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bal7q80auh2" w:id="0"/>
      <w:bookmarkEnd w:id="0"/>
      <w:r w:rsidDel="00000000" w:rsidR="00000000" w:rsidRPr="00000000">
        <w:rPr>
          <w:rtl w:val="0"/>
        </w:rPr>
        <w:t xml:space="preserve">Our Example from Class Wednesday</w:t>
      </w:r>
    </w:p>
    <w:p w:rsidR="00000000" w:rsidDel="00000000" w:rsidP="00000000" w:rsidRDefault="00000000" w:rsidRPr="00000000" w14:paraId="0000000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Vector Embeddings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chunks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| id | text                          |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|  1  | "Ollama is great!"   |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|  2 | "OpenAI is great!"  |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vec_chunks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| rowid | vec                                            |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|     1      | [112,4234,234023,234,3,223,] |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|     2     | [ 234234, 234,234234 23423 ] 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search = "What is Ollama?"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search_vec = embed(search)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search_vec = [ 1233.2 21232342,324,234234]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result = { "Ollama is great!" , "I have a llama", "Ollama Ollama wherefore art thou Ollama"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role = "You are helpful assistant."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task =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search,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result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output = agent_run(role, task)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output = "Ollama is a model that is great. It has some relevance to llamas and shakespeare."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sqlite = good enough for a book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100 MB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supabase / neon / vercel = better for large embedding dbs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book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embed(book)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break into chapters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for chapter i get text chunks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embed text chunks in database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log chapter completion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00" w:lineRule="auto"/>
    </w:pPr>
    <w:rPr>
      <w:b w:val="1"/>
      <w:bCs w:val="1"/>
      <w:i w:val="1"/>
      <w:i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00" w:lineRule="auto"/>
    </w:pPr>
    <w:rPr>
      <w:i w:val="1"/>
      <w:iCs w:val="1"/>
      <w:color w:val="434343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jc w:val="center"/>
    </w:pPr>
    <w:rPr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spacing w:line="240" w:lineRule="auto"/>
    </w:pPr>
    <w:rPr>
      <w:rFonts w:ascii="Roboto Mono" w:cs="Roboto Mono" w:eastAsia="Roboto Mono" w:hAnsi="Roboto Mono"/>
      <w:color w:val="666666"/>
      <w:sz w:val="20"/>
      <w:szCs w:val="20"/>
      <w:shd w:fill="f1f3f4" w:val="clear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spacing w:after="6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