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95" w:rsidRDefault="001B1295" w:rsidP="001B1295">
      <w:pPr>
        <w:pStyle w:val="Heading2"/>
        <w:rPr>
          <w:rFonts w:ascii="Arial Black" w:hAnsi="Arial Black"/>
          <w:sz w:val="23"/>
          <w:szCs w:val="23"/>
        </w:rPr>
      </w:pPr>
      <w:r>
        <w:rPr>
          <w:rFonts w:ascii="Arial Black" w:hAnsi="Arial Black"/>
          <w:sz w:val="23"/>
          <w:szCs w:val="23"/>
        </w:rPr>
        <w:t xml:space="preserve">AYALA </w:t>
      </w:r>
      <w:r w:rsidR="00451318">
        <w:rPr>
          <w:rFonts w:ascii="Arial Black" w:hAnsi="Arial Black"/>
          <w:sz w:val="23"/>
          <w:szCs w:val="23"/>
        </w:rPr>
        <w:t xml:space="preserve">ALABANG </w:t>
      </w:r>
      <w:r>
        <w:rPr>
          <w:rFonts w:ascii="Arial Black" w:hAnsi="Arial Black"/>
          <w:sz w:val="23"/>
          <w:szCs w:val="23"/>
        </w:rPr>
        <w:t>R1P</w:t>
      </w:r>
      <w:bookmarkStart w:id="0" w:name="_GoBack"/>
      <w:bookmarkEnd w:id="0"/>
    </w:p>
    <w:p w:rsidR="001B1295" w:rsidRDefault="001B1295" w:rsidP="003A5FC6"/>
    <w:p w:rsidR="003A5FC6" w:rsidRDefault="003A5FC6" w:rsidP="003A5FC6">
      <w:r>
        <w:t>Insulation resistance values should be in accordance with the manufacturers published data. Values less than the insulation resistance less than the manufacturer’s recommendations should be investigated.</w:t>
      </w:r>
      <w:r w:rsidR="00E62807">
        <w:t xml:space="preserve"> In the absence of the manufacturer’s data, NETA (National Electrical Testing Association) values for IR were  used to determine suitability of existing apparatus to remain in service.</w:t>
      </w:r>
    </w:p>
    <w:p w:rsidR="003A5FC6" w:rsidRDefault="003A5FC6" w:rsidP="003A5FC6">
      <w:r>
        <w:t xml:space="preserve">If no evidence of distress or insulation failure is observed by the end of the total time of voltage application during the overpotential test, the </w:t>
      </w:r>
      <w:r w:rsidR="0056178C">
        <w:t>t</w:t>
      </w:r>
      <w:r>
        <w:t xml:space="preserve">est specimen is considered to have passed the test. </w:t>
      </w:r>
    </w:p>
    <w:p w:rsidR="003A5FC6" w:rsidRDefault="003A5FC6" w:rsidP="003A5FC6">
      <w:r>
        <w:t>The acceptable insulation resistance value for electrical apparatus and systems for a nominal rating of 600</w:t>
      </w:r>
      <w:r w:rsidR="001B1295">
        <w:t xml:space="preserve"> </w:t>
      </w:r>
      <w:r>
        <w:t>V</w:t>
      </w:r>
      <w:r w:rsidR="001B1295">
        <w:t>olts</w:t>
      </w:r>
      <w:r>
        <w:t xml:space="preserve"> is </w:t>
      </w:r>
      <w:r w:rsidR="00640C36">
        <w:t xml:space="preserve">minimum </w:t>
      </w:r>
      <w:r>
        <w:t>100Megohms</w:t>
      </w:r>
      <w:r w:rsidR="00640C36">
        <w:t xml:space="preserve"> at a test voltage of 1000 volts DC.</w:t>
      </w:r>
    </w:p>
    <w:p w:rsidR="001B1295" w:rsidRDefault="001B1295" w:rsidP="001B1295">
      <w:r>
        <w:t>Insulation test may be used to establish a trending pattern. Deviations from the baseline information permit evaluation of the insulation.</w:t>
      </w:r>
    </w:p>
    <w:p w:rsidR="00196E20" w:rsidRDefault="00640C36" w:rsidP="0026644E">
      <w:pPr>
        <w:spacing w:after="0"/>
      </w:pPr>
      <w:r>
        <w:t>Figure : Insulation resistance test data</w:t>
      </w:r>
    </w:p>
    <w:p w:rsidR="001B1295" w:rsidRDefault="001B1295" w:rsidP="0026644E">
      <w:pPr>
        <w:spacing w:after="0"/>
      </w:pPr>
    </w:p>
    <w:p w:rsidR="00196E20" w:rsidRDefault="00196E20">
      <w:r w:rsidRPr="00196E20">
        <w:rPr>
          <w:noProof/>
          <w:lang w:eastAsia="en-PH"/>
        </w:rPr>
        <w:drawing>
          <wp:inline distT="0" distB="0" distL="0" distR="0">
            <wp:extent cx="5943600" cy="1759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95" w:rsidRDefault="00431BCC" w:rsidP="001B1295">
      <w:r>
        <w:t xml:space="preserve">Note : </w:t>
      </w:r>
      <w:r w:rsidR="001B1295">
        <w:t>Test results are dependent on the temperature of the insulating material and the humidity of the surrounding environment at the time of the test.</w:t>
      </w:r>
    </w:p>
    <w:p w:rsidR="001B1295" w:rsidRDefault="001B1295"/>
    <w:p w:rsidR="001B1295" w:rsidRDefault="001B1295"/>
    <w:p w:rsidR="0026644E" w:rsidRDefault="0026644E"/>
    <w:p w:rsidR="00461FFF" w:rsidRDefault="00461FFF"/>
    <w:p w:rsidR="00196E20" w:rsidRDefault="00196E20"/>
    <w:sectPr w:rsidR="0019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DE" w:rsidRDefault="00F666DE" w:rsidP="0026644E">
      <w:pPr>
        <w:spacing w:after="0" w:line="240" w:lineRule="auto"/>
      </w:pPr>
      <w:r>
        <w:separator/>
      </w:r>
    </w:p>
  </w:endnote>
  <w:endnote w:type="continuationSeparator" w:id="0">
    <w:p w:rsidR="00F666DE" w:rsidRDefault="00F666DE" w:rsidP="0026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DE" w:rsidRDefault="00F666DE" w:rsidP="0026644E">
      <w:pPr>
        <w:spacing w:after="0" w:line="240" w:lineRule="auto"/>
      </w:pPr>
      <w:r>
        <w:separator/>
      </w:r>
    </w:p>
  </w:footnote>
  <w:footnote w:type="continuationSeparator" w:id="0">
    <w:p w:rsidR="00F666DE" w:rsidRDefault="00F666DE" w:rsidP="00266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0C"/>
    <w:rsid w:val="00196E20"/>
    <w:rsid w:val="001B1295"/>
    <w:rsid w:val="0026644E"/>
    <w:rsid w:val="003A5FC6"/>
    <w:rsid w:val="00431BCC"/>
    <w:rsid w:val="00451318"/>
    <w:rsid w:val="00461FFF"/>
    <w:rsid w:val="0056178C"/>
    <w:rsid w:val="00640C36"/>
    <w:rsid w:val="009379E2"/>
    <w:rsid w:val="00A2130C"/>
    <w:rsid w:val="00B61C0D"/>
    <w:rsid w:val="00D4569F"/>
    <w:rsid w:val="00D553D5"/>
    <w:rsid w:val="00E62807"/>
    <w:rsid w:val="00F666DE"/>
    <w:rsid w:val="00FE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C5A1D-CF2C-4218-9CC6-3049DC9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"/>
    <w:basedOn w:val="Normal"/>
    <w:next w:val="Normal"/>
    <w:link w:val="Heading2Char"/>
    <w:semiHidden/>
    <w:unhideWhenUsed/>
    <w:qFormat/>
    <w:rsid w:val="001B129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4E"/>
  </w:style>
  <w:style w:type="paragraph" w:styleId="Footer">
    <w:name w:val="footer"/>
    <w:basedOn w:val="Normal"/>
    <w:link w:val="FooterChar"/>
    <w:uiPriority w:val="99"/>
    <w:unhideWhenUsed/>
    <w:rsid w:val="0026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4E"/>
  </w:style>
  <w:style w:type="character" w:customStyle="1" w:styleId="Heading2Char">
    <w:name w:val="Heading 2 Char"/>
    <w:aliases w:val="H2 Char"/>
    <w:basedOn w:val="DefaultParagraphFont"/>
    <w:link w:val="Heading2"/>
    <w:semiHidden/>
    <w:rsid w:val="001B1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2019-04-06T05:39:00Z</dcterms:created>
  <dcterms:modified xsi:type="dcterms:W3CDTF">2019-04-06T23:29:00Z</dcterms:modified>
</cp:coreProperties>
</file>