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84EA" w14:textId="4D21AE9D" w:rsidR="00A9153B" w:rsidRDefault="008955FC" w:rsidP="008955FC">
      <w:pPr>
        <w:jc w:val="right"/>
      </w:pPr>
      <w:proofErr w:type="gramStart"/>
      <w:r>
        <w:rPr>
          <w:rFonts w:hint="eastAsia"/>
        </w:rPr>
        <w:t>J</w:t>
      </w:r>
      <w:r>
        <w:t>unwei(</w:t>
      </w:r>
      <w:proofErr w:type="gramEnd"/>
      <w:r>
        <w:t>Ivy) Sun</w:t>
      </w:r>
    </w:p>
    <w:p w14:paraId="41D046E9" w14:textId="69193CEB" w:rsidR="008955FC" w:rsidRDefault="008955FC" w:rsidP="00EA7BD2">
      <w:pPr>
        <w:jc w:val="right"/>
        <w:rPr>
          <w:rFonts w:hint="eastAsia"/>
        </w:rPr>
      </w:pPr>
      <w:r>
        <w:rPr>
          <w:rFonts w:hint="eastAsia"/>
        </w:rPr>
        <w:t>C</w:t>
      </w:r>
      <w:r>
        <w:t>lustering Project Report</w:t>
      </w:r>
    </w:p>
    <w:p w14:paraId="4EDBDE37" w14:textId="2D64551B" w:rsidR="008955FC" w:rsidRDefault="00BA516D" w:rsidP="008955FC">
      <w:pPr>
        <w:jc w:val="left"/>
      </w:pPr>
      <w:r>
        <w:t xml:space="preserve">The </w:t>
      </w:r>
      <w:r>
        <w:rPr>
          <w:rFonts w:hint="eastAsia"/>
        </w:rPr>
        <w:t>K</w:t>
      </w:r>
      <w:r>
        <w:t>-mean clustering implementation takes in a matrix, which is implemented as a list of lists that can be access</w:t>
      </w:r>
      <w:r w:rsidR="00D92962">
        <w:t>ed</w:t>
      </w:r>
      <w:r>
        <w:t xml:space="preserve"> </w:t>
      </w:r>
      <w:r w:rsidR="00D92962">
        <w:t xml:space="preserve">with </w:t>
      </w:r>
      <w:r>
        <w:t>matrix[i][j], and a k value that specifie</w:t>
      </w:r>
      <w:r w:rsidR="00D92962">
        <w:t>s</w:t>
      </w:r>
      <w:r>
        <w:t xml:space="preserve"> how many clusters should be formed. The </w:t>
      </w:r>
      <w:r w:rsidR="00753B61">
        <w:t xml:space="preserve">implementation starts with calling </w:t>
      </w:r>
      <w:r w:rsidR="00753B61" w:rsidRPr="00753B61">
        <w:rPr>
          <w:i/>
          <w:iCs/>
        </w:rPr>
        <w:t xml:space="preserve">initializeCenters </w:t>
      </w:r>
      <w:r w:rsidR="00753B61">
        <w:t>to choose k random centers from all the data points.</w:t>
      </w:r>
      <w:r w:rsidR="007879C9">
        <w:t xml:space="preserve"> Then, each data point is assigned to a cluster based on the minimum Euclidean distance between the point and the cluster centers. If a point has equal distance to more than one cluster centers, the tie is broken randomly. </w:t>
      </w:r>
      <w:r w:rsidR="008F618C">
        <w:t>Then,</w:t>
      </w:r>
      <w:r w:rsidR="007879C9">
        <w:t xml:space="preserve"> </w:t>
      </w:r>
      <w:r w:rsidR="007879C9" w:rsidRPr="007879C9">
        <w:rPr>
          <w:i/>
          <w:iCs/>
        </w:rPr>
        <w:t xml:space="preserve">updateCenter </w:t>
      </w:r>
      <w:r w:rsidR="007879C9">
        <w:t xml:space="preserve">is called to modify the values of </w:t>
      </w:r>
      <w:r w:rsidR="002A56D4">
        <w:t xml:space="preserve">all </w:t>
      </w:r>
      <w:r w:rsidR="007879C9">
        <w:t>existing centers based on new center</w:t>
      </w:r>
      <w:r w:rsidR="008F618C">
        <w:t>s</w:t>
      </w:r>
      <w:r w:rsidR="007879C9">
        <w:t xml:space="preserve"> of gravities. </w:t>
      </w:r>
      <w:r w:rsidR="002A56D4">
        <w:t xml:space="preserve">Finally, </w:t>
      </w:r>
      <w:r w:rsidR="002A56D4" w:rsidRPr="002A56D4">
        <w:rPr>
          <w:i/>
          <w:iCs/>
        </w:rPr>
        <w:t>convergence</w:t>
      </w:r>
      <w:r w:rsidR="002A56D4">
        <w:t xml:space="preserve"> function takes in both the list of old centers and updated centers, to test for center convergence, which in this case the threshold is set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2A56D4">
        <w:t>.</w:t>
      </w:r>
      <w:r w:rsidR="002863F6">
        <w:t xml:space="preserve"> </w:t>
      </w:r>
      <w:r w:rsidR="00DB775F">
        <w:t xml:space="preserve">The implementation </w:t>
      </w:r>
      <w:r w:rsidR="00AD7843">
        <w:t xml:space="preserve">returns two items: a list of converged </w:t>
      </w:r>
      <w:proofErr w:type="gramStart"/>
      <w:r w:rsidR="00AD7843">
        <w:t>centers</w:t>
      </w:r>
      <w:r w:rsidR="005257BF">
        <w:t>(</w:t>
      </w:r>
      <w:proofErr w:type="gramEnd"/>
      <w:r w:rsidR="005257BF">
        <w:t>list of lists), and a list of lists of data points(each list correspond</w:t>
      </w:r>
      <w:r w:rsidR="00295578">
        <w:t>s</w:t>
      </w:r>
      <w:r w:rsidR="005257BF">
        <w:t xml:space="preserve"> to all data points assigned to one cluster).</w:t>
      </w:r>
      <w:r w:rsidR="006751AA">
        <w:t xml:space="preserve"> Since a lot of plots were drawn throughout the project only one instance was included in the code as an example</w:t>
      </w:r>
      <w:r w:rsidR="00A07420">
        <w:t>.</w:t>
      </w:r>
    </w:p>
    <w:p w14:paraId="3EAB8D82" w14:textId="56607916" w:rsidR="00DB775F" w:rsidRPr="00D82818" w:rsidRDefault="00DB775F" w:rsidP="008955FC">
      <w:pPr>
        <w:jc w:val="left"/>
      </w:pPr>
    </w:p>
    <w:p w14:paraId="640DF168" w14:textId="2EB500FD" w:rsidR="00056DC7" w:rsidRDefault="00B63032" w:rsidP="008955FC">
      <w:pPr>
        <w:jc w:val="left"/>
      </w:pPr>
      <w:r>
        <w:t xml:space="preserve">Yeast data were read in by </w:t>
      </w:r>
      <w:proofErr w:type="gramStart"/>
      <w:r>
        <w:t>pandas</w:t>
      </w:r>
      <w:proofErr w:type="gramEnd"/>
      <w:r>
        <w:t xml:space="preserve"> package and </w:t>
      </w:r>
      <w:r w:rsidR="00956AD8">
        <w:t xml:space="preserve">data points with an entire row of NA values </w:t>
      </w:r>
      <w:r w:rsidR="00E869B9">
        <w:t>were</w:t>
      </w:r>
      <w:r w:rsidR="00956AD8">
        <w:t xml:space="preserve"> removed, leaving 6392 rows in the matrix. For the rest of the missing values, column/timepoint mean </w:t>
      </w:r>
      <w:r w:rsidR="007A192E">
        <w:t>was</w:t>
      </w:r>
      <w:r w:rsidR="00956AD8">
        <w:t xml:space="preserve"> used as the method of imputation.</w:t>
      </w:r>
      <w:r>
        <w:t xml:space="preserve"> After data imputation </w:t>
      </w:r>
      <w:r w:rsidR="007A192E">
        <w:t>was</w:t>
      </w:r>
      <w:r>
        <w:t xml:space="preserve"> done, yeast data was converted from a </w:t>
      </w:r>
      <w:proofErr w:type="gramStart"/>
      <w:r>
        <w:t>pandas</w:t>
      </w:r>
      <w:proofErr w:type="gramEnd"/>
      <w:r>
        <w:t xml:space="preserve"> data frame to a list of lists, and inputted into K-mean clustering implementation.</w:t>
      </w:r>
    </w:p>
    <w:p w14:paraId="70F3AAA5" w14:textId="77777777" w:rsidR="008F21DB" w:rsidRDefault="008F21DB" w:rsidP="008955FC">
      <w:pPr>
        <w:jc w:val="left"/>
      </w:pPr>
    </w:p>
    <w:p w14:paraId="46439825" w14:textId="389BC6F5" w:rsidR="00B63032" w:rsidRDefault="008F21DB" w:rsidP="008955FC">
      <w:pPr>
        <w:jc w:val="left"/>
      </w:pPr>
      <w:r>
        <w:rPr>
          <w:rFonts w:hint="eastAsia"/>
        </w:rPr>
        <w:t>B</w:t>
      </w:r>
      <w:r>
        <w:t>y observing cluster centers with different K values:</w:t>
      </w:r>
    </w:p>
    <w:p w14:paraId="26146492" w14:textId="06886970" w:rsidR="00B63032" w:rsidRDefault="00A36B56" w:rsidP="008955FC">
      <w:pPr>
        <w:jc w:val="left"/>
      </w:pPr>
      <w:r>
        <w:t>K=2                                       K=3</w:t>
      </w:r>
    </w:p>
    <w:p w14:paraId="710451AD" w14:textId="55663C56" w:rsidR="00A36B56" w:rsidRDefault="00A36B56" w:rsidP="008575C3">
      <w:pPr>
        <w:jc w:val="center"/>
      </w:pPr>
      <w:r>
        <w:rPr>
          <w:rFonts w:hint="eastAsia"/>
          <w:noProof/>
        </w:rPr>
        <w:drawing>
          <wp:inline distT="0" distB="0" distL="0" distR="0" wp14:anchorId="09371E0E" wp14:editId="4E949F12">
            <wp:extent cx="2289197" cy="1717035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79" cy="17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99EBD2" wp14:editId="4DD81C2A">
            <wp:extent cx="2310326" cy="1732884"/>
            <wp:effectExtent l="0" t="0" r="127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01" cy="17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DABB" w14:textId="71E8CE3C" w:rsidR="00A36B56" w:rsidRDefault="00A36B56" w:rsidP="00A36B56">
      <w:pPr>
        <w:jc w:val="left"/>
      </w:pPr>
      <w:r>
        <w:t>K=4                                       K=5</w:t>
      </w:r>
    </w:p>
    <w:p w14:paraId="0AB86F24" w14:textId="79EA35A2" w:rsidR="00A36B56" w:rsidRDefault="00A36B56" w:rsidP="008575C3">
      <w:pPr>
        <w:jc w:val="center"/>
      </w:pPr>
      <w:r>
        <w:rPr>
          <w:rFonts w:hint="eastAsia"/>
          <w:noProof/>
        </w:rPr>
        <w:drawing>
          <wp:inline distT="0" distB="0" distL="0" distR="0" wp14:anchorId="1C5E3C81" wp14:editId="68F469E0">
            <wp:extent cx="2404297" cy="1803366"/>
            <wp:effectExtent l="0" t="0" r="0" b="635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81" cy="1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A3BC2D" wp14:editId="0558C14D">
            <wp:extent cx="2404296" cy="1803369"/>
            <wp:effectExtent l="0" t="0" r="0" b="635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86" cy="18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2B4D" w14:textId="4B2D08B8" w:rsidR="00461E68" w:rsidRPr="004F48D6" w:rsidRDefault="00AC10A0" w:rsidP="008955FC">
      <w:pPr>
        <w:jc w:val="left"/>
      </w:pPr>
      <w:r>
        <w:lastRenderedPageBreak/>
        <w:t xml:space="preserve">When the data is split into only 2 clusters, </w:t>
      </w:r>
      <w:r w:rsidR="004226E8">
        <w:t>the two cluster means are one with increasing trend and one with decreasing trend</w:t>
      </w:r>
      <w:r w:rsidR="007C05CF">
        <w:t>, with the greatest difference at the latest time point</w:t>
      </w:r>
      <w:r w:rsidR="004226E8">
        <w:t xml:space="preserve">. </w:t>
      </w:r>
      <w:r w:rsidR="00795EDB">
        <w:t xml:space="preserve">Time=20.5hr is the timepoint allowing the greatest variation of expression. </w:t>
      </w:r>
      <w:r w:rsidR="004226E8">
        <w:t>When K value get</w:t>
      </w:r>
      <w:r w:rsidR="000E4172">
        <w:t>s</w:t>
      </w:r>
      <w:r w:rsidR="004226E8">
        <w:t xml:space="preserve"> larger, </w:t>
      </w:r>
      <w:r w:rsidR="00461E68">
        <w:t>most of the clusters are distinguished by their expression levels</w:t>
      </w:r>
      <w:r w:rsidR="007C05CF">
        <w:t xml:space="preserve"> at 20.5</w:t>
      </w:r>
      <w:proofErr w:type="gramStart"/>
      <w:r w:rsidR="007C05CF">
        <w:t>hr(</w:t>
      </w:r>
      <w:proofErr w:type="gramEnd"/>
      <w:r w:rsidR="007C05CF">
        <w:t xml:space="preserve">besides k=5). </w:t>
      </w:r>
      <w:r w:rsidR="004F48D6">
        <w:t xml:space="preserve">From </w:t>
      </w:r>
      <w:r w:rsidR="00E31BBD">
        <w:t>t</w:t>
      </w:r>
      <w:r w:rsidR="004F48D6">
        <w:t xml:space="preserve">he plots, it seems </w:t>
      </w:r>
      <w:r w:rsidR="000E4172">
        <w:t xml:space="preserve">that </w:t>
      </w:r>
      <w:r w:rsidR="004F48D6">
        <w:t>K=3 or K=4 would be the best Ks to pick for clustering th</w:t>
      </w:r>
      <w:r w:rsidR="0069380C">
        <w:t>is</w:t>
      </w:r>
      <w:r w:rsidR="004F48D6">
        <w:t xml:space="preserve"> yeast data set, as their cluster centers have clear distinctions and in general are non-overlapping. </w:t>
      </w:r>
      <w:r w:rsidR="0069380C">
        <w:t>K=3 separates the data into 3 clusters of increasing, decreasing, and near-constant trend</w:t>
      </w:r>
      <w:r w:rsidR="00136770">
        <w:t>s</w:t>
      </w:r>
      <w:r w:rsidR="0069380C">
        <w:t xml:space="preserve"> over time. K=4 separates the data into 4 clusters, with the third and the fourth cluster</w:t>
      </w:r>
      <w:r w:rsidR="007A79AE">
        <w:t>s</w:t>
      </w:r>
      <w:r w:rsidR="0069380C">
        <w:t xml:space="preserve"> further </w:t>
      </w:r>
      <w:r w:rsidR="00AD152C">
        <w:t>differentiating</w:t>
      </w:r>
      <w:r w:rsidR="0069380C">
        <w:t xml:space="preserve"> the near-constant cluster in K=3. </w:t>
      </w:r>
      <w:r w:rsidR="004F48D6">
        <w:t>At K=5, the cluster centers are still distinct, but for two of the clusters at timepoint 20.5hr there is only a small difference in expression levels.</w:t>
      </w:r>
    </w:p>
    <w:p w14:paraId="796B56BB" w14:textId="3F859DF7" w:rsidR="00461E68" w:rsidRDefault="00461E68" w:rsidP="008955FC">
      <w:pPr>
        <w:jc w:val="left"/>
      </w:pPr>
    </w:p>
    <w:p w14:paraId="0409D052" w14:textId="23EED550" w:rsidR="00461E68" w:rsidRDefault="00461E68" w:rsidP="008955FC">
      <w:pPr>
        <w:jc w:val="left"/>
      </w:pPr>
      <w:r>
        <w:t>K=2 outliers in each cluster:</w:t>
      </w:r>
    </w:p>
    <w:p w14:paraId="4C17F641" w14:textId="7D46C6AB" w:rsidR="00461E68" w:rsidRDefault="00461E68" w:rsidP="007F68B7">
      <w:pPr>
        <w:jc w:val="center"/>
      </w:pPr>
      <w:r>
        <w:rPr>
          <w:rFonts w:hint="eastAsia"/>
          <w:noProof/>
        </w:rPr>
        <w:drawing>
          <wp:inline distT="0" distB="0" distL="0" distR="0" wp14:anchorId="693DD4BC" wp14:editId="32B1B853">
            <wp:extent cx="2225040" cy="1668915"/>
            <wp:effectExtent l="0" t="0" r="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01" cy="16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5EC512" wp14:editId="2EC0FA7D">
            <wp:extent cx="2204542" cy="1653540"/>
            <wp:effectExtent l="0" t="0" r="5715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40" cy="16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E05" w14:textId="0A8C4E39" w:rsidR="00461E68" w:rsidRDefault="00461E68" w:rsidP="00461E68">
      <w:pPr>
        <w:jc w:val="left"/>
      </w:pPr>
      <w:r>
        <w:t>K=3 outliers in each cluster:</w:t>
      </w:r>
    </w:p>
    <w:p w14:paraId="59050E4E" w14:textId="2D89843E" w:rsidR="00720B41" w:rsidRPr="00720B41" w:rsidRDefault="00461E68" w:rsidP="008575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E6D40E" wp14:editId="7414F656">
            <wp:extent cx="1729740" cy="1297410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76" cy="13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0D75B" wp14:editId="6B5B8396">
            <wp:extent cx="1722120" cy="1291692"/>
            <wp:effectExtent l="0" t="0" r="5080" b="381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8" cy="132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9CA7D" wp14:editId="5B7D3AFC">
            <wp:extent cx="1714500" cy="1285978"/>
            <wp:effectExtent l="0" t="0" r="0" b="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6241" cy="13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9265" w14:textId="5418C8A7" w:rsidR="008F21DB" w:rsidRDefault="004845AD" w:rsidP="008955FC">
      <w:pPr>
        <w:jc w:val="left"/>
      </w:pPr>
      <w:r>
        <w:rPr>
          <w:rFonts w:hint="eastAsia"/>
        </w:rPr>
        <w:t>O</w:t>
      </w:r>
      <w:r>
        <w:t xml:space="preserve">utliers are found within each cluster using the distance from a point to its cluster center. Lower and upper boundaries for outliers are calculated using interquartile range. There are multiple outliers in each cluster, and the above plots show the mean </w:t>
      </w:r>
      <w:r w:rsidR="00B24C34">
        <w:t xml:space="preserve">of each cluster </w:t>
      </w:r>
      <w:r>
        <w:t xml:space="preserve">and </w:t>
      </w:r>
      <w:r w:rsidR="00B24C34">
        <w:t xml:space="preserve">the </w:t>
      </w:r>
      <w:r>
        <w:t>cluster</w:t>
      </w:r>
      <w:r w:rsidR="00B24C34">
        <w:t>’s</w:t>
      </w:r>
      <w:r>
        <w:t xml:space="preserve"> outlier mean </w:t>
      </w:r>
      <w:r w:rsidR="00B24C34">
        <w:t xml:space="preserve">together. When K=2, the outliers differ greatly in both clusters. It is likely because that 2 clusters are not enough to capture all varying patterns of the entire dataset. When K=3, the outliers persist, but the difference between those outliers to each cluster mean is slightly smaller. As K gets larger, it is expected that </w:t>
      </w:r>
      <w:r w:rsidR="006E730F">
        <w:t>the difference between outliers and cluster mean in each cluster should get smaller</w:t>
      </w:r>
      <w:r w:rsidR="006863CA">
        <w:t xml:space="preserve"> (K=4 outliers plot in supplement).</w:t>
      </w:r>
    </w:p>
    <w:p w14:paraId="546760ED" w14:textId="1CFE3F96" w:rsidR="008D3008" w:rsidRDefault="008D3008" w:rsidP="008955FC">
      <w:pPr>
        <w:jc w:val="left"/>
      </w:pPr>
    </w:p>
    <w:p w14:paraId="7880ACF8" w14:textId="36FAE2AB" w:rsidR="00EC286B" w:rsidRDefault="000D7FFD" w:rsidP="008955FC">
      <w:pPr>
        <w:jc w:val="left"/>
      </w:pPr>
      <w:r>
        <w:t>B</w:t>
      </w:r>
      <w:r w:rsidR="006F63CF">
        <w:t>IRCH</w:t>
      </w:r>
      <w:r>
        <w:t xml:space="preserve"> algorithm was used for additional clustering of the yeast data</w:t>
      </w:r>
      <w:r w:rsidR="00EC286B">
        <w:t xml:space="preserve"> and produced the following comparison:</w:t>
      </w:r>
    </w:p>
    <w:p w14:paraId="37F07C8F" w14:textId="08DF5471" w:rsidR="00EC286B" w:rsidRDefault="00EC286B" w:rsidP="008575C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87EBB" wp14:editId="1441F5C6">
            <wp:extent cx="1994890" cy="1496291"/>
            <wp:effectExtent l="0" t="0" r="0" b="254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159" cy="15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2D1FE" wp14:editId="000DAB35">
            <wp:extent cx="1994373" cy="1495903"/>
            <wp:effectExtent l="0" t="0" r="0" b="3175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35" cy="15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13CD6" wp14:editId="038618C2">
            <wp:extent cx="2257225" cy="1693051"/>
            <wp:effectExtent l="0" t="0" r="3810" b="0"/>
            <wp:docPr id="17" name="图片 1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折线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45" cy="17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F03" w14:textId="21C44847" w:rsidR="008D3008" w:rsidRPr="001E54F3" w:rsidRDefault="0017139B" w:rsidP="008955FC">
      <w:pPr>
        <w:jc w:val="left"/>
      </w:pPr>
      <w:r>
        <w:rPr>
          <w:rFonts w:hint="eastAsia"/>
        </w:rPr>
        <w:t>F</w:t>
      </w:r>
      <w:r>
        <w:t>rom the comparison,</w:t>
      </w:r>
      <w:r>
        <w:rPr>
          <w:rFonts w:hint="eastAsia"/>
        </w:rPr>
        <w:t xml:space="preserve"> </w:t>
      </w:r>
      <w:r>
        <w:t xml:space="preserve">K-means seems to </w:t>
      </w:r>
      <w:r w:rsidR="001E54F3">
        <w:t>give</w:t>
      </w:r>
      <w:r>
        <w:t xml:space="preserve"> a better clustering result than BIRCH. Upon research, </w:t>
      </w:r>
      <w:r w:rsidR="006222AD">
        <w:t>BIRCH</w:t>
      </w:r>
      <w:r w:rsidR="000D7FFD">
        <w:t xml:space="preserve"> utilizes </w:t>
      </w:r>
      <w:r w:rsidR="00352948">
        <w:t xml:space="preserve">clustering </w:t>
      </w:r>
      <w:proofErr w:type="gramStart"/>
      <w:r w:rsidR="00352948">
        <w:t>feature</w:t>
      </w:r>
      <w:r>
        <w:t>s</w:t>
      </w:r>
      <w:r w:rsidR="00352948">
        <w:t>(</w:t>
      </w:r>
      <w:proofErr w:type="gramEnd"/>
      <w:r w:rsidR="00352948">
        <w:t xml:space="preserve">CF) and CF tree to cluster the data. </w:t>
      </w:r>
      <w:r w:rsidR="006D6598">
        <w:t xml:space="preserve">It is mainly used to </w:t>
      </w:r>
      <w:r w:rsidR="00352948">
        <w:t>summarize</w:t>
      </w:r>
      <w:r w:rsidR="006D6598">
        <w:t xml:space="preserve"> </w:t>
      </w:r>
      <w:r w:rsidR="00352948">
        <w:t xml:space="preserve">large, multidimensional dataset into smaller, denser regions called clustering feature entries. </w:t>
      </w:r>
      <w:r w:rsidR="006D6598">
        <w:t xml:space="preserve">Unlike K-mean clustering which uses a partition approach, BIRCH clusters data </w:t>
      </w:r>
      <w:r w:rsidR="00352948">
        <w:t>hierarchically</w:t>
      </w:r>
      <w:r w:rsidR="006D6598">
        <w:t xml:space="preserve">, which could be the reason making the difference. </w:t>
      </w:r>
      <w:r w:rsidR="001E54F3">
        <w:t>There has been attempts of first applying BIRCH to generate a tree using hierarchical clustering, which would give a large number of clusters. Then K-mean would be applied to reduce the number of clusters and with more accuracy and less sum of square error.</w:t>
      </w:r>
    </w:p>
    <w:p w14:paraId="10077A8F" w14:textId="09F56A23" w:rsidR="00484EE8" w:rsidRDefault="00484EE8" w:rsidP="00E61618"/>
    <w:p w14:paraId="26F57E4F" w14:textId="057B0351" w:rsidR="00484EE8" w:rsidRDefault="00484EE8" w:rsidP="00E61618">
      <w:r>
        <w:rPr>
          <w:rFonts w:hint="eastAsia"/>
        </w:rPr>
        <w:t>P</w:t>
      </w:r>
      <w:r>
        <w:t xml:space="preserve">otential improvements </w:t>
      </w:r>
      <w:r w:rsidR="00F02777">
        <w:t>of the K-mean</w:t>
      </w:r>
      <w:r w:rsidR="005C09E7">
        <w:t xml:space="preserve"> clustering implementation could be to use a different data structure of storing the matrix. The major data structure used in the project was list of lists</w:t>
      </w:r>
      <w:r w:rsidR="00EB4FAA">
        <w:t xml:space="preserve">. </w:t>
      </w:r>
      <w:r w:rsidR="005C09E7">
        <w:t xml:space="preserve">A better and more efficient alternative would be to use </w:t>
      </w:r>
      <w:proofErr w:type="spellStart"/>
      <w:r w:rsidR="005C09E7">
        <w:t>numpy</w:t>
      </w:r>
      <w:proofErr w:type="spellEnd"/>
      <w:r w:rsidR="005C09E7">
        <w:t xml:space="preserve"> arrays</w:t>
      </w:r>
      <w:r w:rsidR="00C91F7F">
        <w:t>, since</w:t>
      </w:r>
      <w:r w:rsidR="005C09E7">
        <w:t xml:space="preserve"> </w:t>
      </w:r>
      <w:proofErr w:type="spellStart"/>
      <w:r w:rsidR="005C09E7">
        <w:t>numpy</w:t>
      </w:r>
      <w:proofErr w:type="spellEnd"/>
      <w:r w:rsidR="005C09E7">
        <w:t xml:space="preserve"> arrays provide more straight-forward method of extracting row sums, calculations, and </w:t>
      </w:r>
      <w:r w:rsidR="00C91F7F">
        <w:t xml:space="preserve">manipulating </w:t>
      </w:r>
      <w:r w:rsidR="00EB4FAA">
        <w:t>different</w:t>
      </w:r>
      <w:r w:rsidR="000244B8">
        <w:t xml:space="preserve"> </w:t>
      </w:r>
      <w:r w:rsidR="00C91F7F">
        <w:t>column</w:t>
      </w:r>
      <w:r w:rsidR="00EB4FAA">
        <w:t>s as a whole</w:t>
      </w:r>
      <w:r w:rsidR="005C09E7">
        <w:t xml:space="preserve">. </w:t>
      </w:r>
      <w:r w:rsidR="000244B8">
        <w:t xml:space="preserve">Currently using a list of lists, entries had to be appended individually first into a row vector, then each individual row vector would need to be appended. </w:t>
      </w:r>
      <w:r w:rsidR="005C09E7">
        <w:t xml:space="preserve">By switching to </w:t>
      </w:r>
      <w:proofErr w:type="spellStart"/>
      <w:r w:rsidR="005C09E7">
        <w:t>numpy</w:t>
      </w:r>
      <w:proofErr w:type="spellEnd"/>
      <w:r w:rsidR="005C09E7">
        <w:t xml:space="preserve"> arrays, a lot of iteration steps, such as nested for loops, can be prevented to save time</w:t>
      </w:r>
      <w:r w:rsidR="00D06BBC">
        <w:t>,</w:t>
      </w:r>
      <w:r w:rsidR="00EB4FAA">
        <w:t xml:space="preserve"> also make the code more readable. Another improvement would be to draw an elbow plot detailing the within-sum-of-square value</w:t>
      </w:r>
      <w:r w:rsidR="00912AC7">
        <w:t>s</w:t>
      </w:r>
      <w:r w:rsidR="00EB4FAA">
        <w:t xml:space="preserve"> on K-mean clustering implementation</w:t>
      </w:r>
      <w:r w:rsidR="00D06BBC">
        <w:t>. This could provide evidence to the optimal K value.</w:t>
      </w:r>
    </w:p>
    <w:sectPr w:rsidR="0048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FC"/>
    <w:rsid w:val="000244B8"/>
    <w:rsid w:val="00027965"/>
    <w:rsid w:val="00056DC7"/>
    <w:rsid w:val="0008265C"/>
    <w:rsid w:val="000D7FFD"/>
    <w:rsid w:val="000E4172"/>
    <w:rsid w:val="00136770"/>
    <w:rsid w:val="001407FB"/>
    <w:rsid w:val="00145C3C"/>
    <w:rsid w:val="0017139B"/>
    <w:rsid w:val="001A26E7"/>
    <w:rsid w:val="001A2F50"/>
    <w:rsid w:val="001E54F3"/>
    <w:rsid w:val="001F44BB"/>
    <w:rsid w:val="00247D0B"/>
    <w:rsid w:val="00270B37"/>
    <w:rsid w:val="0028027F"/>
    <w:rsid w:val="002863F6"/>
    <w:rsid w:val="00295578"/>
    <w:rsid w:val="002A56D4"/>
    <w:rsid w:val="002E2271"/>
    <w:rsid w:val="002F2383"/>
    <w:rsid w:val="00300ECB"/>
    <w:rsid w:val="0033612C"/>
    <w:rsid w:val="00352948"/>
    <w:rsid w:val="00372589"/>
    <w:rsid w:val="0037797C"/>
    <w:rsid w:val="003C30CA"/>
    <w:rsid w:val="003E74F4"/>
    <w:rsid w:val="004226E8"/>
    <w:rsid w:val="00461E68"/>
    <w:rsid w:val="0046740F"/>
    <w:rsid w:val="004845AD"/>
    <w:rsid w:val="00484EE8"/>
    <w:rsid w:val="004F48D6"/>
    <w:rsid w:val="00500A18"/>
    <w:rsid w:val="005019E6"/>
    <w:rsid w:val="005257BF"/>
    <w:rsid w:val="005C09E7"/>
    <w:rsid w:val="005E613C"/>
    <w:rsid w:val="005F32A4"/>
    <w:rsid w:val="006222AD"/>
    <w:rsid w:val="00634C50"/>
    <w:rsid w:val="00647EF8"/>
    <w:rsid w:val="006751AA"/>
    <w:rsid w:val="006863CA"/>
    <w:rsid w:val="0069380C"/>
    <w:rsid w:val="006C3779"/>
    <w:rsid w:val="006C66D0"/>
    <w:rsid w:val="006D6598"/>
    <w:rsid w:val="006E730F"/>
    <w:rsid w:val="006F63CF"/>
    <w:rsid w:val="00720B41"/>
    <w:rsid w:val="00753B61"/>
    <w:rsid w:val="00766532"/>
    <w:rsid w:val="007879C9"/>
    <w:rsid w:val="00795EDB"/>
    <w:rsid w:val="007A192E"/>
    <w:rsid w:val="007A79AE"/>
    <w:rsid w:val="007B1584"/>
    <w:rsid w:val="007B3558"/>
    <w:rsid w:val="007C05CF"/>
    <w:rsid w:val="007F68B7"/>
    <w:rsid w:val="0084779F"/>
    <w:rsid w:val="00854E62"/>
    <w:rsid w:val="008575C3"/>
    <w:rsid w:val="008955FC"/>
    <w:rsid w:val="008D2FF5"/>
    <w:rsid w:val="008D3008"/>
    <w:rsid w:val="008F21DB"/>
    <w:rsid w:val="008F618C"/>
    <w:rsid w:val="00912AC7"/>
    <w:rsid w:val="0091686B"/>
    <w:rsid w:val="00956AD8"/>
    <w:rsid w:val="00956BDE"/>
    <w:rsid w:val="009C68CC"/>
    <w:rsid w:val="00A0498A"/>
    <w:rsid w:val="00A07420"/>
    <w:rsid w:val="00A22C20"/>
    <w:rsid w:val="00A36B56"/>
    <w:rsid w:val="00A71BA0"/>
    <w:rsid w:val="00A839BF"/>
    <w:rsid w:val="00AB3AAD"/>
    <w:rsid w:val="00AC10A0"/>
    <w:rsid w:val="00AD152C"/>
    <w:rsid w:val="00AD580E"/>
    <w:rsid w:val="00AD7843"/>
    <w:rsid w:val="00B24C34"/>
    <w:rsid w:val="00B507ED"/>
    <w:rsid w:val="00B63032"/>
    <w:rsid w:val="00BA516D"/>
    <w:rsid w:val="00C90646"/>
    <w:rsid w:val="00C91F7F"/>
    <w:rsid w:val="00C94E5E"/>
    <w:rsid w:val="00D06BBC"/>
    <w:rsid w:val="00D70971"/>
    <w:rsid w:val="00D82818"/>
    <w:rsid w:val="00D92962"/>
    <w:rsid w:val="00DB775F"/>
    <w:rsid w:val="00E31BBD"/>
    <w:rsid w:val="00E373A4"/>
    <w:rsid w:val="00E61618"/>
    <w:rsid w:val="00E869B9"/>
    <w:rsid w:val="00EA7BD2"/>
    <w:rsid w:val="00EB4FAA"/>
    <w:rsid w:val="00EC286B"/>
    <w:rsid w:val="00EF1EA5"/>
    <w:rsid w:val="00F02777"/>
    <w:rsid w:val="00F135A6"/>
    <w:rsid w:val="00F71BA8"/>
    <w:rsid w:val="00F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3245"/>
  <w15:chartTrackingRefBased/>
  <w15:docId w15:val="{1330324F-4C04-874D-A008-967247F4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7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SunJunwei</dc:creator>
  <cp:keywords/>
  <dc:description/>
  <cp:lastModifiedBy>SunJunwei</cp:lastModifiedBy>
  <cp:revision>186</cp:revision>
  <cp:lastPrinted>2022-03-19T02:00:00Z</cp:lastPrinted>
  <dcterms:created xsi:type="dcterms:W3CDTF">2022-03-16T03:29:00Z</dcterms:created>
  <dcterms:modified xsi:type="dcterms:W3CDTF">2022-03-19T02:03:00Z</dcterms:modified>
</cp:coreProperties>
</file>