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C9872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sz w:val="21"/>
          <w:szCs w:val="21"/>
        </w:rPr>
        <w:t>一、单项选择题（共 20 题，含答案 + 考点）</w:t>
      </w:r>
    </w:p>
    <w:p w14:paraId="01C4BF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1.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存储单元是指 ( )。 </w:t>
      </w:r>
    </w:p>
    <w:p w14:paraId="4F8DEF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存放一个字节的所有存储元集合 </w:t>
      </w:r>
    </w:p>
    <w:p w14:paraId="6BF25A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存放一个存储字的所有存储元集合</w:t>
      </w:r>
    </w:p>
    <w:p w14:paraId="635ADC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存放一个二进制信息位的存储元集合 </w:t>
      </w:r>
    </w:p>
    <w:p w14:paraId="0E0F14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存放一条指令的存储元集合 </w:t>
      </w:r>
    </w:p>
    <w:p w14:paraId="34FA7F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正确答案：</w:t>
      </w:r>
    </w:p>
    <w:p w14:paraId="15E796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考点：存储单元、存储元、存储字基础定义</w:t>
      </w:r>
    </w:p>
    <w:p w14:paraId="3D5A3B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eastAsia="宋体"/>
          <w:sz w:val="21"/>
          <w:szCs w:val="21"/>
          <w:lang w:val="en-US" w:eastAsia="zh-CN"/>
        </w:rPr>
        <w:t>2.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存储字是指 ( )。 </w:t>
      </w:r>
    </w:p>
    <w:p w14:paraId="488941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存放在一个存储单元中的二进制代码组合 </w:t>
      </w:r>
    </w:p>
    <w:p w14:paraId="309810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存放在一个存储单元中的二进制代码位数 </w:t>
      </w:r>
    </w:p>
    <w:p w14:paraId="31E192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存储单元的集合 </w:t>
      </w:r>
    </w:p>
    <w:p w14:paraId="7C327A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机器指令 </w:t>
      </w:r>
    </w:p>
    <w:p w14:paraId="57FA72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正确答案：</w:t>
      </w:r>
    </w:p>
    <w:p w14:paraId="418B6A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考点：存储字定义</w:t>
      </w:r>
    </w:p>
    <w:p w14:paraId="3BC6E7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eastAsia="宋体"/>
          <w:sz w:val="21"/>
          <w:szCs w:val="21"/>
          <w:lang w:val="en-US" w:eastAsia="zh-CN"/>
        </w:rPr>
        <w:t>3.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存储字长是指 ( )。 </w:t>
      </w:r>
    </w:p>
    <w:p w14:paraId="1A42A6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存放在一个存储单元中的二进制代码组合 </w:t>
      </w:r>
    </w:p>
    <w:p w14:paraId="5AA67C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存放在一个存储单元中的二进制代码位数 </w:t>
      </w:r>
    </w:p>
    <w:p w14:paraId="4C9EEE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存储单元的集合 </w:t>
      </w:r>
    </w:p>
    <w:p w14:paraId="46D54E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机器指令 </w:t>
      </w:r>
    </w:p>
    <w:p w14:paraId="385211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正确答案：</w:t>
      </w:r>
    </w:p>
    <w:p w14:paraId="3318A4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考点：存储字长定义</w:t>
      </w:r>
    </w:p>
    <w:p w14:paraId="5F8520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eastAsia="宋体"/>
          <w:sz w:val="21"/>
          <w:szCs w:val="21"/>
          <w:lang w:val="en-US" w:eastAsia="zh-CN"/>
        </w:rPr>
        <w:t>4.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下列 ( ) 属于应用软件。 </w:t>
      </w:r>
    </w:p>
    <w:p w14:paraId="6DE948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操作系统 </w:t>
      </w:r>
    </w:p>
    <w:p w14:paraId="6EB246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编译程序 </w:t>
      </w:r>
    </w:p>
    <w:p w14:paraId="5FA7D7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连接程序 </w:t>
      </w:r>
    </w:p>
    <w:p w14:paraId="1EDE72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文本处理程序 </w:t>
      </w:r>
    </w:p>
    <w:p w14:paraId="68360A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确答案：</w:t>
      </w:r>
    </w:p>
    <w:p w14:paraId="0229C2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考点：系统软件与应用软件区分</w:t>
      </w:r>
    </w:p>
    <w:p w14:paraId="3B3C61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eastAsia="宋体"/>
          <w:sz w:val="21"/>
          <w:szCs w:val="21"/>
          <w:lang w:val="en-US" w:eastAsia="zh-CN"/>
        </w:rPr>
        <w:t>5.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有些计算机将一部分软件永恒地存于只读存储器中，称之为 ( ) </w:t>
      </w:r>
    </w:p>
    <w:p w14:paraId="44E299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硬件 </w:t>
      </w:r>
    </w:p>
    <w:p w14:paraId="159BAA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软件 </w:t>
      </w:r>
    </w:p>
    <w:p w14:paraId="35CCA8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固件 </w:t>
      </w:r>
    </w:p>
    <w:p w14:paraId="734F7C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辅助存储器 </w:t>
      </w:r>
    </w:p>
    <w:p w14:paraId="28958C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确答案：</w:t>
      </w:r>
    </w:p>
    <w:p w14:paraId="576998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考点：固件概念（硬件载体 + 固化软件）</w:t>
      </w:r>
    </w:p>
    <w:p w14:paraId="4EC8B5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eastAsia="宋体"/>
          <w:sz w:val="21"/>
          <w:szCs w:val="21"/>
          <w:lang w:val="en-US" w:eastAsia="zh-CN"/>
        </w:rPr>
        <w:t>6.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输入、输出装置以及外接的辅助存储器称为 ( ) </w:t>
      </w:r>
    </w:p>
    <w:p w14:paraId="3ABD37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主机 </w:t>
      </w:r>
    </w:p>
    <w:p w14:paraId="6623F6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存储器 </w:t>
      </w:r>
    </w:p>
    <w:p w14:paraId="16EE2F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操作系统 </w:t>
      </w:r>
    </w:p>
    <w:p w14:paraId="7342CA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外部设备 </w:t>
      </w:r>
    </w:p>
    <w:p w14:paraId="713F44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确答案：</w:t>
      </w:r>
    </w:p>
    <w:p w14:paraId="2A85F6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考点：外部设备定义</w:t>
      </w:r>
    </w:p>
    <w:p w14:paraId="0C634D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eastAsia="宋体"/>
          <w:sz w:val="21"/>
          <w:szCs w:val="21"/>
          <w:lang w:val="en-US" w:eastAsia="zh-CN"/>
        </w:rPr>
        <w:t>7.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完整的计算机系统应包括 ( ) </w:t>
      </w:r>
    </w:p>
    <w:p w14:paraId="749F20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运算器、存储器、控制器 </w:t>
      </w:r>
    </w:p>
    <w:p w14:paraId="325A60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外部设备和主机 </w:t>
      </w:r>
    </w:p>
    <w:p w14:paraId="650A0B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主机和应用程序 </w:t>
      </w:r>
    </w:p>
    <w:p w14:paraId="7D5E63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配套的硬件设备和软件系统 </w:t>
      </w:r>
    </w:p>
    <w:p w14:paraId="4FEFCB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确答案：</w:t>
      </w:r>
    </w:p>
    <w:p w14:paraId="24E1A2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考点：完整计算机系统 = 硬件设备 + 软件系统</w:t>
      </w:r>
    </w:p>
    <w:p w14:paraId="1866A1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eastAsia="宋体"/>
          <w:sz w:val="21"/>
          <w:szCs w:val="21"/>
          <w:lang w:val="en-US" w:eastAsia="zh-CN"/>
        </w:rPr>
        <w:t>8.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冯・诺伊曼机工作方式的基本特点是 ( ) </w:t>
      </w:r>
    </w:p>
    <w:p w14:paraId="532ED3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多指令流单数据流 </w:t>
      </w:r>
    </w:p>
    <w:p w14:paraId="6FD11E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按地址访问并顺序执行 </w:t>
      </w:r>
    </w:p>
    <w:p w14:paraId="2F0D05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堆栈操作 </w:t>
      </w:r>
    </w:p>
    <w:p w14:paraId="2F33CD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存储器按内容选择地址 </w:t>
      </w:r>
    </w:p>
    <w:p w14:paraId="19667C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确答案：</w:t>
      </w:r>
    </w:p>
    <w:p w14:paraId="12DB3E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考点：冯诺依曼机器核心工作特征</w:t>
      </w:r>
    </w:p>
    <w:p w14:paraId="3D47C2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eastAsia="宋体"/>
          <w:sz w:val="21"/>
          <w:szCs w:val="21"/>
          <w:lang w:val="en-US" w:eastAsia="zh-CN"/>
        </w:rPr>
        <w:t>9.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以真空管为主要器件的是 ( ) </w:t>
      </w:r>
    </w:p>
    <w:p w14:paraId="1FB09D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第一代计算机 </w:t>
      </w:r>
    </w:p>
    <w:p w14:paraId="753F3C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第二代计算机 </w:t>
      </w:r>
    </w:p>
    <w:p w14:paraId="135C9F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第三代计算机 </w:t>
      </w:r>
    </w:p>
    <w:p w14:paraId="3767AA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第四、五代计算机 </w:t>
      </w:r>
    </w:p>
    <w:p w14:paraId="5F91C0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确答案：</w:t>
      </w:r>
    </w:p>
    <w:p w14:paraId="3EC6D9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考点：计算机发展代次划分（一代：电子管 / 真空管）</w:t>
      </w:r>
    </w:p>
    <w:p w14:paraId="315B20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eastAsia="宋体"/>
          <w:sz w:val="21"/>
          <w:szCs w:val="21"/>
          <w:lang w:val="en-US" w:eastAsia="zh-CN"/>
        </w:rPr>
        <w:t>10.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所谓第二代计算机是以 ( ) 为主要器件。 </w:t>
      </w:r>
    </w:p>
    <w:p w14:paraId="729856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超大规模集成电路 </w:t>
      </w:r>
    </w:p>
    <w:p w14:paraId="655436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集成电路 </w:t>
      </w:r>
    </w:p>
    <w:p w14:paraId="630A16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晶体管 </w:t>
      </w:r>
    </w:p>
    <w:p w14:paraId="61BC53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电子管 </w:t>
      </w:r>
    </w:p>
    <w:p w14:paraId="066102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确答案：</w:t>
      </w:r>
    </w:p>
    <w:p w14:paraId="01A8DC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考点：二代计算机核心元件：晶体管</w:t>
      </w:r>
    </w:p>
    <w:p w14:paraId="7228B7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eastAsia="宋体"/>
          <w:sz w:val="21"/>
          <w:szCs w:val="21"/>
          <w:lang w:val="en-US" w:eastAsia="zh-CN"/>
        </w:rPr>
        <w:t>11.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第三代计算机以 ( ) 为主要器件。 </w:t>
      </w:r>
    </w:p>
    <w:p w14:paraId="32F3D7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晶体管 </w:t>
      </w:r>
    </w:p>
    <w:p w14:paraId="6C59A0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电子管 </w:t>
      </w:r>
    </w:p>
    <w:p w14:paraId="081798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集成电路 </w:t>
      </w:r>
    </w:p>
    <w:p w14:paraId="79A332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超大规模集成电路 </w:t>
      </w:r>
    </w:p>
    <w:p w14:paraId="0EECC0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确答案：</w:t>
      </w:r>
    </w:p>
    <w:p w14:paraId="4B02A0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考点：三代计算机核心元件：中小规模集成电路</w:t>
      </w:r>
    </w:p>
    <w:p w14:paraId="764D9F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eastAsia="宋体"/>
          <w:sz w:val="21"/>
          <w:szCs w:val="21"/>
          <w:lang w:val="en-US" w:eastAsia="zh-CN"/>
        </w:rPr>
        <w:t>12.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第五代计算机以 ( ) 为主要器件。 </w:t>
      </w:r>
    </w:p>
    <w:p w14:paraId="1AB84E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集成电路 </w:t>
      </w:r>
    </w:p>
    <w:p w14:paraId="30BDD7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电子管 </w:t>
      </w:r>
    </w:p>
    <w:p w14:paraId="7A56B6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晶体管 </w:t>
      </w:r>
    </w:p>
    <w:p w14:paraId="09E221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大规模和超大规模集成电路 </w:t>
      </w:r>
    </w:p>
    <w:p w14:paraId="26F8C7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确答案：</w:t>
      </w:r>
    </w:p>
    <w:p w14:paraId="1142B8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考点：第四、五代计算机：大规模 / 超大规模集成电路</w:t>
      </w:r>
    </w:p>
    <w:p w14:paraId="7C4F5A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eastAsia="宋体"/>
          <w:sz w:val="21"/>
          <w:szCs w:val="21"/>
          <w:lang w:val="en-US" w:eastAsia="zh-CN"/>
        </w:rPr>
        <w:t>13.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ENIA</w:t>
      </w:r>
    </w:p>
    <w:p w14:paraId="54ABAE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所用的主要元件是 ( ) </w:t>
      </w:r>
    </w:p>
    <w:p w14:paraId="295861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集成电路 </w:t>
      </w:r>
    </w:p>
    <w:p w14:paraId="2C60B7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晶体管 </w:t>
      </w:r>
    </w:p>
    <w:p w14:paraId="4C5217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电子管 </w:t>
      </w:r>
    </w:p>
    <w:p w14:paraId="5BAA01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以上各项都不对 </w:t>
      </w:r>
    </w:p>
    <w:p w14:paraId="3B0DA2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确答案：</w:t>
      </w:r>
    </w:p>
    <w:p w14:paraId="38B7BD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考点：第一台电子计算机 ENIA</w:t>
      </w:r>
    </w:p>
    <w:p w14:paraId="6E20B7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硬件元件</w:t>
      </w:r>
    </w:p>
    <w:p w14:paraId="64C7CA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14.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目前被广泛使用的计算机是 ( )。 </w:t>
      </w:r>
    </w:p>
    <w:p w14:paraId="392D6C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数字计算机 </w:t>
      </w:r>
    </w:p>
    <w:p w14:paraId="0935F0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模拟计算机 </w:t>
      </w:r>
    </w:p>
    <w:p w14:paraId="2B7646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数字模拟混合式计算机 </w:t>
      </w:r>
    </w:p>
    <w:p w14:paraId="273886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特殊用途计算机 </w:t>
      </w:r>
    </w:p>
    <w:p w14:paraId="15B046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确答案：</w:t>
      </w:r>
    </w:p>
    <w:p w14:paraId="078BA8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考点：计算机按信号分类，数字计算机为当前主流</w:t>
      </w:r>
    </w:p>
    <w:p w14:paraId="07BD28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eastAsia="宋体"/>
          <w:sz w:val="21"/>
          <w:szCs w:val="21"/>
          <w:lang w:val="en-US" w:eastAsia="zh-CN"/>
        </w:rPr>
        <w:t>15.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个人计算机属于 ( ) 类计算机。 </w:t>
      </w:r>
    </w:p>
    <w:p w14:paraId="4F6074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大型计算机 </w:t>
      </w:r>
    </w:p>
    <w:p w14:paraId="1E43DA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小型机 </w:t>
      </w:r>
    </w:p>
    <w:p w14:paraId="60AED9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微型机 </w:t>
      </w:r>
    </w:p>
    <w:p w14:paraId="6FACF9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超级计算机 </w:t>
      </w:r>
    </w:p>
    <w:p w14:paraId="2FC714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确答案：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考点：计算机规模分类，P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属于微型机</w:t>
      </w:r>
    </w:p>
    <w:p w14:paraId="700249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eastAsia="宋体"/>
          <w:sz w:val="21"/>
          <w:szCs w:val="21"/>
          <w:lang w:val="en-US" w:eastAsia="zh-CN"/>
        </w:rPr>
        <w:t>16.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通常计算机的更新换代是以 ( ) 为依据。 </w:t>
      </w:r>
    </w:p>
    <w:p w14:paraId="3FBDEC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电子器件 </w:t>
      </w:r>
    </w:p>
    <w:p w14:paraId="70441B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电子管 </w:t>
      </w:r>
    </w:p>
    <w:p w14:paraId="017236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半导体 </w:t>
      </w:r>
    </w:p>
    <w:p w14:paraId="4501D2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延迟线 </w:t>
      </w:r>
    </w:p>
    <w:p w14:paraId="26C367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确答案：</w:t>
      </w:r>
    </w:p>
    <w:p w14:paraId="6230D5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考点：计算机分代标准：核心电子元器件</w:t>
      </w:r>
    </w:p>
    <w:p w14:paraId="3A0843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eastAsia="宋体"/>
          <w:sz w:val="21"/>
          <w:szCs w:val="21"/>
          <w:lang w:val="en-US" w:eastAsia="zh-CN"/>
        </w:rPr>
        <w:t>17.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计算机硬件能够直接识别并执行的语言是 ( ) </w:t>
      </w:r>
    </w:p>
    <w:p w14:paraId="3056A3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A C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语言 </w:t>
      </w:r>
    </w:p>
    <w:p w14:paraId="56B8A2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汇编语言 </w:t>
      </w:r>
    </w:p>
    <w:p w14:paraId="775298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机器语言 </w:t>
      </w:r>
    </w:p>
    <w:p w14:paraId="66802E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Python </w:t>
      </w:r>
    </w:p>
    <w:p w14:paraId="27CEEB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确答案：</w:t>
      </w:r>
    </w:p>
    <w:p w14:paraId="0D96F1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考点：机器语言、汇编语言、高级语言区别</w:t>
      </w:r>
    </w:p>
    <w:p w14:paraId="5B5534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eastAsia="宋体"/>
          <w:sz w:val="21"/>
          <w:szCs w:val="21"/>
          <w:lang w:val="en-US" w:eastAsia="zh-CN"/>
        </w:rPr>
        <w:t>18.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计算机体系结构与计算机组成的关系描述正确的是 ( ) </w:t>
      </w:r>
    </w:p>
    <w:p w14:paraId="1E47C0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体系结构侧重硬件逻辑实现 </w:t>
      </w:r>
    </w:p>
    <w:p w14:paraId="6D246A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计算机组成是程序员可见的硬件属性 </w:t>
      </w:r>
    </w:p>
    <w:p w14:paraId="015A49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体系结构是软硬件分界面，计算机组成是硬件具体实现 </w:t>
      </w:r>
    </w:p>
    <w:p w14:paraId="06943A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二者无任何关联 </w:t>
      </w:r>
    </w:p>
    <w:p w14:paraId="4448D9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确答案：</w:t>
      </w:r>
    </w:p>
    <w:p w14:paraId="659B0F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考点：体系结构 vs 计算机组成核心区别</w:t>
      </w:r>
    </w:p>
    <w:p w14:paraId="68827A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eastAsia="宋体"/>
          <w:sz w:val="21"/>
          <w:szCs w:val="21"/>
          <w:lang w:val="en-US" w:eastAsia="zh-CN"/>
        </w:rPr>
        <w:t>19.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冯诺依曼的核心思想是 ( ) </w:t>
      </w:r>
    </w:p>
    <w:p w14:paraId="4DD2E1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流水线 </w:t>
      </w:r>
    </w:p>
    <w:p w14:paraId="40A683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存储程序 </w:t>
      </w:r>
    </w:p>
    <w:p w14:paraId="695B83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多级 Cache </w:t>
      </w:r>
    </w:p>
    <w:p w14:paraId="702196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并行计算 </w:t>
      </w:r>
    </w:p>
    <w:p w14:paraId="6B1543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确答案：</w:t>
      </w:r>
    </w:p>
    <w:p w14:paraId="5207FA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考点：冯诺依曼体系核心：存储程序原理</w:t>
      </w:r>
    </w:p>
    <w:p w14:paraId="72931A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eastAsia="宋体"/>
          <w:sz w:val="21"/>
          <w:szCs w:val="21"/>
          <w:lang w:val="en-US" w:eastAsia="zh-CN"/>
        </w:rPr>
        <w:t>20.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输入设备、输出设备、外存统称为 ( ) </w:t>
      </w:r>
    </w:p>
    <w:p w14:paraId="32ECE4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主机 </w:t>
      </w:r>
    </w:p>
    <w:p w14:paraId="15D017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外围设备 </w:t>
      </w:r>
    </w:p>
    <w:p w14:paraId="2788C0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主存储器 </w:t>
      </w:r>
    </w:p>
    <w:p w14:paraId="15865D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CPU </w:t>
      </w:r>
    </w:p>
    <w:p w14:paraId="20F355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确答案：</w:t>
      </w:r>
    </w:p>
    <w:p w14:paraId="79D9A1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考点：外围设备（外设）定义：I/O 设备 + 辅助存储器</w:t>
      </w:r>
    </w:p>
    <w:p w14:paraId="7F6B16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21.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主频高的 CPU 一定比主频低的 CPU 快。( ) </w:t>
      </w:r>
    </w:p>
    <w:p w14:paraId="42DCF1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正确答案：错误 解析：CPU 性能由主频、CPI、架构、核心数、缓存等多因素共同决定，主频不能单独决定运算速度。</w:t>
      </w:r>
    </w:p>
    <w:p w14:paraId="29C95E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eastAsia="宋体"/>
          <w:sz w:val="21"/>
          <w:szCs w:val="21"/>
          <w:lang w:val="en-US" w:eastAsia="zh-CN"/>
        </w:rPr>
        <w:t>22.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若 A 的主频为 2GHz，B 的主频 1GHz，A、B 两个 CPU 的平均 CPI 相同，那么 A 一定比 B 快。( ) </w:t>
      </w:r>
    </w:p>
    <w:p w14:paraId="7212CE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正确答案：错误 解析：整机速度还受程序指令总量、架构效率、存储带宽影响，仅主频 + CPI 无法直接判定快慢。</w:t>
      </w:r>
    </w:p>
    <w:p w14:paraId="29B347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eastAsia="宋体"/>
          <w:sz w:val="21"/>
          <w:szCs w:val="21"/>
          <w:lang w:val="en-US" w:eastAsia="zh-CN"/>
        </w:rPr>
        <w:t>23.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第一代计算机使用晶体管作为核心元器件。( ) </w:t>
      </w:r>
    </w:p>
    <w:p w14:paraId="2CDFC5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正确答案：错误 解析：第一代计算机核心器件是电子管 / 真空管；晶体管是第二代计算机核心器件。</w:t>
      </w:r>
    </w:p>
    <w:p w14:paraId="73D613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eastAsia="宋体"/>
          <w:sz w:val="21"/>
          <w:szCs w:val="21"/>
          <w:lang w:val="en-US" w:eastAsia="zh-CN"/>
        </w:rPr>
        <w:t>24.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机器语言由二进制代码组成，无需翻译可直接被硬件执行。( ) </w:t>
      </w:r>
    </w:p>
    <w:p w14:paraId="0EF8EB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正确答案：正确 解析：机器语言是计算机硬件唯一可直接识别、执行的二进制指令。</w:t>
      </w:r>
    </w:p>
    <w:p w14:paraId="30AD5F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eastAsia="宋体"/>
          <w:sz w:val="21"/>
          <w:szCs w:val="21"/>
          <w:lang w:val="en-US" w:eastAsia="zh-CN"/>
        </w:rPr>
        <w:t>25.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计算机组成主要研究对程序员透明的硬件细节。( ) </w:t>
      </w:r>
    </w:p>
    <w:p w14:paraId="7307CB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正确答案：正确 解析：计算机组成研究底层硬件实现细节，对上层程序员透明；计算机体系结构是程序员可见软硬件接口。</w:t>
      </w:r>
    </w:p>
    <w:p w14:paraId="4D25BF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26.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计算机使用总线结构便于增减外设，同时 ( )。 </w:t>
      </w:r>
    </w:p>
    <w:p w14:paraId="0D0E78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减少了信息传输量 </w:t>
      </w:r>
    </w:p>
    <w:p w14:paraId="3C1D02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提高了信息的传输速度 </w:t>
      </w:r>
    </w:p>
    <w:p w14:paraId="167488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减少了信息传输线的条数 </w:t>
      </w:r>
    </w:p>
    <w:p w14:paraId="55691A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减少了信息的传输速度，增加了成本 </w:t>
      </w:r>
    </w:p>
    <w:p w14:paraId="70E75A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确答案：C</w:t>
      </w:r>
    </w:p>
    <w:p w14:paraId="7CCF15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27.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计算机使用总线结构的主要优点是便于实现积木化，缺点是 ( )。 </w:t>
      </w:r>
    </w:p>
    <w:p w14:paraId="650FDF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地址信息、数据信息和控制信息不能同时出现 </w:t>
      </w:r>
    </w:p>
    <w:p w14:paraId="621DDD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地址信息与数据信息不能同时出现 </w:t>
      </w:r>
    </w:p>
    <w:p w14:paraId="5F260A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两种信息源的代码在总线中不能同时传送 </w:t>
      </w:r>
    </w:p>
    <w:p w14:paraId="41EC6A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数据信息和控制信息不能同时出现 </w:t>
      </w:r>
    </w:p>
    <w:p w14:paraId="292894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确答案：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C </w:t>
      </w:r>
    </w:p>
    <w:p w14:paraId="482CB7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28.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总线中地址线的作用是 ( )。 </w:t>
      </w:r>
    </w:p>
    <w:p w14:paraId="759485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只用于选择存储器单元 </w:t>
      </w:r>
    </w:p>
    <w:p w14:paraId="04285A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由设备向主机提供地址 </w:t>
      </w:r>
    </w:p>
    <w:p w14:paraId="69EEB1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用于选择指定存储器单元和 I/O 设备接口电路的地址 </w:t>
      </w:r>
    </w:p>
    <w:p w14:paraId="224081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选择执行的指令的地址 </w:t>
      </w:r>
    </w:p>
    <w:p w14:paraId="120357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确答案：C</w:t>
      </w:r>
    </w:p>
    <w:p w14:paraId="06DDC2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29.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系统总线中的数据线、地址线和控制线是根据 ( ) 来划分的。 </w:t>
      </w:r>
    </w:p>
    <w:p w14:paraId="6B27F2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总线所处的位置 </w:t>
      </w:r>
    </w:p>
    <w:p w14:paraId="49C44A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总线的传输方向 </w:t>
      </w:r>
    </w:p>
    <w:p w14:paraId="4D0CDD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总线传输的方式 </w:t>
      </w:r>
    </w:p>
    <w:p w14:paraId="220C11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总线传输的内容 </w:t>
      </w:r>
    </w:p>
    <w:p w14:paraId="44B06E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确答案：D</w:t>
      </w:r>
    </w:p>
    <w:p w14:paraId="7E7D60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30.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总线复用方式可以 ( ) </w:t>
      </w:r>
    </w:p>
    <w:p w14:paraId="7FD322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提高总线的传输带宽 </w:t>
      </w:r>
    </w:p>
    <w:p w14:paraId="5FCCBB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增加总线的功能 </w:t>
      </w:r>
    </w:p>
    <w:p w14:paraId="6E71DD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减少总线中信号线的数量 </w:t>
      </w:r>
    </w:p>
    <w:p w14:paraId="38A9DB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增加总线的宽度 </w:t>
      </w:r>
    </w:p>
    <w:p w14:paraId="74B96D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确答案：C</w:t>
      </w:r>
    </w:p>
    <w:p w14:paraId="5943AD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31.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以下描述 PCI 总线的基本概念中，正确的是 ( ) </w:t>
      </w:r>
    </w:p>
    <w:p w14:paraId="3A5EA8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PCI 总线是一个与处理器时钟频率无关的高速外部总线 </w:t>
      </w:r>
    </w:p>
    <w:p w14:paraId="479EEC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PCI 总线需要人工方式与系统配置 </w:t>
      </w:r>
    </w:p>
    <w:p w14:paraId="265BFC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系统中只允许有一条 PCI 总线 </w:t>
      </w:r>
    </w:p>
    <w:p w14:paraId="0C1339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PCI 是通信总线 </w:t>
      </w:r>
    </w:p>
    <w:p w14:paraId="470A0B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确答案：A</w:t>
      </w:r>
    </w:p>
    <w:p w14:paraId="49EB65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32.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下列总线是显示卡专用的局部总线 ( )。 </w:t>
      </w:r>
    </w:p>
    <w:p w14:paraId="372D95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US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B </w:t>
      </w:r>
    </w:p>
    <w:p w14:paraId="65CEFB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AGP </w:t>
      </w:r>
    </w:p>
    <w:p w14:paraId="2C0122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PCI </w:t>
      </w:r>
    </w:p>
    <w:p w14:paraId="2E4FA8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IS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A </w:t>
      </w:r>
    </w:p>
    <w:p w14:paraId="15F0CD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确答案：B</w:t>
      </w:r>
    </w:p>
    <w:p w14:paraId="2B9C3A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33.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用户可采用 ( ) 总线方便地将键盘、打印机、U 盘、鼠标等直接与 P</w:t>
      </w:r>
    </w:p>
    <w:p w14:paraId="78AE1B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连接。 </w:t>
      </w:r>
    </w:p>
    <w:p w14:paraId="6421C1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VESA (VL-BUS) </w:t>
      </w:r>
    </w:p>
    <w:p w14:paraId="19629D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USB </w:t>
      </w:r>
    </w:p>
    <w:p w14:paraId="0C02F9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PCI </w:t>
      </w:r>
    </w:p>
    <w:p w14:paraId="7573AE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AGP </w:t>
      </w:r>
    </w:p>
    <w:p w14:paraId="38B8BB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确答案：B</w:t>
      </w:r>
    </w:p>
    <w:p w14:paraId="2EC1E1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34.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总线中数据信号和地址信号分别用一组线路传输，这种传输方式称 ( )。 </w:t>
      </w:r>
    </w:p>
    <w:p w14:paraId="7699DC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串行传输 </w:t>
      </w:r>
    </w:p>
    <w:p w14:paraId="7D0477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并行传输 </w:t>
      </w:r>
    </w:p>
    <w:p w14:paraId="105CDD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复用传输 </w:t>
      </w:r>
    </w:p>
    <w:p w14:paraId="0479E7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交叉传输 </w:t>
      </w:r>
    </w:p>
    <w:p w14:paraId="232F97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确答案：B</w:t>
      </w:r>
    </w:p>
    <w:p w14:paraId="7E3AF1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35.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不同的信号共用一组信号线，分时传送，这种总线传输方式是 ( )。 </w:t>
      </w:r>
    </w:p>
    <w:p w14:paraId="2B5CE0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串行 </w:t>
      </w:r>
    </w:p>
    <w:p w14:paraId="1B8BC2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并行 </w:t>
      </w:r>
    </w:p>
    <w:p w14:paraId="00389F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复用 </w:t>
      </w:r>
    </w:p>
    <w:p w14:paraId="6F3C21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交叉 </w:t>
      </w:r>
    </w:p>
    <w:p w14:paraId="350245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确答案：C</w:t>
      </w:r>
    </w:p>
    <w:p w14:paraId="5BF2F9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36.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总线复用方式可以 ( ) </w:t>
      </w:r>
    </w:p>
    <w:p w14:paraId="0853BB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提高总线的传输带宽 </w:t>
      </w:r>
    </w:p>
    <w:p w14:paraId="782C88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增加总线的功能 </w:t>
      </w:r>
    </w:p>
    <w:p w14:paraId="419B16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减少总线中信号线的数量 </w:t>
      </w:r>
    </w:p>
    <w:p w14:paraId="4D10EC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提升总线的宽度 </w:t>
      </w:r>
    </w:p>
    <w:p w14:paraId="33FC61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确答案：C</w:t>
      </w:r>
    </w:p>
    <w:p w14:paraId="2C0562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37.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在三种集中式总线控制中，( ) 方式响应时间最快。 </w:t>
      </w:r>
    </w:p>
    <w:p w14:paraId="3C3D8E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链式查询 </w:t>
      </w:r>
    </w:p>
    <w:p w14:paraId="570FAD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计数器定时查询 </w:t>
      </w:r>
    </w:p>
    <w:p w14:paraId="37D518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独立请求 </w:t>
      </w:r>
    </w:p>
    <w:p w14:paraId="60FC1C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确答案：C</w:t>
      </w:r>
    </w:p>
    <w:p w14:paraId="759C62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38.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在三种集中式总线控制中，( ) 方式对电路故障最敏感。 </w:t>
      </w:r>
    </w:p>
    <w:p w14:paraId="707E42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链式查询 </w:t>
      </w:r>
    </w:p>
    <w:p w14:paraId="14C9A0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计数器定时查询 </w:t>
      </w:r>
    </w:p>
    <w:p w14:paraId="3DB3E8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独立请求 </w:t>
      </w:r>
    </w:p>
    <w:p w14:paraId="27B15E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确答案：A</w:t>
      </w:r>
    </w:p>
    <w:p w14:paraId="6712CC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39.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在三种集中式总线控制中，独立请求方式响应时间最快，是以 ( ) 为代价的。 </w:t>
      </w:r>
    </w:p>
    <w:p w14:paraId="78E29C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增加处理机的开销 </w:t>
      </w:r>
    </w:p>
    <w:p w14:paraId="573972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增加控制线数 </w:t>
      </w:r>
    </w:p>
    <w:p w14:paraId="7A9A87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增加处理机的开销和增加控制线数 </w:t>
      </w:r>
    </w:p>
    <w:p w14:paraId="0068CA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确答案：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B </w:t>
      </w:r>
    </w:p>
    <w:p w14:paraId="02255D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40.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个人计算机 () 属于 () 类计算机。 </w:t>
      </w:r>
    </w:p>
    <w:p w14:paraId="17F674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大型计算机 </w:t>
      </w:r>
    </w:p>
    <w:p w14:paraId="50012B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小型机 </w:t>
      </w:r>
    </w:p>
    <w:p w14:paraId="3E22F2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微型机 </w:t>
      </w:r>
    </w:p>
    <w:p w14:paraId="75CAB0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超级计算机 </w:t>
      </w:r>
    </w:p>
    <w:p w14:paraId="1A3498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确答案：C</w:t>
      </w:r>
    </w:p>
    <w:p w14:paraId="362D6A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41.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通在计数器定时查询方式下，若每次计数从上一次计数的终止点开始，则 ( ) </w:t>
      </w:r>
    </w:p>
    <w:p w14:paraId="3D04BD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设备号小的优先级高 </w:t>
      </w:r>
    </w:p>
    <w:p w14:paraId="3F71DA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每个设备使用总线的机会相等 </w:t>
      </w:r>
    </w:p>
    <w:p w14:paraId="337C4C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设备号大的优先级高 </w:t>
      </w:r>
    </w:p>
    <w:p w14:paraId="27DB8C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设备的优先级别无法确定 </w:t>
      </w:r>
    </w:p>
    <w:p w14:paraId="1245DA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确答案：B</w:t>
      </w:r>
    </w:p>
    <w:p w14:paraId="325E12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42.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在计数器定时查询方式下，若计数从 0 开始，则 ( ) </w:t>
      </w:r>
    </w:p>
    <w:p w14:paraId="079B03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设备号小的优先级高 </w:t>
      </w:r>
    </w:p>
    <w:p w14:paraId="07E0C5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每个设备使用总线的机会相等 </w:t>
      </w:r>
    </w:p>
    <w:p w14:paraId="0A9360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设备号大的优先级高 </w:t>
      </w:r>
    </w:p>
    <w:p w14:paraId="1D946A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设备的优先级别无法确定 </w:t>
      </w:r>
    </w:p>
    <w:p w14:paraId="66E671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确答案：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A </w:t>
      </w:r>
    </w:p>
    <w:p w14:paraId="2DAC49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43.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在独立请求方式下，若有 N 个设备，则 ( ) </w:t>
      </w:r>
    </w:p>
    <w:p w14:paraId="507A5E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有一个总线请求信号和一个总线响应信号 </w:t>
      </w:r>
    </w:p>
    <w:p w14:paraId="461B25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有 N 个总线请求信号和 N 个总线响应信号 </w:t>
      </w:r>
    </w:p>
    <w:p w14:paraId="7D36CF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有 N 个总线请求信号和一个总线响应信号 </w:t>
      </w:r>
    </w:p>
    <w:p w14:paraId="5DA0F9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确答案：B</w:t>
      </w:r>
    </w:p>
    <w:p w14:paraId="6D2563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44.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在链式查询方式下，若有 N 个设备，则 ( ) </w:t>
      </w:r>
    </w:p>
    <w:p w14:paraId="131943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有 N 条总线请求线 </w:t>
      </w:r>
    </w:p>
    <w:p w14:paraId="1B0C91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无法确定有几条总线请求线 </w:t>
      </w:r>
    </w:p>
    <w:p w14:paraId="4E186C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只有一条总线请求线 </w:t>
      </w:r>
    </w:p>
    <w:p w14:paraId="319FE4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有 log2n 根总线请求线 </w:t>
      </w:r>
    </w:p>
    <w:p w14:paraId="3F97DE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确答案：C</w:t>
      </w:r>
    </w:p>
    <w:p w14:paraId="105B89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45.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在各种异步通信方式中，( ) 速度最快。 </w:t>
      </w:r>
    </w:p>
    <w:p w14:paraId="5075FF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全互锁 </w:t>
      </w:r>
    </w:p>
    <w:p w14:paraId="008AA1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半互锁 </w:t>
      </w:r>
    </w:p>
    <w:p w14:paraId="3FC56A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不互锁 </w:t>
      </w:r>
    </w:p>
    <w:p w14:paraId="027A8A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确答案：C</w:t>
      </w:r>
    </w:p>
    <w:p w14:paraId="7ADD4F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46.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在同步通信中，一个总线周期的传输过程是 ( ) </w:t>
      </w:r>
    </w:p>
    <w:p w14:paraId="2138D4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先传输数据，再传输地址 </w:t>
      </w:r>
    </w:p>
    <w:p w14:paraId="7A695D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先传输地址，再传输数据 </w:t>
      </w:r>
    </w:p>
    <w:p w14:paraId="1CA285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只传输数据 </w:t>
      </w:r>
    </w:p>
    <w:p w14:paraId="07FEE7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只传输地址 </w:t>
      </w:r>
    </w:p>
    <w:p w14:paraId="721199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确答案：B</w:t>
      </w:r>
    </w:p>
    <w:p w14:paraId="695F6B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47.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总线的异步通信方式 ( ) </w:t>
      </w:r>
    </w:p>
    <w:p w14:paraId="37C8BA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不采用时钟信号，只采用握手信号 </w:t>
      </w:r>
    </w:p>
    <w:p w14:paraId="1F3E9B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既采用时钟信号，又采用握手信号 </w:t>
      </w:r>
    </w:p>
    <w:p w14:paraId="01CBEA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既不采用时钟信号，又不采用握手信号 </w:t>
      </w:r>
    </w:p>
    <w:p w14:paraId="6219A0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不采用握手信号，只采用时钟信号 </w:t>
      </w:r>
    </w:p>
    <w:p w14:paraId="518C3B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确答案：A</w:t>
      </w:r>
    </w:p>
    <w:p w14:paraId="1EF641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48.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总线的半同步通信方式 ( ) </w:t>
      </w:r>
    </w:p>
    <w:p w14:paraId="525713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不采用时钟信号，只采用握手信号 </w:t>
      </w:r>
    </w:p>
    <w:p w14:paraId="2012A1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既采用时钟信号，又采用握手信号 </w:t>
      </w:r>
    </w:p>
    <w:p w14:paraId="1F2E96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既不采用时钟信号，又不采用握手信号 </w:t>
      </w:r>
    </w:p>
    <w:p w14:paraId="104CE7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不采用握手信号，只采用时钟信号 </w:t>
      </w:r>
    </w:p>
    <w:p w14:paraId="05EC56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确答案：B</w:t>
      </w:r>
    </w:p>
    <w:p w14:paraId="2B60B1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49.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在 ( ) 通信方式中，总线上所有模块都可以成为主模块。 </w:t>
      </w:r>
    </w:p>
    <w:p w14:paraId="71F25A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异步 </w:t>
      </w:r>
    </w:p>
    <w:p w14:paraId="425178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半同步 </w:t>
      </w:r>
    </w:p>
    <w:p w14:paraId="249887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分离式 </w:t>
      </w:r>
    </w:p>
    <w:p w14:paraId="6D0823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同步 </w:t>
      </w:r>
    </w:p>
    <w:p w14:paraId="765EF9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确答案：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C </w:t>
      </w:r>
    </w:p>
    <w:p w14:paraId="5E0C47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50.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同步控制是 ( )。 </w:t>
      </w:r>
    </w:p>
    <w:p w14:paraId="4B8381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只适用于 CPU 控制的方式 </w:t>
      </w:r>
    </w:p>
    <w:p w14:paraId="007E19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只适用于外围设备控制的方式 </w:t>
      </w:r>
    </w:p>
    <w:p w14:paraId="54FBB4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由统一时序信号控制的方式 </w:t>
      </w:r>
    </w:p>
    <w:p w14:paraId="5D0DA8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所有指令执行时间都相同的方式 </w:t>
      </w:r>
    </w:p>
    <w:p w14:paraId="6BFB02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确答案：C</w:t>
      </w:r>
    </w:p>
    <w:p w14:paraId="72202A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51.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和辅存相比，主存的特点是 ( ) </w:t>
      </w:r>
    </w:p>
    <w:p w14:paraId="41AE74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容量小，速度快，成本高 </w:t>
      </w:r>
    </w:p>
    <w:p w14:paraId="22FB1D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容量小，速度快，成本低 </w:t>
      </w:r>
    </w:p>
    <w:p w14:paraId="5C79E1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容量大，速度快，成本高 </w:t>
      </w:r>
    </w:p>
    <w:p w14:paraId="54B7A5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容量大，速度快，成本低 </w:t>
      </w:r>
    </w:p>
    <w:p w14:paraId="5543CF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确答案：A</w:t>
      </w:r>
    </w:p>
    <w:p w14:paraId="5FE5E4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52.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下列叙述中 ( ) 是正确的。 </w:t>
      </w:r>
    </w:p>
    <w:p w14:paraId="01D1BD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主存可由 RAM 和 ROM 组成 </w:t>
      </w:r>
    </w:p>
    <w:p w14:paraId="0B57FA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主存只能由 ROM 组成 </w:t>
      </w:r>
    </w:p>
    <w:p w14:paraId="17D585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主存只能由 RAM 组成 </w:t>
      </w:r>
    </w:p>
    <w:p w14:paraId="779767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主存由 Cache 组成 </w:t>
      </w:r>
    </w:p>
    <w:p w14:paraId="282EC0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确答案：A</w:t>
      </w:r>
    </w:p>
    <w:p w14:paraId="43E8AF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53.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EPROM 是指 ( ) </w:t>
      </w:r>
    </w:p>
    <w:p w14:paraId="4CA3F6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只读存储器 </w:t>
      </w:r>
    </w:p>
    <w:p w14:paraId="7FDD6A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可编程的只读存储器 </w:t>
      </w:r>
    </w:p>
    <w:p w14:paraId="67A7E0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可擦洗可编程的只读存储器 </w:t>
      </w:r>
    </w:p>
    <w:p w14:paraId="332F6C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电擦除可编程的只读存储器 </w:t>
      </w:r>
    </w:p>
    <w:p w14:paraId="79F4D8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确答案：C</w:t>
      </w:r>
    </w:p>
    <w:p w14:paraId="56127E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54.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和动态 MOS 存储器相比，双极型半导体存储器的性能是 ( ) </w:t>
      </w:r>
    </w:p>
    <w:p w14:paraId="5FE44A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集成度高，存取周期快，位平均功耗小 </w:t>
      </w:r>
    </w:p>
    <w:p w14:paraId="472102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集成度高，存取周期快，位平均功耗大 </w:t>
      </w:r>
    </w:p>
    <w:p w14:paraId="6A4C48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集成度低，存取周期快，位平均功耗大 </w:t>
      </w:r>
    </w:p>
    <w:p w14:paraId="7C45D6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集成度低，存取周期慢，位平均功耗小 </w:t>
      </w:r>
    </w:p>
    <w:p w14:paraId="3F5C19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确答案：C</w:t>
      </w:r>
    </w:p>
    <w:p w14:paraId="285F18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5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5.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在磁盘和磁带两种磁表面存储器中，存取时间与存储单元的物理位置有关，按存储方式分( ) </w:t>
      </w:r>
    </w:p>
    <w:p w14:paraId="0892ED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二者都是串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行存取 </w:t>
      </w:r>
    </w:p>
    <w:p w14:paraId="169202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二者都是部分串行存取 </w:t>
      </w:r>
    </w:p>
    <w:p w14:paraId="628C96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磁带是部分串行存取，磁盘是串行存取 </w:t>
      </w:r>
    </w:p>
    <w:p w14:paraId="035C4E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磁盘是部分串行存取，磁带是串行存取 </w:t>
      </w:r>
    </w:p>
    <w:p w14:paraId="2FAF19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确答案：D</w:t>
      </w:r>
    </w:p>
    <w:p w14:paraId="626C11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56.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主存和 CPU 之间增加高速缓冲存储器的目的是 ( ) </w:t>
      </w:r>
    </w:p>
    <w:p w14:paraId="221B51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解决 CPU 和主存之间的速度匹配问题 </w:t>
      </w:r>
    </w:p>
    <w:p w14:paraId="7ED63D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扩大主存容量 </w:t>
      </w:r>
    </w:p>
    <w:p w14:paraId="76C5B2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既扩大主存容量，又提高存取速度 </w:t>
      </w:r>
    </w:p>
    <w:p w14:paraId="7EC6FD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提高存取速度 </w:t>
      </w:r>
    </w:p>
    <w:p w14:paraId="1948D7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确答案：A</w:t>
      </w:r>
    </w:p>
    <w:p w14:paraId="40BA00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57.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采用虚拟存储器的目的是 ( ) </w:t>
      </w:r>
    </w:p>
    <w:p w14:paraId="456D71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提高主存的速度 </w:t>
      </w:r>
    </w:p>
    <w:p w14:paraId="0BC1D4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扩大辅存的存取空间 </w:t>
      </w:r>
    </w:p>
    <w:p w14:paraId="126FEF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扩大存储器的寻址空间 </w:t>
      </w:r>
    </w:p>
    <w:p w14:paraId="1FA129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扩大存储器的容量 </w:t>
      </w:r>
    </w:p>
    <w:p w14:paraId="5D4D8A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确答案：C</w:t>
      </w:r>
    </w:p>
    <w:p w14:paraId="367312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58.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常用的虚拟存储器寻址系统由 ( ) 两级存储器组成。 </w:t>
      </w:r>
    </w:p>
    <w:p w14:paraId="263FC3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主存 — 辅存 </w:t>
      </w:r>
    </w:p>
    <w:p w14:paraId="546C2F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缓存 — 主存 </w:t>
      </w:r>
    </w:p>
    <w:p w14:paraId="1A50D6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缓存 — 辅存 </w:t>
      </w:r>
    </w:p>
    <w:p w14:paraId="1EF2B3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主存 —Cache </w:t>
      </w:r>
    </w:p>
    <w:p w14:paraId="4CDD6A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确答案：A</w:t>
      </w:r>
    </w:p>
    <w:p w14:paraId="7B893C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59.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在程序的执行过程中，缓存与主存的地址映射是由 ( ) </w:t>
      </w:r>
    </w:p>
    <w:p w14:paraId="2BA940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操作系统来管理的 </w:t>
      </w:r>
    </w:p>
    <w:p w14:paraId="755C9E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程序员调度 </w:t>
      </w:r>
    </w:p>
    <w:p w14:paraId="79F4BD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由硬件自动完成的 </w:t>
      </w:r>
    </w:p>
    <w:p w14:paraId="4EC08B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由特定的程序完成 </w:t>
      </w:r>
    </w:p>
    <w:p w14:paraId="6CE13D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确答案：C</w:t>
      </w:r>
    </w:p>
    <w:p w14:paraId="64AB02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60.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在虚拟存储器中，当程序正在执行时，由 ( ) 完成地址映射。 </w:t>
      </w:r>
    </w:p>
    <w:p w14:paraId="555A9F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操作系统 </w:t>
      </w:r>
    </w:p>
    <w:p w14:paraId="2E7E36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程序员调度 </w:t>
      </w:r>
    </w:p>
    <w:p w14:paraId="1B562A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由硬件自动完成的 </w:t>
      </w:r>
    </w:p>
    <w:p w14:paraId="771CDD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编译器 </w:t>
      </w:r>
    </w:p>
    <w:p w14:paraId="0DAAFA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确答案：A</w:t>
      </w:r>
    </w:p>
    <w:p w14:paraId="026289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61.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存取周期是指 ( ) </w:t>
      </w:r>
    </w:p>
    <w:p w14:paraId="361DE4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存储器的写入时间 </w:t>
      </w:r>
    </w:p>
    <w:p w14:paraId="5AFE3B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存储器的读出时间 </w:t>
      </w:r>
    </w:p>
    <w:p w14:paraId="482967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存储器进行连续写操作允许的最短间隔时间 </w:t>
      </w:r>
    </w:p>
    <w:p w14:paraId="3B927D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存储器进行连续读或写操作所允许的最短间隔时间 </w:t>
      </w:r>
    </w:p>
    <w:p w14:paraId="13A6DC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确答案：D</w:t>
      </w:r>
    </w:p>
    <w:p w14:paraId="766298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62.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若主存每个存储单元存放 16 位二进制代码，则 ( ) </w:t>
      </w:r>
    </w:p>
    <w:p w14:paraId="0E68F6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其地址线为 16 根 </w:t>
      </w:r>
    </w:p>
    <w:p w14:paraId="544B8A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其地址线数与 16 无关 </w:t>
      </w:r>
    </w:p>
    <w:p w14:paraId="7C90F1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其地址线数与 16 有关 </w:t>
      </w:r>
    </w:p>
    <w:p w14:paraId="7A6643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确答案：</w:t>
      </w: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</w:p>
    <w:p w14:paraId="7368A6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63.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某存储器容量为 32K×16 位，则 ( ) </w:t>
      </w:r>
    </w:p>
    <w:p w14:paraId="523D74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地址线为 16 根，数据线为 32 根 </w:t>
      </w:r>
    </w:p>
    <w:p w14:paraId="4DCCB6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地址线为 32 根，数据线为 16 根 </w:t>
      </w:r>
    </w:p>
    <w:p w14:paraId="05F804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地址线为 15 根，数据线为 16 根 </w:t>
      </w:r>
    </w:p>
    <w:p w14:paraId="40D291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地址线为 15 根，数据线为 32 根 </w:t>
      </w:r>
    </w:p>
    <w:p w14:paraId="4A8922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确答案：</w:t>
      </w: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</w:p>
    <w:p w14:paraId="783E57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64.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某计算机字长是 16 位，它的存储容量是 64KB，按字编址，它的寻址范围是 ( ) </w:t>
      </w:r>
    </w:p>
    <w:p w14:paraId="21712F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64K </w:t>
      </w:r>
    </w:p>
    <w:p w14:paraId="6125DF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32K</w:t>
      </w: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</w:p>
    <w:p w14:paraId="683DF2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32K </w:t>
      </w:r>
    </w:p>
    <w:p w14:paraId="6A7054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64KB </w:t>
      </w:r>
    </w:p>
    <w:p w14:paraId="194F2B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确答案：C </w:t>
      </w:r>
    </w:p>
    <w:p w14:paraId="241906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65.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某计算机字长是 16 位，它的存储容量是 1MB，按字编址，它的寻址范围是 ( ) </w:t>
      </w:r>
    </w:p>
    <w:p w14:paraId="1BDF2C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512K </w:t>
      </w:r>
    </w:p>
    <w:p w14:paraId="7B6AA4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1M </w:t>
      </w:r>
    </w:p>
    <w:p w14:paraId="322CD9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1MB </w:t>
      </w:r>
    </w:p>
    <w:p w14:paraId="3DE6AE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512KB </w:t>
      </w:r>
    </w:p>
    <w:p w14:paraId="10743B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确答案：A 解析：1MB=1024KB，每个字 2B，总字数 = 1024KB/2B=512K</w:t>
      </w:r>
    </w:p>
    <w:p w14:paraId="6ECE4A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66.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某计算机字长是 32 位，它的存储容量是 64KB，按字编址，它的寻址范围是 ( ) </w:t>
      </w:r>
    </w:p>
    <w:p w14:paraId="6025C5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64K </w:t>
      </w:r>
    </w:p>
    <w:p w14:paraId="11B449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16K </w:t>
      </w:r>
    </w:p>
    <w:p w14:paraId="0AF7FD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32K </w:t>
      </w:r>
    </w:p>
    <w:p w14:paraId="2597DC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8K </w:t>
      </w:r>
    </w:p>
    <w:p w14:paraId="6749A0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确答案：B </w:t>
      </w:r>
    </w:p>
    <w:p w14:paraId="31C227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67.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某计算机字长是 32 位，它的存储容量是 256KB，按字编址，它的寻址范围是 ( ) </w:t>
      </w:r>
    </w:p>
    <w:p w14:paraId="328C5D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256K </w:t>
      </w:r>
    </w:p>
    <w:p w14:paraId="502620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128K </w:t>
      </w:r>
    </w:p>
    <w:p w14:paraId="704DAD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32K </w:t>
      </w:r>
    </w:p>
    <w:p w14:paraId="15CB8B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64K </w:t>
      </w:r>
    </w:p>
    <w:p w14:paraId="627E30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确答案：D 解析：32 位 = 4B，总字数 = 256KB/4B=64K</w:t>
      </w:r>
    </w:p>
    <w:p w14:paraId="1C7DF8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68.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一个 16K×32 位的存储器，其地址线和数据线的总和是 ( ) </w:t>
      </w:r>
    </w:p>
    <w:p w14:paraId="05930E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48 </w:t>
      </w:r>
    </w:p>
    <w:p w14:paraId="11AEE2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46 </w:t>
      </w:r>
    </w:p>
    <w:p w14:paraId="7E2178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36 </w:t>
      </w:r>
    </w:p>
    <w:p w14:paraId="0A3C01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38 </w:t>
      </w:r>
    </w:p>
    <w:p w14:paraId="4BC3CB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确答案：B 解析：16K=2¹⁴，地址线 14 根；数据线 32 根；14+32=46</w:t>
      </w:r>
    </w:p>
    <w:p w14:paraId="53EFCC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69.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一个 512 KB 的存储器，其地址线和数据线的总和是 ( ) </w:t>
      </w:r>
    </w:p>
    <w:p w14:paraId="12C970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17 </w:t>
      </w:r>
    </w:p>
    <w:p w14:paraId="10CCD7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19 </w:t>
      </w:r>
    </w:p>
    <w:p w14:paraId="46E69E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27 </w:t>
      </w:r>
    </w:p>
    <w:p w14:paraId="63E3B6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29 </w:t>
      </w:r>
    </w:p>
    <w:p w14:paraId="28B7FB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确答案：C 解析：512KB=2¹⁹，地址线 19 根；标准字节存储数据线 8 根；19+8=27</w:t>
      </w:r>
    </w:p>
    <w:p w14:paraId="015E2A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70.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某 RAM 芯片，其容量为 128K×16 位，除电源和接地端外，该芯片引出线的最少数目是 ( ) </w:t>
      </w:r>
    </w:p>
    <w:p w14:paraId="463D38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33 </w:t>
      </w:r>
    </w:p>
    <w:p w14:paraId="7B83A5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35 </w:t>
      </w:r>
    </w:p>
    <w:p w14:paraId="160BEE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25 </w:t>
      </w:r>
    </w:p>
    <w:p w14:paraId="2647CB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23 </w:t>
      </w:r>
    </w:p>
    <w:p w14:paraId="13593B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确答案：B </w:t>
      </w:r>
    </w:p>
    <w:p w14:paraId="5A2E6B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71.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某 RAM 芯片，其容量为 32K×8 位，除电源和接地端外，该芯片引出线的最少数目是 ( ) </w:t>
      </w:r>
    </w:p>
    <w:p w14:paraId="2C8829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25 </w:t>
      </w:r>
    </w:p>
    <w:p w14:paraId="2DC439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40 </w:t>
      </w:r>
    </w:p>
    <w:p w14:paraId="2C1087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42 </w:t>
      </w:r>
    </w:p>
    <w:p w14:paraId="3B246C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23 </w:t>
      </w:r>
    </w:p>
    <w:p w14:paraId="63DFB0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确答案：A </w:t>
      </w:r>
    </w:p>
    <w:p w14:paraId="2560CC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72.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某 RAM 芯片，其容量为 512×8 位，除电源和接地端外，该芯片引出线的最少数目是 ( ) </w:t>
      </w:r>
    </w:p>
    <w:p w14:paraId="0B7620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21 </w:t>
      </w:r>
    </w:p>
    <w:p w14:paraId="5ABB17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17 </w:t>
      </w:r>
    </w:p>
    <w:p w14:paraId="67C2A9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19 </w:t>
      </w:r>
    </w:p>
    <w:p w14:paraId="4B27FA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23 </w:t>
      </w:r>
    </w:p>
    <w:p w14:paraId="5A8218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确答案：C </w:t>
      </w:r>
    </w:p>
    <w:p w14:paraId="3CBE25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73.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下列关于 SRAM 的特点，正确的是 ( ) </w:t>
      </w:r>
    </w:p>
    <w:p w14:paraId="58B170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需要定期刷新 </w:t>
      </w:r>
    </w:p>
    <w:p w14:paraId="77764C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集成度高、价格便宜 </w:t>
      </w:r>
    </w:p>
    <w:p w14:paraId="2D3C94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速度快、不需要刷新 </w:t>
      </w:r>
    </w:p>
    <w:p w14:paraId="1D7ADF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主要用于主存 (内存条) </w:t>
      </w:r>
    </w:p>
    <w:p w14:paraId="40A24E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确答案：C</w:t>
      </w:r>
    </w:p>
    <w:p w14:paraId="611D5F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74.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下列关于 DRAM 的特点，错误的是 ( ) </w:t>
      </w:r>
    </w:p>
    <w:p w14:paraId="7ABA94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需要定期刷新 </w:t>
      </w:r>
    </w:p>
    <w:p w14:paraId="4C1848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集成度高、价格低 </w:t>
      </w:r>
    </w:p>
    <w:p w14:paraId="4D41F7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速度比 SRAM 慢 </w:t>
      </w:r>
    </w:p>
    <w:p w14:paraId="372B0A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主要用于缓存 </w:t>
      </w:r>
    </w:p>
    <w:p w14:paraId="5E1598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确答案：D 解析：DRAM 用于主存，SRAM 用于 Cache 缓存</w:t>
      </w:r>
    </w:p>
    <w:p w14:paraId="6398DF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75.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下列哪种 Cache 映射方式冲突概率最低 ( ) </w:t>
      </w:r>
    </w:p>
    <w:p w14:paraId="280E5A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直接映射 </w:t>
      </w:r>
    </w:p>
    <w:p w14:paraId="495EEB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全相联映射 </w:t>
      </w:r>
    </w:p>
    <w:p w14:paraId="571C52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组相联映射 </w:t>
      </w:r>
    </w:p>
    <w:p w14:paraId="4A9561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无差别 </w:t>
      </w:r>
    </w:p>
    <w:p w14:paraId="7A5B78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确答案：B </w:t>
      </w:r>
    </w:p>
    <w:p w14:paraId="5075E8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76.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对真值 0 具有唯一表示形式的机器数 (机器码) 是 ( ) </w:t>
      </w:r>
    </w:p>
    <w:p w14:paraId="53B702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原码 </w:t>
      </w:r>
    </w:p>
    <w:p w14:paraId="5CC254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补码和反码 </w:t>
      </w:r>
    </w:p>
    <w:p w14:paraId="35E158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移码和补码 </w:t>
      </w:r>
    </w:p>
    <w:p w14:paraId="791D50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以上都不对 </w:t>
      </w:r>
    </w:p>
    <w:p w14:paraId="0A0C4F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确答案：C 解析：原码、反码存在 + 0、-0 两种编码；补码、移码的 0 仅有唯一编码。</w:t>
      </w:r>
    </w:p>
    <w:p w14:paraId="2A7F9D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77.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8 位原码能表示的不同数据的数量是 ( )。 </w:t>
      </w:r>
    </w:p>
    <w:p w14:paraId="439540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127 </w:t>
      </w:r>
    </w:p>
    <w:p w14:paraId="25D6F1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128 </w:t>
      </w:r>
    </w:p>
    <w:p w14:paraId="36A6BC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255 </w:t>
      </w:r>
    </w:p>
    <w:p w14:paraId="0387D1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256 </w:t>
      </w:r>
    </w:p>
    <w:p w14:paraId="66332E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确答案：B </w:t>
      </w:r>
    </w:p>
    <w:p w14:paraId="61A017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78.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某机器字长为 8 位，机器码采用补码，则机器码所能表示的范围是 ( )。 </w:t>
      </w:r>
    </w:p>
    <w:p w14:paraId="0BBFC8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-127~+127 </w:t>
      </w:r>
    </w:p>
    <w:p w14:paraId="20741D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-128~+127 </w:t>
      </w:r>
    </w:p>
    <w:p w14:paraId="10323D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-128~+128 </w:t>
      </w:r>
    </w:p>
    <w:p w14:paraId="23A19D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以上都不对 </w:t>
      </w:r>
    </w:p>
    <w:p w14:paraId="228B5A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确答案：B 解析：8 位补码最小值</w:t>
      </w:r>
      <w:r>
        <w:rPr>
          <w:rStyle w:val="8"/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10000000=-128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，最大值</w:t>
      </w:r>
      <w:r>
        <w:rPr>
          <w:rStyle w:val="8"/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01111111=127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。</w:t>
      </w:r>
    </w:p>
    <w:p w14:paraId="63A15F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79.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若 [X] 补 = 1,0110100，则 [X] 原是 ( )。 </w:t>
      </w:r>
    </w:p>
    <w:p w14:paraId="67475D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0,1001011 </w:t>
      </w:r>
    </w:p>
    <w:p w14:paraId="0CA5B6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0,1001100 </w:t>
      </w:r>
    </w:p>
    <w:p w14:paraId="778003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1,1001011 </w:t>
      </w:r>
    </w:p>
    <w:p w14:paraId="018003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1,1001100 </w:t>
      </w:r>
    </w:p>
    <w:p w14:paraId="66B611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确答案：D </w:t>
      </w:r>
    </w:p>
    <w:p w14:paraId="6C782D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80.</w:t>
      </w: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设机器数采用补码形式，若寄存器内容为 9BH，则对应的十进制数是 ( )。 </w:t>
      </w:r>
    </w:p>
    <w:p w14:paraId="06007E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-27 </w:t>
      </w:r>
    </w:p>
    <w:p w14:paraId="38EE09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-97 </w:t>
      </w:r>
    </w:p>
    <w:p w14:paraId="3D5BA5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-101 </w:t>
      </w:r>
    </w:p>
    <w:p w14:paraId="32D85B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155 </w:t>
      </w:r>
    </w:p>
    <w:p w14:paraId="58FB77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确答案：C 解析：9BH=10011011，补码转真值：取反 01100100+1=01100101=101，符号为负，结果 - 101。</w:t>
      </w:r>
    </w:p>
    <w:p w14:paraId="22039B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81.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在浮点数的机器码 (即机器数) 表示中，不在机器码中出现 (即隐含) 的是 ( )。 </w:t>
      </w:r>
    </w:p>
    <w:p w14:paraId="6AF0E9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基数 r </w:t>
      </w:r>
    </w:p>
    <w:p w14:paraId="5BFF40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阶码 E </w:t>
      </w:r>
    </w:p>
    <w:p w14:paraId="2CE7B7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尾数 M </w:t>
      </w:r>
    </w:p>
    <w:p w14:paraId="783549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符号 f </w:t>
      </w:r>
    </w:p>
    <w:p w14:paraId="5E7ADE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确答案：A </w:t>
      </w:r>
    </w:p>
    <w:p w14:paraId="5E8A79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82.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假设浮点数 </w:t>
      </w: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和 B 的字长相同，A 的阶码位数大于 B 的阶码位数，A 的尾数位数小于 B 的尾数位数，其他规定都相同，则 A 和 B 可表示的数的范围和精度是 ( )。 </w:t>
      </w:r>
    </w:p>
    <w:p w14:paraId="38CBED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B 可表示的数的范围大且精度高 </w:t>
      </w:r>
    </w:p>
    <w:p w14:paraId="76F5BD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A 和 B 可表示的数的范围和精度相同 </w:t>
      </w:r>
    </w:p>
    <w:p w14:paraId="23615C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A 可表示的数的范围大但精度低 </w:t>
      </w:r>
    </w:p>
    <w:p w14:paraId="185C77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A 可表示的数的范围大且精度高 </w:t>
      </w:r>
    </w:p>
    <w:p w14:paraId="2AE0BB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确答案：C 解析：阶码位数越多，表示范围越大；尾数位数越少，精度越低。</w:t>
      </w:r>
    </w:p>
    <w:p w14:paraId="07324B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83.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某浮点数字长为 12 位，其中阶码 4 位 (含 1 位阶符号)，基数为 2，尾数 8 位 (含 1 位数符)，若阶码和尾数都用补码表示，则该浮点数所能表示的最大正数是 ( )。 </w:t>
      </w:r>
    </w:p>
    <w:p w14:paraId="779759C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  <w:bdr w:val="none" w:color="auto" w:sz="0" w:space="0"/>
        </w:rPr>
      </w:pPr>
      <w:r>
        <w:drawing>
          <wp:inline distT="0" distB="0" distL="114300" distR="114300">
            <wp:extent cx="1765300" cy="901700"/>
            <wp:effectExtent l="0" t="0" r="0" b="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90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A13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84.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浮点数规格化带来的主要好处是 ( )。 </w:t>
      </w:r>
    </w:p>
    <w:p w14:paraId="054E0E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方便浮点运算 </w:t>
      </w:r>
    </w:p>
    <w:p w14:paraId="2D6B4A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防止运算时数据溢出 </w:t>
      </w:r>
    </w:p>
    <w:p w14:paraId="138B26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增加数据的表示范围 </w:t>
      </w:r>
    </w:p>
    <w:p w14:paraId="7B67D6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增加数据的表示精度 </w:t>
      </w:r>
    </w:p>
    <w:p w14:paraId="490159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确答案：D </w:t>
      </w:r>
    </w:p>
    <w:p w14:paraId="2EE2C7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85.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若某浮点数为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2</w:t>
      </w:r>
      <w:r>
        <w:rPr>
          <w:rFonts w:hint="default" w:ascii="宋体" w:hAnsi="宋体" w:eastAsia="宋体" w:cs="宋体"/>
          <w:kern w:val="0"/>
          <w:sz w:val="21"/>
          <w:szCs w:val="21"/>
          <w:vertAlign w:val="superscript"/>
          <w:lang w:val="en-US" w:eastAsia="zh-CN" w:bidi="ar"/>
        </w:rPr>
        <w:t>11</w:t>
      </w:r>
      <w:r>
        <w:rPr>
          <w:rFonts w:hint="default" w:ascii="宋体" w:hAnsi="宋体" w:eastAsia="宋体" w:cs="宋体"/>
          <w:kern w:val="0"/>
          <w:sz w:val="21"/>
          <w:szCs w:val="21"/>
          <w:lang w:val="en-US" w:eastAsia="zh-CN" w:bidi="ar"/>
        </w:rPr>
        <w:t>×1.1011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其中阶码为原码表示，尾数为补码表示，则该浮点数 ( )。 </w:t>
      </w:r>
    </w:p>
    <w:p w14:paraId="76246D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需要将尾数数值部分右移 1 位规格化 </w:t>
      </w:r>
    </w:p>
    <w:p w14:paraId="5AFFA0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需要将尾数数值部分右移 2 位规格化 </w:t>
      </w:r>
    </w:p>
    <w:p w14:paraId="735019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需要将尾数数值部分左移 1 位规格化 </w:t>
      </w:r>
    </w:p>
    <w:p w14:paraId="43AE60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已经规格化 </w:t>
      </w:r>
    </w:p>
    <w:p w14:paraId="59E5A0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确答案：C </w:t>
      </w:r>
    </w:p>
    <w:p w14:paraId="538F0C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86.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假设浮点数的基数为 8，尾数用原码表示，则以下尾数为规格化数的是 ( )。 </w:t>
      </w:r>
    </w:p>
    <w:p w14:paraId="5C7084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1.0001001 </w:t>
      </w:r>
    </w:p>
    <w:p w14:paraId="1F53BC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1.0010111 </w:t>
      </w:r>
    </w:p>
    <w:p w14:paraId="1C181B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0.0001001 </w:t>
      </w:r>
    </w:p>
    <w:p w14:paraId="4871D6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0.0000111 </w:t>
      </w:r>
    </w:p>
    <w:p w14:paraId="5692A4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确答案：B 解析：基数 8（\(2^3\)）规格化原码尾数最高 3 位不能全 0，即小数点后第一位非 0。</w:t>
      </w:r>
    </w:p>
    <w:p w14:paraId="15FBFD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87.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整数 x 的机器数为 1101 1000，分别对 x 进行逻辑右移 1 位和算术右移 1 位操作，得到的机器数各是 ( )。 </w:t>
      </w:r>
    </w:p>
    <w:p w14:paraId="1BCC80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1110 1100、1110 1100 </w:t>
      </w:r>
    </w:p>
    <w:p w14:paraId="4A2CCE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0110 1100、1110 1100 </w:t>
      </w:r>
    </w:p>
    <w:p w14:paraId="23CE75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1110 1100、0110 1100 </w:t>
      </w:r>
    </w:p>
    <w:p w14:paraId="18E400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0110 1100、0110 1100 </w:t>
      </w:r>
    </w:p>
    <w:p w14:paraId="6E238E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确答案：B 解析：逻辑右移高位补 0→</w:t>
      </w:r>
      <w:r>
        <w:rPr>
          <w:rStyle w:val="8"/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01101100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；算术右移符号位不变、高位补符号 1→</w:t>
      </w:r>
      <w:r>
        <w:rPr>
          <w:rStyle w:val="8"/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11101100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。</w:t>
      </w:r>
    </w:p>
    <w:p w14:paraId="71408F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88.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原码乘法运算时，两个操作数的符号位处理规则是 ( ) </w:t>
      </w:r>
    </w:p>
    <w:p w14:paraId="19D73F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与数值位一起相乘 </w:t>
      </w:r>
    </w:p>
    <w:p w14:paraId="26BF3A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单独异或得到结果符号 </w:t>
      </w:r>
    </w:p>
    <w:p w14:paraId="5E0C6A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直接取被乘数符号 </w:t>
      </w:r>
    </w:p>
    <w:p w14:paraId="7BFE02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直接取乘数符号 </w:t>
      </w:r>
    </w:p>
    <w:p w14:paraId="422FF7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确答案：B </w:t>
      </w:r>
    </w:p>
    <w:p w14:paraId="0C39CD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89.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两个 1 位符号位补码相加，判断溢出的正确方法是 ( ) </w:t>
      </w:r>
    </w:p>
    <w:p w14:paraId="5275B1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符号位产生进位即溢出 </w:t>
      </w:r>
    </w:p>
    <w:p w14:paraId="104C33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最高数值位有进位即溢出 </w:t>
      </w:r>
    </w:p>
    <w:p w14:paraId="21A9DC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符号进位与数值最高位进位异或为 1 则溢出 </w:t>
      </w:r>
    </w:p>
    <w:p w14:paraId="31C8FE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运算结果符号位为 1 就溢出 </w:t>
      </w:r>
    </w:p>
    <w:p w14:paraId="1951F5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确答案：C </w:t>
      </w:r>
    </w:p>
    <w:p w14:paraId="0B7C1F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90.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浮点数加减运算第一步必须执行的操作是 ( ) </w:t>
      </w:r>
    </w:p>
    <w:p w14:paraId="4E449F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尾数相加 </w:t>
      </w:r>
    </w:p>
    <w:p w14:paraId="54BE0B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对阶 </w:t>
      </w:r>
    </w:p>
    <w:p w14:paraId="777E82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规格化 </w:t>
      </w:r>
    </w:p>
    <w:p w14:paraId="404F6F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舍入 </w:t>
      </w:r>
    </w:p>
    <w:p w14:paraId="21D65F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确答案：B 解析：浮点加减流程：对阶 → 尾数加减 → 规格化 → 舍入 → 判溢出。</w:t>
      </w:r>
    </w:p>
    <w:p w14:paraId="45CB8A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91.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定点小数原码中，负零的 8 位编码是 ( ) </w:t>
      </w:r>
    </w:p>
    <w:p w14:paraId="7BCD8E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00000000 </w:t>
      </w:r>
    </w:p>
    <w:p w14:paraId="6B2CE3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10000000 </w:t>
      </w:r>
    </w:p>
    <w:p w14:paraId="43A357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11111111 </w:t>
      </w:r>
    </w:p>
    <w:p w14:paraId="52447C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01111111 </w:t>
      </w:r>
    </w:p>
    <w:p w14:paraId="3060DE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确答案：B </w:t>
      </w:r>
    </w:p>
    <w:p w14:paraId="223A4F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92.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IEEE754 单精度浮点数阶码采用的编码是 ( ) </w:t>
      </w:r>
    </w:p>
    <w:p w14:paraId="0A99DE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原码 </w:t>
      </w:r>
    </w:p>
    <w:p w14:paraId="0D9A67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反码 </w:t>
      </w:r>
    </w:p>
    <w:p w14:paraId="378BCC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补码 </w:t>
      </w:r>
    </w:p>
    <w:p w14:paraId="2BA305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移码 </w:t>
      </w:r>
    </w:p>
    <w:p w14:paraId="0956E7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确答案：D 解析：IEEE754 标准阶码统一使用偏移量 127 的移码。</w:t>
      </w:r>
    </w:p>
    <w:p w14:paraId="47E917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93.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下列关于逻辑移位描述正确的是 ( ) </w:t>
      </w:r>
    </w:p>
    <w:p w14:paraId="55B298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符号位参与移位 </w:t>
      </w:r>
    </w:p>
    <w:p w14:paraId="37A739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仅数值位移位，符号位保持不变 </w:t>
      </w:r>
    </w:p>
    <w:p w14:paraId="208D63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右移时空位补符号位 </w:t>
      </w:r>
    </w:p>
    <w:p w14:paraId="7BA931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移位后改变数值正负 </w:t>
      </w:r>
    </w:p>
    <w:p w14:paraId="015929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确答案：B </w:t>
      </w:r>
    </w:p>
    <w:p w14:paraId="7E1DDD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94.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若 X = -0.1011，则 [X] 补为 (1 符号位 + 4 小数位)() </w:t>
      </w:r>
    </w:p>
    <w:p w14:paraId="395952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1.0101 </w:t>
      </w:r>
    </w:p>
    <w:p w14:paraId="4FB049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1.1011 </w:t>
      </w:r>
    </w:p>
    <w:p w14:paraId="3E2296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0.0101 </w:t>
      </w:r>
    </w:p>
    <w:p w14:paraId="509355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1.0100 </w:t>
      </w:r>
    </w:p>
    <w:p w14:paraId="45E7C4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确答案：A </w:t>
      </w:r>
    </w:p>
    <w:p w14:paraId="10ADA4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95.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规格化浮点数的目的是 ( ) </w:t>
      </w:r>
    </w:p>
    <w:p w14:paraId="6B5104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扩大数值表示范围 </w:t>
      </w:r>
    </w:p>
    <w:p w14:paraId="7C96C6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充分利用尾数有效位数，提高精度 </w:t>
      </w:r>
    </w:p>
    <w:p w14:paraId="4B19D9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简化阶码运算 </w:t>
      </w:r>
    </w:p>
    <w:p w14:paraId="2A7507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避免对阶操作 </w:t>
      </w:r>
    </w:p>
    <w:p w14:paraId="76CE48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确答案：B</w:t>
      </w:r>
    </w:p>
    <w:p w14:paraId="343938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96.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题干：指令系统中采用不同寻址方式的目的主要是 ()。 </w:t>
      </w:r>
    </w:p>
    <w:p w14:paraId="06502F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可降低指令译码难度 </w:t>
      </w:r>
    </w:p>
    <w:p w14:paraId="11D2B9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缩短指令字长，扩大寻址空间，提高编程灵活性 </w:t>
      </w:r>
    </w:p>
    <w:p w14:paraId="73CCCB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实现程序控制 </w:t>
      </w:r>
    </w:p>
    <w:p w14:paraId="1B97EA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以上都不对 </w:t>
      </w:r>
    </w:p>
    <w:p w14:paraId="6D75DE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确答案：B 解析：多样寻址用少量地址位访问大空间，压缩指令长度，适配数组、循环等编程场景。</w:t>
      </w:r>
    </w:p>
    <w:p w14:paraId="646862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97.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题干：零地址运算指令在指令格式中不给出操作数地址，它的操作数来自 () </w:t>
      </w:r>
    </w:p>
    <w:p w14:paraId="343343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立即数和栈顶 </w:t>
      </w:r>
    </w:p>
    <w:p w14:paraId="2D721D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暂存器 </w:t>
      </w:r>
    </w:p>
    <w:p w14:paraId="2EA9A8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栈顶和次栈顶 </w:t>
      </w:r>
    </w:p>
    <w:p w14:paraId="59F0DE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指令本身 </w:t>
      </w:r>
    </w:p>
    <w:p w14:paraId="02CCC5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确答案：C 解析：栈型运算指令（如堆栈计算机加法）默认取栈顶、次栈顶两数运算。</w:t>
      </w:r>
    </w:p>
    <w:p w14:paraId="78B86C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98.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题干：一地址指令中，为完成两个数的算术运算，除地址译码指明的一个操作数外，另一个数常采用 ()。 </w:t>
      </w:r>
    </w:p>
    <w:p w14:paraId="52BA3B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堆栈寻址方式 </w:t>
      </w:r>
    </w:p>
    <w:p w14:paraId="01FBB1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立即寻址方式 </w:t>
      </w:r>
    </w:p>
    <w:p w14:paraId="5F9781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隐含寻址方式 </w:t>
      </w:r>
    </w:p>
    <w:p w14:paraId="1CC753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直接寻址方式 </w:t>
      </w:r>
    </w:p>
    <w:p w14:paraId="305CF2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确答案：C 解析：隐含寻址默认累加器 ACC 存放另一操作数，无需额外地址字段。</w:t>
      </w:r>
    </w:p>
    <w:p w14:paraId="7D9E74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99.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题干：操作数在寄存器中的寻址方式称为 () 寻址。 </w:t>
      </w:r>
    </w:p>
    <w:p w14:paraId="4F296E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直接 </w:t>
      </w:r>
    </w:p>
    <w:p w14:paraId="2FECA8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寄存器直接 </w:t>
      </w:r>
    </w:p>
    <w:p w14:paraId="12B3AA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寄存器间接 </w:t>
      </w:r>
    </w:p>
    <w:p w14:paraId="2525B3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立即寻址方式 </w:t>
      </w:r>
    </w:p>
    <w:p w14:paraId="793038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确答案：B 解析：寄存器直接：地址字段存寄存器编号，操作数在寄存器内。</w:t>
      </w:r>
    </w:p>
    <w:p w14:paraId="3C7742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100.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题干：寄存器间接寻址方式中，操作数在 () 中。 </w:t>
      </w:r>
    </w:p>
    <w:p w14:paraId="49F062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通用寄存器 </w:t>
      </w:r>
    </w:p>
    <w:p w14:paraId="39B937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堆栈 </w:t>
      </w:r>
    </w:p>
    <w:p w14:paraId="68298E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主存单元 </w:t>
      </w:r>
    </w:p>
    <w:p w14:paraId="29780E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指令本身 </w:t>
      </w:r>
    </w:p>
    <w:p w14:paraId="5DF93A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确答案：C 解析：寄存器存主存地址，需要访存一次读取真正操作数。</w:t>
      </w:r>
    </w:p>
    <w:p w14:paraId="641D8F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101.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题干：变址寻址方式中，操作数的有效地址是 () </w:t>
      </w:r>
    </w:p>
    <w:p w14:paraId="312A0E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基址寄存器内容加上形式地址 (位移量) </w:t>
      </w:r>
    </w:p>
    <w:p w14:paraId="5D02A1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程序计数器内容加上形式地址 </w:t>
      </w:r>
    </w:p>
    <w:p w14:paraId="249CCF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变址寄存器内容加上形式地址 </w:t>
      </w:r>
    </w:p>
    <w:p w14:paraId="377D6C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指令本身 </w:t>
      </w:r>
    </w:p>
    <w:p w14:paraId="25C85E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确答案：C 解析：变址 EA = 变址寄存器 IX + 偏移量 A，多用于数组遍历。</w:t>
      </w:r>
    </w:p>
    <w:p w14:paraId="3967CD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102.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题干：基址寻址方式中，操作数的有效地址是 ()。 </w:t>
      </w:r>
    </w:p>
    <w:p w14:paraId="16CC44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基址寄存器内容加上形式地址 (位移量) </w:t>
      </w:r>
    </w:p>
    <w:p w14:paraId="39E9F9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程序计数器内容加上形式地址 </w:t>
      </w:r>
    </w:p>
    <w:p w14:paraId="3CCA5C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变址寄存器内容加上形式地址 </w:t>
      </w:r>
    </w:p>
    <w:p w14:paraId="4EE9F3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形式地址 </w:t>
      </w:r>
    </w:p>
    <w:p w14:paraId="50AD99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确答案：A 解析：基址 EA = 基址寄存器 BR + 偏移量 A，用于程序重定位、扩大寻址范围。</w:t>
      </w:r>
    </w:p>
    <w:p w14:paraId="15D152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103.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题干：采用基址寻址可扩大寻址范围，且 ()。 </w:t>
      </w:r>
    </w:p>
    <w:p w14:paraId="282412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基址寄存器内容由用户确定，在程序执行过程中不可变 </w:t>
      </w:r>
    </w:p>
    <w:p w14:paraId="0E7DD4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基址寄存器内容由操作系统确定，在程序执行过程中不可变 </w:t>
      </w:r>
    </w:p>
    <w:p w14:paraId="4B615F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基址寄存器内容由操作系统确定，在程序执行过程中可变 </w:t>
      </w:r>
    </w:p>
    <w:p w14:paraId="4734D5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基址寄存器内容由用户确定，在程序执行过程中可变 </w:t>
      </w:r>
    </w:p>
    <w:p w14:paraId="4D3054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确答案：B 解析：基址由 OS 加载程序时设置，运行全程固定，实现程序浮动。</w:t>
      </w:r>
    </w:p>
    <w:p w14:paraId="4B7C57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104.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题干：采用变址寻址可扩大寻址范围，且 () </w:t>
      </w:r>
    </w:p>
    <w:p w14:paraId="68E69D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变址寄存器内容由用户确定，在程序执行过程中不可变 </w:t>
      </w:r>
    </w:p>
    <w:p w14:paraId="096CBB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变址寄存器内容由操作系统确定，在程序执行过程中可变 </w:t>
      </w:r>
    </w:p>
    <w:p w14:paraId="12C2F6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变址寄存器内容由用户确定，在程序执行过程中可变 </w:t>
      </w:r>
    </w:p>
    <w:p w14:paraId="47D44D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变址寄存器内容由操作系统确定，在程序执行过程中可变 </w:t>
      </w:r>
    </w:p>
    <w:p w14:paraId="60CAFB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确答案：C 解析：变址寄存器由程序员修改，循环时自增 / 自减遍历数组。</w:t>
      </w:r>
    </w:p>
    <w:p w14:paraId="644B1E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105.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题干：变址寻址和基址寻址的有效地址形成方式类似，但是 () </w:t>
      </w:r>
    </w:p>
    <w:p w14:paraId="77B54E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变址寄存器的内容在程序执行过程中是不可变的 </w:t>
      </w:r>
    </w:p>
    <w:p w14:paraId="453E2F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在程序执行过程中，变址寄存器、基址寄存器和内容都是可变的 </w:t>
      </w:r>
    </w:p>
    <w:p w14:paraId="4BB990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在程序执行过程中，基址寄存器的内容不可变，变址寄存器中的内容可变 </w:t>
      </w:r>
    </w:p>
    <w:p w14:paraId="33866E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基址寄存器的内容在程序执行过程中是可变 </w:t>
      </w:r>
    </w:p>
    <w:p w14:paraId="0A76F6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确答案：C</w:t>
      </w:r>
    </w:p>
    <w:p w14:paraId="5E8B23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106.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题干：指令的寻址方式有顺序和跳跃两种，采用跳跃寻址方式可以实现 () </w:t>
      </w:r>
    </w:p>
    <w:p w14:paraId="12F0E2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程序浮动 </w:t>
      </w:r>
    </w:p>
    <w:p w14:paraId="4A8BC6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程序的无条件转移和浮动 </w:t>
      </w:r>
    </w:p>
    <w:p w14:paraId="2380CB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程序的条件转移和无条件转移 </w:t>
      </w:r>
    </w:p>
    <w:p w14:paraId="0422F6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只有程序的条件转移 </w:t>
      </w:r>
    </w:p>
    <w:p w14:paraId="42A400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确答案：C 解析：跳转寻址修改 PC 值，实现 if 分支、循环、goto 等转移逻辑。</w:t>
      </w:r>
    </w:p>
    <w:p w14:paraId="622A5A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107.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题干：扩展操作码是 () </w:t>
      </w:r>
    </w:p>
    <w:p w14:paraId="5489E4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操作码字段以外的辅助操作字段的代码 </w:t>
      </w:r>
    </w:p>
    <w:p w14:paraId="0CB535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指令格式中不同字段设置的操作码 </w:t>
      </w:r>
    </w:p>
    <w:p w14:paraId="44B07C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一种指令优化技术，即让操作码的长度随地址数的减少而增加，不同地址数的指令可以具有不同的操作码长度 </w:t>
      </w:r>
    </w:p>
    <w:p w14:paraId="2DBA01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确答案：C 解析：扩展操作码短地址指令腾出的位扩充操作码，在固定指令字长下增加指令条数。</w:t>
      </w:r>
    </w:p>
    <w:p w14:paraId="6F0E1B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108.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题干：直接、间接、立即三种寻址方式指令的执行速度，由快至慢的排序是 () </w:t>
      </w:r>
    </w:p>
    <w:p w14:paraId="667731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直接、立即、间接 </w:t>
      </w:r>
    </w:p>
    <w:p w14:paraId="1C4E9E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直接、间接、立即 </w:t>
      </w:r>
    </w:p>
    <w:p w14:paraId="5C3939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间接、立即、直接 </w:t>
      </w:r>
    </w:p>
    <w:p w14:paraId="56578C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立即、直接、间接 </w:t>
      </w:r>
    </w:p>
    <w:p w14:paraId="7770A2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确答案：D 解析：立即数在指令内无需访存；直接寻址访存 1 次；间接寻址需访存 2 次，速度最慢。</w:t>
      </w:r>
    </w:p>
    <w:p w14:paraId="249DDD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109.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题干：一条指令中包含的信息有 () </w:t>
      </w:r>
    </w:p>
    <w:p w14:paraId="26C819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操作码、控制码 </w:t>
      </w:r>
    </w:p>
    <w:p w14:paraId="5C5A32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操作码、向量地址 </w:t>
      </w:r>
    </w:p>
    <w:p w14:paraId="6F8AD8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指令码、操作码 </w:t>
      </w:r>
    </w:p>
    <w:p w14:paraId="1680AC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操作码、地址码 </w:t>
      </w:r>
    </w:p>
    <w:p w14:paraId="591714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确答案：D 解析：指令两大核心字段：OP 操作码（做什么）、A 地址码（对谁操作）。</w:t>
      </w:r>
    </w:p>
    <w:p w14:paraId="21119E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110.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题干：设机器字长为 16 位，存储器按字节编址，对于单字长指令而言，读取该指令后，PC 值自动加 () </w:t>
      </w:r>
    </w:p>
    <w:p w14:paraId="2DD6E2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1 </w:t>
      </w:r>
    </w:p>
    <w:p w14:paraId="76A848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2 </w:t>
      </w:r>
    </w:p>
    <w:p w14:paraId="6E44F7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4 </w:t>
      </w:r>
    </w:p>
    <w:p w14:paraId="7E6217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16 </w:t>
      </w:r>
    </w:p>
    <w:p w14:paraId="75CD2E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确答案：A </w:t>
      </w:r>
    </w:p>
    <w:p w14:paraId="785057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111.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题干：设机器字长为 16 位，存储器按字节编址，CPU 读取一条单字长指令后，PC 值自动加 () </w:t>
      </w:r>
    </w:p>
    <w:p w14:paraId="7BB08C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1 </w:t>
      </w:r>
    </w:p>
    <w:p w14:paraId="2CAC99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2 </w:t>
      </w:r>
    </w:p>
    <w:p w14:paraId="0B6015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4 </w:t>
      </w:r>
    </w:p>
    <w:p w14:paraId="4DDD2B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16 </w:t>
      </w:r>
    </w:p>
    <w:p w14:paraId="126C80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确答案：B 解析：16 位 = 2 字节，字节编址下一条指令占用 2 个地址，PC=PC+2。</w:t>
      </w:r>
    </w:p>
    <w:p w14:paraId="0F7FCB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112.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题干：设机器字长为 16 位，存储器按字节编址，设 PC 当前值为 1000H，当读取一条双字长指令后，PC 值为 () </w:t>
      </w:r>
    </w:p>
    <w:p w14:paraId="5D4365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1001H </w:t>
      </w:r>
    </w:p>
    <w:p w14:paraId="7844A0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1002H </w:t>
      </w:r>
    </w:p>
    <w:p w14:paraId="68A0B3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1003H </w:t>
      </w:r>
    </w:p>
    <w:p w14:paraId="3747C1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1004H </w:t>
      </w:r>
    </w:p>
    <w:p w14:paraId="52A164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确答案：D 解析：双字 = 4 字节，PC=1000H + 4 = 1004H。</w:t>
      </w:r>
    </w:p>
    <w:p w14:paraId="5DCEC0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113.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题干：CPU 中，存放当前正在执行指令的寄存器是 () </w:t>
      </w:r>
    </w:p>
    <w:p w14:paraId="16AD96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P</w:t>
      </w: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</w:p>
    <w:p w14:paraId="467835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IR </w:t>
      </w:r>
    </w:p>
    <w:p w14:paraId="24AE5A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MAR </w:t>
      </w:r>
    </w:p>
    <w:p w14:paraId="0A6ACD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ACC </w:t>
      </w:r>
    </w:p>
    <w:p w14:paraId="4848EC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确答案：B 解析：IR 指令寄存器缓存当前译码执行的指令；PC 存下一条指令地址。</w:t>
      </w:r>
    </w:p>
    <w:p w14:paraId="48F89D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114.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题干：程序状态字 PSW 不包含以下哪类信息 () </w:t>
      </w:r>
    </w:p>
    <w:p w14:paraId="5D3855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进位、溢出、零标志位 </w:t>
      </w:r>
    </w:p>
    <w:p w14:paraId="70D537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中断允许标志 </w:t>
      </w:r>
    </w:p>
    <w:p w14:paraId="034CBE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下一条指令地址 </w:t>
      </w:r>
    </w:p>
    <w:p w14:paraId="400A73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运算结果特征标志 </w:t>
      </w:r>
    </w:p>
    <w:p w14:paraId="63D9BD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确答案：C </w:t>
      </w:r>
    </w:p>
    <w:p w14:paraId="2DEFC2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115.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题干：CPU 从主存取出一条指令并完成执行的全部时间称为 () </w:t>
      </w:r>
    </w:p>
    <w:p w14:paraId="45237B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时钟周期 </w:t>
      </w:r>
    </w:p>
    <w:p w14:paraId="617D3D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机器周期 </w:t>
      </w:r>
    </w:p>
    <w:p w14:paraId="08280F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指令周期 </w:t>
      </w:r>
    </w:p>
    <w:p w14:paraId="60320E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存取周期 </w:t>
      </w:r>
    </w:p>
    <w:p w14:paraId="14EDE1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确答案：C 解析：指令周期 = 取指周期 + 执行周期；机器周期是一次访存时间；时钟周期是最小节拍。</w:t>
      </w:r>
    </w:p>
    <w:p w14:paraId="35B6E2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116.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题干：硬布线控制器与微程序控制器相比，优势是 () </w:t>
      </w:r>
    </w:p>
    <w:p w14:paraId="57611E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设计简单、易修改指令 </w:t>
      </w:r>
    </w:p>
    <w:p w14:paraId="24FDA1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执行速度更快 </w:t>
      </w:r>
    </w:p>
    <w:p w14:paraId="37DFCA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指令扩展方便 </w:t>
      </w:r>
    </w:p>
    <w:p w14:paraId="352BDB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控制逻辑规整 </w:t>
      </w:r>
    </w:p>
    <w:p w14:paraId="17379E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确答案：B 解析：硬布线纯组合逻辑电路，无微码读取开销，速度更快；微程序易修改、扩展性好。</w:t>
      </w:r>
    </w:p>
    <w:p w14:paraId="6B946B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117.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题干：取指周期中，CPU 自动完成的操作是 () </w:t>
      </w:r>
    </w:p>
    <w:p w14:paraId="41365D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运算数据 </w:t>
      </w:r>
    </w:p>
    <w:p w14:paraId="6892BB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将 P</w:t>
      </w: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地址送 MAR，读指令送入 IR，P</w:t>
      </w: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自增 </w:t>
      </w:r>
    </w:p>
    <w:p w14:paraId="19A740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响应中断 </w:t>
      </w:r>
    </w:p>
    <w:p w14:paraId="0B4560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对操作数寻址 </w:t>
      </w:r>
    </w:p>
    <w:p w14:paraId="56AADB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确答案：B 解析：取指固有流程：PC→MAR→访存→指令送入 IR，PC 更新指向下一条指令。</w:t>
      </w:r>
    </w:p>
    <w:p w14:paraId="14BC68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118.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题干：采用同步控制方式的 CPU，时序信号统一由 () 驱动 </w:t>
      </w:r>
    </w:p>
    <w:p w14:paraId="47F731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独立设备时钟 </w:t>
      </w:r>
    </w:p>
    <w:p w14:paraId="466468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统一基准时钟脉冲 </w:t>
      </w:r>
    </w:p>
    <w:p w14:paraId="3ED9B5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总线应答信号 </w:t>
      </w:r>
    </w:p>
    <w:p w14:paraId="582730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中断信号 </w:t>
      </w:r>
    </w:p>
    <w:p w14:paraId="636C36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确答案：B 解析：同步整机共用同一时钟，所有操作按固定节拍执行；异步靠握手信号。</w:t>
      </w:r>
    </w:p>
    <w:p w14:paraId="1852E5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119.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题干：指令周期、机器周期、时钟周期三者时间长短关系正确的是 () </w:t>
      </w:r>
    </w:p>
    <w:p w14:paraId="368757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时钟周期 &gt; 机器周期 &gt; 指令周期 </w:t>
      </w:r>
    </w:p>
    <w:p w14:paraId="65CF7F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指令周期 &gt; 机器周期 &gt; 时钟周期 </w:t>
      </w:r>
    </w:p>
    <w:p w14:paraId="3D4F16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机器周期 &gt; 指令周期 &gt; 时钟周期 </w:t>
      </w:r>
    </w:p>
    <w:p w14:paraId="77B7D8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三者长度相等 </w:t>
      </w:r>
    </w:p>
    <w:p w14:paraId="1DE3B9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确答案：B </w:t>
      </w:r>
    </w:p>
    <w:p w14:paraId="0CE40D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eastAsia="宋体"/>
          <w:sz w:val="21"/>
          <w:szCs w:val="21"/>
          <w:bdr w:val="none" w:color="auto" w:sz="0" w:space="0"/>
          <w:lang w:val="en-US" w:eastAsia="zh-CN"/>
        </w:rPr>
        <w:t>120.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题干：中断屏蔽字的主要作用是 () </w:t>
      </w:r>
    </w:p>
    <w:p w14:paraId="4827DA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A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加快中断响应速度 </w:t>
      </w:r>
    </w:p>
    <w:p w14:paraId="7BC4CA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B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临时改变各中断源实际处理优先级 </w:t>
      </w:r>
    </w:p>
    <w:p w14:paraId="1048B8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C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关闭所有外设 </w:t>
      </w:r>
    </w:p>
    <w:p w14:paraId="7758FB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D 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 xml:space="preserve">保存断点地址 </w:t>
      </w:r>
    </w:p>
    <w:p w14:paraId="4463B0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t>确答案：B 解析：屏蔽字可屏蔽高优先级中断，临时调整中断响应顺序，实现动态优先级调度。</w:t>
      </w:r>
    </w:p>
    <w:p w14:paraId="7544704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判断题</w:t>
      </w:r>
    </w:p>
    <w:p w14:paraId="1D50A2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1. 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同步总线通信依靠统一时钟信号控制数据传输，不需要握手信号。( ) </w:t>
      </w:r>
    </w:p>
    <w:p w14:paraId="60ECF5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确答案：正确</w:t>
      </w:r>
    </w:p>
    <w:p w14:paraId="690874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2. 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异步总线通信采用统一时钟，依靠握手信号协调传输时序。( ) </w:t>
      </w:r>
    </w:p>
    <w:p w14:paraId="483A08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确答案：错误</w:t>
      </w:r>
    </w:p>
    <w:p w14:paraId="20FBF5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3. 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系统总线分为地址总线、数据总线、控制总线，其中地址总线是双向传输。( ) </w:t>
      </w:r>
    </w:p>
    <w:p w14:paraId="0FA749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确答案：错误</w:t>
      </w:r>
    </w:p>
    <w:p w14:paraId="37252B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4. 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独立请求方式总线仲裁中，N 个设备对应 N 组独立的请求与应答信号线。( ) </w:t>
      </w:r>
    </w:p>
    <w:p w14:paraId="7F9FA8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确答案：正确</w:t>
      </w:r>
    </w:p>
    <w:p w14:paraId="381534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5. 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链式查询总线判优方式控制线最少，但优先级固定，离总线控制器越近优先级越高。( ) </w:t>
      </w:r>
    </w:p>
    <w:p w14:paraId="012403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确答案：正确</w:t>
      </w:r>
    </w:p>
    <w:p w14:paraId="7B41B8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6. 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总线复用指同一组线路在不同时刻分时传输地址、数据信号。( ) </w:t>
      </w:r>
    </w:p>
    <w:p w14:paraId="331F10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确答案：正确</w:t>
      </w:r>
    </w:p>
    <w:p w14:paraId="315117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7. 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总线从设备拥有总线控制权，可以主动发起总线传输。( ) </w:t>
      </w:r>
    </w:p>
    <w:p w14:paraId="016253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确答案：错误</w:t>
      </w:r>
    </w:p>
    <w:p w14:paraId="22D307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8. 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总线带宽指单位时间内总线能够传输的数据总量，时钟频率越高带宽越大。( ) </w:t>
      </w:r>
    </w:p>
    <w:p w14:paraId="1B3A9D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确答案：正确</w:t>
      </w:r>
    </w:p>
    <w:p w14:paraId="3BFC16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9. 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半互控握手方式下，请求信号和应答信号会全程互相约束。( ) </w:t>
      </w:r>
    </w:p>
    <w:p w14:paraId="2A6FA1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确答案：错误</w:t>
      </w:r>
    </w:p>
    <w:p w14:paraId="5FD5AC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10. 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总线传输周期包含总线申请、寻址、数据传输、结束四个阶段。( ) </w:t>
      </w:r>
    </w:p>
    <w:p w14:paraId="7601B9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确答案：错误</w:t>
      </w:r>
    </w:p>
    <w:p w14:paraId="213564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11. 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DRAM 采用电容存储数据，电荷会漏电，因此需要定期刷新。( ) </w:t>
      </w:r>
    </w:p>
    <w:p w14:paraId="53BA7C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确答案：正确</w:t>
      </w:r>
    </w:p>
    <w:p w14:paraId="56607A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eastAsia="宋体"/>
          <w:b w:val="0"/>
          <w:bCs w:val="0"/>
          <w:sz w:val="21"/>
          <w:szCs w:val="21"/>
          <w:lang w:val="en-US" w:eastAsia="zh-CN"/>
        </w:rPr>
        <w:t>12.</w:t>
      </w: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SRAM 集成度高、成本低廉，常用来做计算机主存。( ) </w:t>
      </w:r>
    </w:p>
    <w:p w14:paraId="1B1276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确答案：错误 解析：SRAM 集成度低、成本高，用于 Cache；DRAM 做主存</w:t>
      </w:r>
    </w:p>
    <w:p w14:paraId="5AF106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eastAsia="宋体"/>
          <w:b w:val="0"/>
          <w:bCs w:val="0"/>
          <w:sz w:val="21"/>
          <w:szCs w:val="21"/>
          <w:lang w:val="en-US" w:eastAsia="zh-CN"/>
        </w:rPr>
        <w:t>13.</w:t>
      </w: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Flash 闪存属于易失性存储器，断电后存储的数据会全部丢失。( ) </w:t>
      </w:r>
    </w:p>
    <w:p w14:paraId="701A35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确答案：错误 解析：Flash 是非易失存储器，断电数据保留</w:t>
      </w:r>
    </w:p>
    <w:p w14:paraId="78C8E4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eastAsia="宋体"/>
          <w:b w:val="0"/>
          <w:bCs w:val="0"/>
          <w:sz w:val="21"/>
          <w:szCs w:val="21"/>
          <w:lang w:val="en-US" w:eastAsia="zh-CN"/>
        </w:rPr>
        <w:t>14.</w:t>
      </w: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程序局部性原理分为时间局部性和空间局部性，是 Cache 的设计依据。( ) </w:t>
      </w:r>
    </w:p>
    <w:p w14:paraId="330498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确答案：正确</w:t>
      </w:r>
    </w:p>
    <w:p w14:paraId="00661A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eastAsia="宋体"/>
          <w:b w:val="0"/>
          <w:bCs w:val="0"/>
          <w:sz w:val="21"/>
          <w:szCs w:val="21"/>
          <w:lang w:val="en-US" w:eastAsia="zh-CN"/>
        </w:rPr>
        <w:t>15.</w:t>
      </w: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全相联映射方式的 Cache 发生块冲突的概率高于直接映射。( ) </w:t>
      </w:r>
    </w:p>
    <w:p w14:paraId="7230AB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确答案：错误 解析：全相联冲突概率远低于直接映射</w:t>
      </w:r>
    </w:p>
    <w:p w14:paraId="0C287E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eastAsia="宋体"/>
          <w:b w:val="0"/>
          <w:bCs w:val="0"/>
          <w:sz w:val="21"/>
          <w:szCs w:val="21"/>
          <w:lang w:val="en-US" w:eastAsia="zh-CN"/>
        </w:rPr>
        <w:t>16.</w:t>
      </w: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存取时间是指连续两次访问存储器的最小间隔时间。( ) </w:t>
      </w:r>
    </w:p>
    <w:p w14:paraId="3BBEDF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确答案：错误 解析：存取时间 = 单次读写耗时；存取周期 = 连续两次访问最小间隔</w:t>
      </w:r>
    </w:p>
    <w:p w14:paraId="5469DD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eastAsia="宋体"/>
          <w:b w:val="0"/>
          <w:bCs w:val="0"/>
          <w:sz w:val="21"/>
          <w:szCs w:val="21"/>
          <w:lang w:val="en-US" w:eastAsia="zh-CN"/>
        </w:rPr>
        <w:t>17.</w:t>
      </w: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地址线有 n 根，按字节编址时，最大寻址空间为 2ⁿ 字节。( ) </w:t>
      </w:r>
    </w:p>
    <w:p w14:paraId="740487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确答案：正确</w:t>
      </w:r>
    </w:p>
    <w:p w14:paraId="089D7F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eastAsia="宋体"/>
          <w:b w:val="0"/>
          <w:bCs w:val="0"/>
          <w:sz w:val="21"/>
          <w:szCs w:val="21"/>
          <w:lang w:val="en-US" w:eastAsia="zh-CN"/>
        </w:rPr>
        <w:t>18.</w:t>
      </w: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相比较辅存，主存容量更大、速度更快、单位成本更低。( ) </w:t>
      </w:r>
    </w:p>
    <w:p w14:paraId="738573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确答案：错误 解析：辅存容量更大、成本更低；主存速度更快、容量更小、单位成本更高</w:t>
      </w:r>
    </w:p>
    <w:p w14:paraId="336E1E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eastAsia="宋体"/>
          <w:b w:val="0"/>
          <w:bCs w:val="0"/>
          <w:sz w:val="21"/>
          <w:szCs w:val="21"/>
          <w:lang w:val="en-US" w:eastAsia="zh-CN"/>
        </w:rPr>
        <w:t>19.</w:t>
      </w: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虚拟存储技术利用主存与辅存配合，扩大程序逻辑寻址空间。( ) </w:t>
      </w:r>
    </w:p>
    <w:p w14:paraId="73F849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确答案：正确</w:t>
      </w:r>
    </w:p>
    <w:p w14:paraId="218CDE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eastAsia="宋体"/>
          <w:b w:val="0"/>
          <w:bCs w:val="0"/>
          <w:sz w:val="21"/>
          <w:szCs w:val="21"/>
          <w:lang w:val="en-US" w:eastAsia="zh-CN"/>
        </w:rPr>
        <w:t>20.</w:t>
      </w: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存储字长指 CPU 一次能并行处理的二进制位数。( ) </w:t>
      </w:r>
    </w:p>
    <w:p w14:paraId="694620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确答案：错误 解析：CPU 一次并行处理位数是</w:t>
      </w:r>
      <w:r>
        <w:rPr>
          <w:rStyle w:val="7"/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机器字长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；存储字长是一个存储单元存储的二进制位数</w:t>
      </w:r>
    </w:p>
    <w:p w14:paraId="4921B6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eastAsia="宋体"/>
          <w:b w:val="0"/>
          <w:bCs w:val="0"/>
          <w:sz w:val="21"/>
          <w:szCs w:val="21"/>
          <w:lang w:val="en-US" w:eastAsia="zh-CN"/>
        </w:rPr>
        <w:t>21.</w:t>
      </w: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8 位原码中，正零和负零拥有两种不同编码；8 位补码只有一种零的编码。( ) </w:t>
      </w:r>
    </w:p>
    <w:p w14:paraId="3EBD1E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确答案：正确 </w:t>
      </w:r>
    </w:p>
    <w:p w14:paraId="67A9587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b w:val="0"/>
          <w:bCs w:val="0"/>
          <w:sz w:val="21"/>
          <w:szCs w:val="21"/>
        </w:rPr>
        <w:t>22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.</w:t>
      </w:r>
      <w:r>
        <w:rPr>
          <w:rFonts w:hint="eastAsia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原码乘法运算时，符号位和数值位一起参与乘法运算。( ) </w:t>
      </w:r>
    </w:p>
    <w:p w14:paraId="08834F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确答案：错误 解析：符号位单独异或，不参与数值乘法。</w:t>
      </w:r>
    </w:p>
    <w:p w14:paraId="3EECF3A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b w:val="0"/>
          <w:bCs w:val="0"/>
          <w:sz w:val="21"/>
          <w:szCs w:val="21"/>
        </w:rPr>
        <w:t>23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.</w:t>
      </w:r>
      <w:r>
        <w:rPr>
          <w:rFonts w:hint="eastAsia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浮点数加减运算流程：对阶、尾数加减、规格化、舍入、判溢出。( ) </w:t>
      </w:r>
    </w:p>
    <w:p w14:paraId="1AB0B7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确答案：正确</w:t>
      </w:r>
    </w:p>
    <w:p w14:paraId="197E7A1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b w:val="0"/>
          <w:bCs w:val="0"/>
          <w:sz w:val="21"/>
          <w:szCs w:val="21"/>
        </w:rPr>
        <w:t>24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.</w:t>
      </w:r>
      <w:r>
        <w:rPr>
          <w:rFonts w:hint="eastAsia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补码加法溢出判断：符号进位与尾数最高位进位异或结果为 1 时无溢出。( ) </w:t>
      </w:r>
    </w:p>
    <w:p w14:paraId="15A4D1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确答案：错误 </w:t>
      </w:r>
    </w:p>
    <w:p w14:paraId="1738D0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b w:val="0"/>
          <w:bCs w:val="0"/>
          <w:sz w:val="21"/>
          <w:szCs w:val="21"/>
        </w:rPr>
        <w:t>25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.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两个负数补码相加，一定不会发生溢出。( ) </w:t>
      </w:r>
    </w:p>
    <w:p w14:paraId="22487A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确答案：错误 解析：两个负数相加若数值进位超出位数，会产生负溢出。</w:t>
      </w:r>
    </w:p>
    <w:p w14:paraId="75D8E9D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b w:val="0"/>
          <w:bCs w:val="0"/>
          <w:sz w:val="21"/>
          <w:szCs w:val="21"/>
        </w:rPr>
        <w:t>26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.</w:t>
      </w:r>
      <w:r>
        <w:rPr>
          <w:rFonts w:hint="eastAsia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浮点数对阶操作统一遵循大阶向小阶对齐的原则。( ) </w:t>
      </w:r>
    </w:p>
    <w:p w14:paraId="705C3F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确答案：错误 解析：必须小阶向大阶对齐，避免尾数丢失有效位。</w:t>
      </w:r>
    </w:p>
    <w:p w14:paraId="1DECF0E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b w:val="0"/>
          <w:bCs w:val="0"/>
          <w:sz w:val="21"/>
          <w:szCs w:val="21"/>
        </w:rPr>
        <w:t>27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.</w:t>
      </w:r>
      <w:r>
        <w:rPr>
          <w:rFonts w:hint="eastAsia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移码的大小比较规则和补码完全相反。( ) </w:t>
      </w:r>
    </w:p>
    <w:p w14:paraId="70D0AD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确答案：错误 解析：移码最高位大小可直接比较，比较规则和真值一致，与补码相同。</w:t>
      </w:r>
    </w:p>
    <w:p w14:paraId="79825E9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b w:val="0"/>
          <w:bCs w:val="0"/>
          <w:sz w:val="21"/>
          <w:szCs w:val="21"/>
        </w:rPr>
        <w:t>28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.</w:t>
      </w:r>
      <w:r>
        <w:rPr>
          <w:rFonts w:hint="eastAsia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逻辑移位用于有符号数运算，算术移位用于无符号数运算。( ) </w:t>
      </w:r>
    </w:p>
    <w:p w14:paraId="4CA3CD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确答案：错误 </w:t>
      </w:r>
    </w:p>
    <w:p w14:paraId="0B7147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b w:val="0"/>
          <w:bCs w:val="0"/>
          <w:sz w:val="21"/>
          <w:szCs w:val="21"/>
        </w:rPr>
        <w:t>29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.</w:t>
      </w:r>
      <w:r>
        <w:rPr>
          <w:rFonts w:hint="eastAsia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若浮点数尾数相加后发生最高进位，只需右规一次即可完成规格化。( ) </w:t>
      </w:r>
    </w:p>
    <w:p w14:paraId="6895B8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确答案：正确 </w:t>
      </w:r>
    </w:p>
    <w:p w14:paraId="5DB5E8F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b w:val="0"/>
          <w:bCs w:val="0"/>
          <w:sz w:val="21"/>
          <w:szCs w:val="21"/>
        </w:rPr>
        <w:t>30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.</w:t>
      </w:r>
      <w:r>
        <w:rPr>
          <w:rFonts w:hint="eastAsia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算术右移一位，正数和负数的空位都补 0。( ) </w:t>
      </w:r>
    </w:p>
    <w:p w14:paraId="7E64AA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正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确答案：错误 解析：正数算术右移补 0；负数补码算术右移补 1。</w:t>
      </w:r>
    </w:p>
    <w:p w14:paraId="3CDCE6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【名词解释】</w:t>
      </w:r>
    </w:p>
    <w:p w14:paraId="652984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1.</w:t>
      </w:r>
      <w:r>
        <w:rPr>
          <w:rFonts w:hint="default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指令字长</w:t>
      </w:r>
    </w:p>
    <w:p w14:paraId="1E0A4B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5F5F5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5F5F5"/>
        </w:rPr>
        <w:t>一条机器指令所包含的二进制位数,分为定长指令字、变长指令字,决定指令的编码格式与寻址方式。</w:t>
      </w:r>
    </w:p>
    <w:p w14:paraId="4F34EE2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存储字长</w:t>
      </w:r>
    </w:p>
    <w:p w14:paraId="54F7D8E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5F5F5"/>
        </w:rPr>
        <w:t>一个存储字包含的二进制位数,等于单个存储单元的位数,决定主存单次读写的数据宽度。</w:t>
      </w:r>
    </w:p>
    <w:p w14:paraId="399E3D7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机器字长</w:t>
      </w:r>
    </w:p>
    <w:p w14:paraId="4E62233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5F5F5"/>
        </w:rPr>
        <w:t>CPU一次能并行处理的二进制位数,通常等于 CPU 内部寄存器、运算器的位数,决定计算机运算精度、寻址能力,常见 8/16/32/64 位。</w:t>
      </w:r>
    </w:p>
    <w:p w14:paraId="00C1909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总线结构</w:t>
      </w:r>
    </w:p>
    <w:p w14:paraId="0913D22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5F5F5"/>
        </w:rPr>
        <w:t>指计算机系统中各部件(CPU、主存、I/O接口等)之间通过一组公共信息传输线(总线)进行互连的方式。常见的总线结构包括单总线结构、双总线结构和多总线结构,具有连接简单、易于扩展等优点。</w:t>
      </w:r>
    </w:p>
    <w:p w14:paraId="34CF234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总线带宽</w:t>
      </w:r>
    </w:p>
    <w:p w14:paraId="303BBE7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5F5F5"/>
        </w:rPr>
        <w:t>指单位时间内总线上可传输的数据总量,是衡量总线数据传输速率的指标,单位常为位/秒或字节/秒。</w:t>
      </w:r>
    </w:p>
    <w:p w14:paraId="29718DD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全相联映射</w:t>
      </w:r>
    </w:p>
    <w:p w14:paraId="4B3344D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5F5F5"/>
        </w:rPr>
        <w:t>是 Cache 与主存之间的一种地址映射方式,主存中的任意一块可以存放到 Cache 中的任意一块位置。该方式空间利用率高、冲突概率低,但硬件实现复杂、访问速度较慢。</w:t>
      </w:r>
    </w:p>
    <w:p w14:paraId="2B4BC7C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DRAM</w:t>
      </w:r>
    </w:p>
    <w:p w14:paraId="0F8A601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5F5F5"/>
        </w:rPr>
        <w:t>是一种利用电容存储电荷原理来寄存信息的半导体存储器。它具有集成度高、功耗低、价格便宜的特点,但需要定期刷新(通常2ms内)以防止信息丢失。</w:t>
      </w:r>
    </w:p>
    <w:p w14:paraId="5B480E8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指令流水</w:t>
      </w:r>
    </w:p>
    <w:p w14:paraId="7EF8A1C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5F5F5"/>
        </w:rPr>
        <w:t>是指将一条指令的执行过程分解为多个子过程,每个子过程由独立的功能部件处理,多条指令的不同子过程在时间上重叠执行,从而提高CPU的吞吐率。</w:t>
      </w:r>
    </w:p>
    <w:p w14:paraId="1847E38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指令周期</w:t>
      </w:r>
    </w:p>
    <w:p w14:paraId="1B07653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5F5F5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5F5F5"/>
        </w:rPr>
        <w:t>是指CPU每取出并执行一条指令所需的全部时间。一个指令周期通常由若干个机器周期组成,每个机器周期又由若干个时钟周期组成。不同类型的指令,其指令周期长度可能不同。</w:t>
      </w:r>
    </w:p>
    <w:p w14:paraId="046CFED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间接寻址</w:t>
      </w:r>
    </w:p>
    <w:p w14:paraId="7B14392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312"/>
        </w:tabs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5F5F5"/>
        </w:rPr>
        <w:t>指令字中不明显地给出操作数的地址,其操作数的地址隐含在操作码或某个寄存器中。</w:t>
      </w:r>
    </w:p>
    <w:p w14:paraId="114BEF0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直接寻址</w:t>
      </w:r>
    </w:p>
    <w:p w14:paraId="01205D2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312"/>
        </w:tabs>
        <w:spacing w:before="0" w:beforeAutospacing="0" w:after="0" w:afterAutospacing="0" w:line="240" w:lineRule="atLeast"/>
        <w:ind w:right="0" w:rightChars="0"/>
        <w:jc w:val="left"/>
        <w:rPr>
          <w:rFonts w:hint="default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5F5F5"/>
        </w:rPr>
        <w:t>是指指令中的形式地址(A)就是操作数的有效地址(EA),即 EA = A。采用这种方式,CPU在执行指令时只需访问一次存储器(取操作数),无需额外计算地址。</w:t>
      </w:r>
    </w:p>
    <w:p w14:paraId="16A934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简答题</w:t>
      </w:r>
    </w:p>
    <w:p w14:paraId="11B16D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如何理解计算机系统的层次结构?</w:t>
      </w:r>
    </w:p>
    <w:p w14:paraId="2C1A784A">
      <w:r>
        <w:drawing>
          <wp:inline distT="0" distB="0" distL="114300" distR="114300">
            <wp:extent cx="4741545" cy="2233930"/>
            <wp:effectExtent l="0" t="0" r="8255" b="127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1545" cy="223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DA0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简述冯诺依曼计算机的组成及其各部分主要功能。</w:t>
      </w:r>
    </w:p>
    <w:p w14:paraId="475365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见教材的第9页。</w:t>
      </w:r>
    </w:p>
    <w:p w14:paraId="71D41F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同步通信和异步通信的区别</w:t>
      </w:r>
    </w:p>
    <w:p w14:paraId="442025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(1)有无统一时钟:同步通信有统一的时钟信号,所有操作严格按时钟节拍进行;异步通信无统一时钟,采用应答(握手)方式。(2)时序关系:同步通信中,各模块间的时序关系固定,由时钟边沿确定;异步通信中,时序由请求和回答信号的互锁关系决定。 (3)灵活性:同步通信要求所有模块速度相近,否则需按最慢模块设计,缺乏灵活性;异步通信允许速度不同的模块和谐工作,灵活性高。 (4)控制复杂度:同步通信控制逻辑简单,但总线效率受限于慢速设备;异步通信控制逻辑较复杂,但总线利用率高。 (5)适用场合:同步通信适用于总线长度较短、各部件存取时间比较一致的场合;异步通信适用于速度差异较大的系统。</w:t>
      </w:r>
    </w:p>
    <w:p w14:paraId="6B322B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总线判优的方式及特点。</w:t>
      </w:r>
      <w:bookmarkStart w:id="0" w:name="_GoBack"/>
      <w:bookmarkEnd w:id="0"/>
    </w:p>
    <w:p w14:paraId="6228EB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见教材的第58页。总线判优用于解决多个设备同时请求使用总线时的冲突,常见三种方式: (1)链式查询 通过一根总线同意线串行通过各设备,离总线控制器最近的设备优先级最高。优点:控制线少,易扩充;缺点:对电路故障敏感,优先级固定。 (2)计数器定时查询 总线控制器设置计数器,通过设备地址线逐个查询请求设备。优点:优先级可通过程序改变;缺点:控制线较多,速度较慢。 (3)独立请求方式 每个设备有独立的请求线和同意线,控制器内设排队电路。优点:响应速度快,优先级灵活;缺点:控制线数量多,控制复杂。</w:t>
      </w:r>
    </w:p>
    <w:p w14:paraId="22EF03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存储系统的层次结构有哪些并详细说明。</w:t>
      </w:r>
    </w:p>
    <w:p w14:paraId="263CFF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见教材的第71页。(1)Cache-主存层次 Cache速度快但容量小,主存速度慢但容量大。利用程序访问的局部性原理,将近期要用的数据从主存调入Cache,CPU直接访问Cache。该层次由硬件自动管理,对程序员透明,主要解决CPU与主存速度不匹配的问题。 (2)主存-辅存层次 主存速度快、容量小、价格高;辅存(磁盘、光盘等)速度慢、容量大、价格低。通过操作系统和硬件协同,将辅存中暂时不用的程序数据调入主存。该层次主要解决存储容量问题,并形成虚拟存储器概念。</w:t>
      </w:r>
    </w:p>
    <w:p w14:paraId="198FA9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请比较SRAM和DRAM。</w:t>
      </w:r>
    </w:p>
    <w:p w14:paraId="6971DA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见教材的第87页。(1)存储原理:SRAM 依靠触发器存储数据;DRAM 依靠电容充放电存储数据。 (2)刷新特性:SRAM 无需刷新;DRAM 必须定期刷新。 (3)速度:SRAM 电路简单、读写速度快;DRAM 速度相对较慢。 (4)集成度与成本:SRAM 单元电路复杂,集成度低、成本高;DRAM 单元结构简单,集成度高、成本低。 (5)功耗:SRAM 功耗较大;DRAM 功耗更低。 (6)典型应用:SRAM 多用于高速缓存;DRAM 用作计算机主存。</w:t>
      </w:r>
    </w:p>
    <w:p w14:paraId="23BF48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基址寻址和变址寻址的区别。</w:t>
      </w:r>
    </w:p>
    <w:p w14:paraId="27F468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见教材的第315页。基址寻址主要用于为程序或数据分配存储空间,故基址寄存器的内容通常由操作系统或管理程序确定,在程序的执行过程中其值是不可变的,而指令字中的A是可变的。 在变址寻址中,变址寄存器的内容是由用户设定的,在程序执行过程中其值可变,而指令字中的A是不可变的。变址寻址主要用于处理数组问题,在数组处理过程中,可设定A为数组的首地址,不断改变变址寄存器IX的内容,便可很容易形成数组中任一数据的地址,特别适合编制循环程序。</w:t>
      </w:r>
    </w:p>
    <w:p w14:paraId="662D0E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请比较RISC和CISC的区别。</w:t>
      </w:r>
    </w:p>
    <w:p w14:paraId="7AEC10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结合教材的330页。 RISC是精简指令集,指令数量少、格式规整且长度固定,寻址方式简单,指令功能单一,拥有大量通用寄存器,能有效减少访存操作,指令执行步调一致,非常适配流水线技术、执行效率更高,硬件结构简洁但对编译器要求更高,普遍应用于移动终端、嵌入式设备与服务器等场景。 CISC指令条数多、格式可变、长度不一,寻址方式丰富,大多数指令均可直接访问存储器,通用寄存器数量较少,控制器多采用微程序控制,设计灵活但速度较慢,多数指令需要多个时钟周期才能完成。总的来说,RISC强调简化指令集以提高流水线效率和编译优化,CISC则追求指令功能的强大和编程的便捷性。</w:t>
      </w:r>
    </w:p>
    <w:p w14:paraId="161DA7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CPU的基本组成和主要功能。</w:t>
      </w:r>
    </w:p>
    <w:p w14:paraId="2E965D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见教材的338页。CPU的基本组成包括运算器和控制器,分别进行数据加工和程序执行/指令执行。 CPU的主要功能是程序控制、操作控制、时序控制、数据加工和异常控制(或处理中断)。 (1)程序控制(指令控制):控制程序的顺序执行; (2)操作控制:将机器指令翻译成执行部件所需的操作控制信号; (3)时序控制:控制操作信号的产生时间、持续时间; (4)数据加工:对数据进行算术运算和逻辑运算; (5)异常控制/处理中断:异常处理,外设交互。</w:t>
      </w:r>
    </w:p>
    <w:p w14:paraId="2AE241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指令流水线中的三种相关(结构相关、数据相关、控制相关)的含义。</w:t>
      </w:r>
    </w:p>
    <w:p w14:paraId="1FB590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(1)结构相关:当多条指令在流水线中重叠执行时,因争用同一硬件资源(如存储器、ALU、寄存器端口等)而导致的冲突。解决方法是插入停顿或增加资源。 (2)数据相关:由于指令间存在数据依赖关系,后继指令需要用前导指令的运算结果,若结果尚未产生则造成流水线停顿。常见类型有RAW(写后读)、WAR(读后写)、WAW(写后写)。 (3)控制相关:主要由转移指令(条件转移、无条件转移、调用、返回等)引起。因转移目标地址在执行阶段才能确定,导致流水线中已预取的后续指令可能无效,需清空流水线重新取指。</w:t>
      </w:r>
    </w:p>
    <w:p w14:paraId="33E983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</w:p>
    <w:p w14:paraId="520563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一个容量为16K×32位的存储器,其地址线和数据线的总和是多少?当选用下列不同规格的存储芯片时,各需要多少片? 1K×4位,2K×8位,4K×4位,16K×1位,4K×8位,8K×8位</w:t>
      </w:r>
    </w:p>
    <w:p w14:paraId="01AA4B81">
      <w:r>
        <w:drawing>
          <wp:inline distT="0" distB="0" distL="114300" distR="114300">
            <wp:extent cx="3657600" cy="1828800"/>
            <wp:effectExtent l="0" t="0" r="0" b="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5F0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某8位微型机地址码为18位,若使用4K×4位的RAM芯片组成模块板结构的存储器,试问: (1)该机器所允许的最大主存空间是多少? (2)若每个模块板为32K×8位,共需几个模块板?需要有几根地址线用于选板? (3)每个模块板内有几片RAM芯片?整个最大存储器共有几片RAM? (4)该RAM芯片地址线和数据线总数是多少条?</w:t>
      </w:r>
    </w:p>
    <w:p w14:paraId="23867461">
      <w:r>
        <w:drawing>
          <wp:inline distT="0" distB="0" distL="114300" distR="114300">
            <wp:extent cx="3657600" cy="1885950"/>
            <wp:effectExtent l="0" t="0" r="0" b="6350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1CF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按配奇原则配置1100101的汉明码。</w:t>
      </w:r>
    </w:p>
    <w:p w14:paraId="0E04AFA1">
      <w:r>
        <w:drawing>
          <wp:inline distT="0" distB="0" distL="114300" distR="114300">
            <wp:extent cx="3721100" cy="1631950"/>
            <wp:effectExtent l="0" t="0" r="0" b="6350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04B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按配偶原则配置11001010110的汉明码</w:t>
      </w:r>
    </w:p>
    <w:p w14:paraId="33EECBDF">
      <w:r>
        <w:drawing>
          <wp:inline distT="0" distB="0" distL="114300" distR="114300">
            <wp:extent cx="3683000" cy="1517650"/>
            <wp:effectExtent l="0" t="0" r="0" b="6350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467B6922">
      <w:r>
        <w:br w:type="page"/>
      </w:r>
    </w:p>
    <w:p w14:paraId="13D12C7C">
      <w:pPr>
        <w:rPr>
          <w:rFonts w:hint="eastAsia"/>
          <w:lang w:val="en-US" w:eastAsia="zh-CN"/>
        </w:rPr>
      </w:pPr>
    </w:p>
    <w:p w14:paraId="3D1D9C4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4273550" cy="825500"/>
            <wp:effectExtent l="0" t="0" r="6350" b="0"/>
            <wp:docPr id="1" name="图片 1" descr="1782745860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8274586094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355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3073C">
      <w:pPr>
        <w:rPr>
          <w:rFonts w:hint="eastAsia" w:eastAsiaTheme="minorEastAsia"/>
          <w:lang w:val="en-US" w:eastAsia="zh-CN"/>
        </w:rPr>
      </w:pPr>
    </w:p>
    <w:p w14:paraId="02F9657A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4279900" cy="1943100"/>
            <wp:effectExtent l="0" t="0" r="0" b="0"/>
            <wp:docPr id="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64437">
      <w:pPr>
        <w:rPr>
          <w:rFonts w:hint="eastAsia" w:eastAsiaTheme="minorEastAsia"/>
          <w:lang w:val="en-US" w:eastAsia="zh-CN"/>
        </w:rPr>
      </w:pPr>
    </w:p>
    <w:p w14:paraId="41EDC1D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3917950" cy="933450"/>
            <wp:effectExtent l="0" t="0" r="6350" b="6350"/>
            <wp:docPr id="2" name="图片 2" descr="1782745860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827458609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79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68C99">
      <w:pPr>
        <w:rPr>
          <w:rFonts w:hint="eastAsia" w:eastAsiaTheme="minorEastAsia"/>
          <w:lang w:val="en-US" w:eastAsia="zh-CN"/>
        </w:rPr>
      </w:pPr>
    </w:p>
    <w:p w14:paraId="3D6FF6FF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3708400" cy="1689100"/>
            <wp:effectExtent l="0" t="0" r="0" b="0"/>
            <wp:docPr id="1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9849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4584700" cy="857250"/>
            <wp:effectExtent l="0" t="0" r="0" b="6350"/>
            <wp:docPr id="3" name="图片 3" descr="17827458609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8274586097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ECB4E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3568700" cy="1308100"/>
            <wp:effectExtent l="0" t="0" r="0" b="0"/>
            <wp:docPr id="1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C0898">
      <w:pPr>
        <w:rPr>
          <w:rFonts w:hint="eastAsia" w:eastAsiaTheme="minorEastAsia"/>
          <w:lang w:val="en-US" w:eastAsia="zh-CN"/>
        </w:rPr>
      </w:pPr>
    </w:p>
    <w:p w14:paraId="15E13FA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1770" cy="975995"/>
            <wp:effectExtent l="0" t="0" r="11430" b="1905"/>
            <wp:docPr id="4" name="图片 4" descr="17827458609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8274586098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AFA3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3556000" cy="1644650"/>
            <wp:effectExtent l="0" t="0" r="0" b="6350"/>
            <wp:docPr id="1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EA18C">
      <w:pPr>
        <w:rPr>
          <w:rFonts w:hint="eastAsia" w:eastAsiaTheme="minorEastAsia"/>
          <w:lang w:val="en-US" w:eastAsia="zh-CN"/>
        </w:rPr>
      </w:pPr>
    </w:p>
    <w:p w14:paraId="546FD1F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4921250" cy="965200"/>
            <wp:effectExtent l="0" t="0" r="6350" b="0"/>
            <wp:docPr id="5" name="图片 5" descr="17827458609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78274586099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2125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73F2C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3689350" cy="1289050"/>
            <wp:effectExtent l="0" t="0" r="6350" b="6350"/>
            <wp:docPr id="2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8935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06FEF">
      <w:pPr>
        <w:rPr>
          <w:rFonts w:hint="eastAsia" w:eastAsiaTheme="minorEastAsia"/>
          <w:lang w:val="en-US" w:eastAsia="zh-CN"/>
        </w:rPr>
      </w:pPr>
    </w:p>
    <w:p w14:paraId="7D32E4F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4914900" cy="844550"/>
            <wp:effectExtent l="0" t="0" r="0" b="6350"/>
            <wp:docPr id="6" name="图片 6" descr="17827458609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78274586099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A80C6">
      <w:pPr>
        <w:rPr>
          <w:rFonts w:hint="eastAsia" w:eastAsiaTheme="minorEastAsia"/>
          <w:lang w:val="en-US" w:eastAsia="zh-CN"/>
        </w:rPr>
      </w:pPr>
    </w:p>
    <w:p w14:paraId="30F4CF20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3619500" cy="1720850"/>
            <wp:effectExtent l="0" t="0" r="0" b="6350"/>
            <wp:docPr id="2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8C9D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3040" cy="1029970"/>
            <wp:effectExtent l="0" t="0" r="10160" b="11430"/>
            <wp:docPr id="7" name="图片 7" descr="1782745861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78274586100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73A5C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3289300" cy="1993900"/>
            <wp:effectExtent l="0" t="0" r="0" b="0"/>
            <wp:docPr id="2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89300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F9191">
      <w:pPr>
        <w:rPr>
          <w:rFonts w:hint="eastAsia" w:eastAsiaTheme="minorEastAsia"/>
          <w:lang w:val="en-US" w:eastAsia="zh-CN"/>
        </w:rPr>
      </w:pPr>
    </w:p>
    <w:p w14:paraId="48EC6C4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2405" cy="855980"/>
            <wp:effectExtent l="0" t="0" r="10795" b="7620"/>
            <wp:docPr id="8" name="图片 8" descr="1782745861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78274586101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8A778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3619500" cy="1873250"/>
            <wp:effectExtent l="0" t="0" r="0" b="6350"/>
            <wp:docPr id="2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835E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3675" cy="1021715"/>
            <wp:effectExtent l="0" t="0" r="9525" b="6985"/>
            <wp:docPr id="9" name="图片 9" descr="1782745861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7827458610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3B83A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3670300" cy="1384300"/>
            <wp:effectExtent l="0" t="0" r="0" b="0"/>
            <wp:docPr id="2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138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3F59E2"/>
    <w:multiLevelType w:val="singleLevel"/>
    <w:tmpl w:val="C63F59E2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CDC5D7AF"/>
    <w:multiLevelType w:val="singleLevel"/>
    <w:tmpl w:val="CDC5D7AF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A979F5"/>
    <w:rsid w:val="0246107B"/>
    <w:rsid w:val="09943E4C"/>
    <w:rsid w:val="0C9D144D"/>
    <w:rsid w:val="0F4C6F30"/>
    <w:rsid w:val="4282431E"/>
    <w:rsid w:val="49E34A56"/>
    <w:rsid w:val="4AA67EA2"/>
    <w:rsid w:val="4FB7256B"/>
    <w:rsid w:val="57AC15C3"/>
    <w:rsid w:val="5AF41EE2"/>
    <w:rsid w:val="69D5798D"/>
    <w:rsid w:val="75BC37EB"/>
    <w:rsid w:val="77863446"/>
    <w:rsid w:val="7AAE12CA"/>
    <w:rsid w:val="7E702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581</Words>
  <Characters>582</Characters>
  <Lines>0</Lines>
  <Paragraphs>0</Paragraphs>
  <TotalTime>7</TotalTime>
  <ScaleCrop>false</ScaleCrop>
  <LinksUpToDate>false</LinksUpToDate>
  <CharactersWithSpaces>695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2026-06-29T15:10:00Z</dcterms:created>
  <dc:creator>Bsan</dc:creator>
  <cp:lastModifiedBy>火火火木</cp:lastModifiedBy>
  <dcterms:modified xsi:type="dcterms:W3CDTF">2026-06-30T05:56:08Z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eyJoZGlkIjoiZmRhN2JmMzQyOWI1YWQzNjlhNjc0MzMxODllOWQxYjgiLCJ1c2VySWQiOiIxNDIyMDc3MDg1In0=</vt:lpwstr>
  </property>
  <property fmtid="{D5CDD505-2E9C-101B-9397-08002B2CF9AE}" pid="4" name="ICV">
    <vt:lpwstr>FBC4CB5147D64BE4A9A0C585208B204B_12</vt:lpwstr>
  </property>
</Properties>
</file>