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游ゴシック" w:cs="游ゴシック" w:eastAsia="游ゴシック" w:hAnsi="游ゴシック"/>
          <w:b/>
          <w:bCs/>
          <w:color w:val="1F4E78"/>
          <w:sz w:val="44"/>
          <w:szCs w:val="44"/>
        </w:rPr>
        <w:t xml:space="preserve">Python環境統一管理ツール</w:t>
      </w:r>
    </w:p>
    <w:p>
      <w:pPr>
        <w:spacing w:after="800"/>
        <w:jc w:val="center"/>
      </w:pPr>
      <w:r>
        <w:rPr>
          <w:rFonts w:ascii="游ゴシック" w:cs="游ゴシック" w:eastAsia="游ゴシック" w:hAnsi="游ゴシック"/>
          <w:b/>
          <w:bCs/>
          <w:sz w:val="30"/>
          <w:szCs w:val="30"/>
        </w:rPr>
        <w:t xml:space="preserve">設計書（アーキテクチャ / プロトタイプ仕様）</w:t>
      </w:r>
    </w:p>
    <w:p>
      <w:pPr>
        <w:spacing w:after="100"/>
        <w:jc w:val="center"/>
      </w:pPr>
      <w:r>
        <w:rPr>
          <w:rFonts w:ascii="游ゴシック" w:cs="游ゴシック" w:eastAsia="游ゴシック" w:hAnsi="游ゴシック"/>
          <w:color w:val="555555"/>
          <w:sz w:val="22"/>
          <w:szCs w:val="22"/>
        </w:rPr>
        <w:t xml:space="preserve">version 0.1 (draft)</w:t>
      </w:r>
    </w:p>
    <w:p>
      <w:pPr>
        <w:jc w:val="center"/>
      </w:pPr>
      <w:r>
        <w:rPr>
          <w:rFonts w:ascii="游ゴシック" w:cs="游ゴシック" w:eastAsia="游ゴシック" w:hAnsi="游ゴシック"/>
          <w:color w:val="555555"/>
          <w:sz w:val="22"/>
          <w:szCs w:val="22"/>
        </w:rPr>
        <w:t xml:space="preserve">2026年8月23日</w:t>
      </w:r>
    </w:p>
    <w:p>
      <w:r>
        <w:br w:type="page"/>
      </w:r>
    </w:p>
    <w:p>
      <w:pPr>
        <w:pStyle w:val="Heading1"/>
        <w:spacing w:after="160" w:before="360"/>
      </w:pPr>
      <w:r>
        <w:t xml:space="preserve">目次</w:t>
      </w:r>
    </w:p>
    <w:p>
      <w:pPr>
        <w:spacing w:after="160"/>
      </w:pPr>
      <w:r>
        <w:rPr>
          <w:rFonts w:ascii="游ゴシック" w:cs="游ゴシック" w:eastAsia="游ゴシック" w:hAnsi="游ゴシック"/>
          <w:i/>
          <w:iCs/>
          <w:color w:val="888888"/>
          <w:sz w:val="18"/>
          <w:szCs w:val="18"/>
        </w:rPr>
        <w:t xml:space="preserve">※Wordで開いた際、目次が空欄の場合は目次を右クリック→「フィールド更新」（または全選択してF9）をしてください。</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はじめに</w:t>
      </w:r>
    </w:p>
    <w:p>
      <w:pPr>
        <w:pStyle w:val="Heading2"/>
        <w:spacing w:after="120" w:before="260"/>
      </w:pPr>
      <w:r>
        <w:t xml:space="preserve">1.1 背景</w:t>
      </w:r>
    </w:p>
    <w:p>
      <w:pPr>
        <w:spacing w:after="140" w:line="300"/>
      </w:pPr>
      <w:r>
        <w:rPr>
          <w:rFonts w:ascii="游ゴシック" w:cs="游ゴシック" w:eastAsia="游ゴシック" w:hAnsi="游ゴシック"/>
          <w:sz w:val="21"/>
          <w:szCs w:val="21"/>
        </w:rPr>
        <w:t xml:space="preserve">各メンバーの端末（Windows 11）ごとにPythonのバージョンやライブラリのインストール状況が異なっており、成果物の再現性・保守性に支障が生じている。組織として利用するPythonバージョンおよびライブラリ（バージョン含む）を統一し、共有サーバ（UNCパス）上の runtime/ 配下で一元管理したい、という要望を受けて本ツールの設計を行う。</w:t>
      </w:r>
    </w:p>
    <w:p>
      <w:pPr>
        <w:pStyle w:val="Heading2"/>
        <w:spacing w:after="120" w:before="260"/>
      </w:pPr>
      <w:r>
        <w:t xml:space="preserve">1.2 目的</w:t>
      </w:r>
    </w:p>
    <w:p>
      <w:pPr>
        <w:pStyle w:val="ListParagraph"/>
        <w:numPr>
          <w:ilvl w:val="0"/>
          <w:numId w:val="2"/>
        </w:numPr>
        <w:spacing w:after="60"/>
      </w:pPr>
      <w:r>
        <w:t xml:space="preserve">組織で利用するPythonバージョン・ライブラリ構成（バージョン込み）を「単一の正」として共有サーバ上に定義する。</w:t>
      </w:r>
    </w:p>
    <w:p>
      <w:pPr>
        <w:pStyle w:val="ListParagraph"/>
        <w:numPr>
          <w:ilvl w:val="0"/>
          <w:numId w:val="2"/>
        </w:numPr>
        <w:spacing w:after="60"/>
      </w:pPr>
      <w:r>
        <w:t xml:space="preserve">各端末が現在の状態を自己診断し、正しい状態からズレていれば把握できるようにする。</w:t>
      </w:r>
    </w:p>
    <w:p>
      <w:pPr>
        <w:pStyle w:val="ListParagraph"/>
        <w:numPr>
          <w:ilvl w:val="0"/>
          <w:numId w:val="2"/>
        </w:numPr>
        <w:spacing w:after="60"/>
      </w:pPr>
      <w:r>
        <w:t xml:space="preserve">共有ライブラリの構成（マニフェスト）が更新された際、ツール上のボタン操作だけで必要なライブラリのインストール／更新を実行できるようにする。</w:t>
      </w:r>
    </w:p>
    <w:p>
      <w:pPr>
        <w:pStyle w:val="ListParagraph"/>
        <w:numPr>
          <w:ilvl w:val="0"/>
          <w:numId w:val="2"/>
        </w:numPr>
        <w:spacing w:after="60"/>
      </w:pPr>
      <w:r>
        <w:t xml:space="preserve">管理者が組織全体の準拠状況（どの端末が最新構成に追従できているか）を一覧で把握できるようにする。</w:t>
      </w:r>
    </w:p>
    <w:p>
      <w:pPr>
        <w:pStyle w:val="Heading2"/>
        <w:spacing w:after="120" w:before="260"/>
      </w:pPr>
      <w:r>
        <w:t xml:space="preserve">1.3 前提条件</w:t>
      </w:r>
    </w:p>
    <w:p>
      <w:pPr>
        <w:pStyle w:val="ListParagraph"/>
        <w:numPr>
          <w:ilvl w:val="0"/>
          <w:numId w:val="2"/>
        </w:numPr>
        <w:spacing w:after="60"/>
      </w:pPr>
      <w:r>
        <w:t xml:space="preserve">対象端末OSはWindows 11。</w:t>
      </w:r>
    </w:p>
    <w:p>
      <w:pPr>
        <w:pStyle w:val="ListParagraph"/>
        <w:numPr>
          <w:ilvl w:val="0"/>
          <w:numId w:val="2"/>
        </w:numPr>
        <w:spacing w:after="60"/>
      </w:pPr>
      <w:r>
        <w:t xml:space="preserve">共有ライブラリ等は共有サーバ（UNCパス、例: \\fileserver\share\runtime\）配下に格納する。</w:t>
      </w:r>
    </w:p>
    <w:p>
      <w:pPr>
        <w:pStyle w:val="ListParagraph"/>
        <w:numPr>
          <w:ilvl w:val="0"/>
          <w:numId w:val="2"/>
        </w:numPr>
        <w:spacing w:after="60"/>
      </w:pPr>
      <w:r>
        <w:t xml:space="preserve">端末から共有サーバへは常時アクセスできるとは限らない（オフライン時間帯を考慮する）。</w:t>
      </w:r>
    </w:p>
    <w:p>
      <w:pPr>
        <w:pStyle w:val="ListParagraph"/>
        <w:numPr>
          <w:ilvl w:val="0"/>
          <w:numId w:val="2"/>
        </w:numPr>
        <w:spacing w:after="60"/>
      </w:pPr>
      <w:r>
        <w:t xml:space="preserve">多くの社内ネットワークでは端末からインターネット（PyPI）へ自由にアクセスできない前提で設計する。</w:t>
      </w:r>
    </w:p>
    <w:p>
      <w:pPr>
        <w:pStyle w:val="Heading1"/>
        <w:spacing w:after="160" w:before="360"/>
      </w:pPr>
      <w:r>
        <w:t xml:space="preserve">2. 用語定義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用語</w:t>
            </w:r>
          </w:p>
        </w:tc>
        <w:tc>
          <w:tcPr>
            <w:tcW w:type="dxa" w:w="63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説明</w:t>
            </w:r>
          </w:p>
        </w:tc>
      </w:tr>
      <w:tr>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マニフェスト (manifest.json)</w:t>
            </w:r>
          </w:p>
        </w:tc>
        <w:tc>
          <w:tcPr>
            <w:tcW w:type="dxa" w:w="63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組織として「あるべき」Pythonバージョン・ライブラリ構成を定義したJSONファイル。共有サーバ上の正データ。</w:t>
            </w:r>
          </w:p>
        </w:tc>
      </w:tr>
      <w:tr>
        <w:tc>
          <w:tcPr>
            <w:tcW w:type="dxa" w:w="3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ホイールハウス (wheelhouse)</w:t>
            </w:r>
          </w:p>
        </w:tc>
        <w:tc>
          <w:tcPr>
            <w:tcW w:type="dxa" w:w="63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pipでオフラインインストールするための .whl ファイル群を格納したフォルダ。</w:t>
            </w:r>
          </w:p>
        </w:tc>
      </w:tr>
      <w:tr>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準拠状態 (compliant)</w:t>
            </w:r>
          </w:p>
        </w:tc>
        <w:tc>
          <w:tcPr>
            <w:tcW w:type="dxa" w:w="63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端末の実際の構成がマニフェストと一致している状態。</w:t>
            </w:r>
          </w:p>
        </w:tc>
      </w:tr>
      <w:tr>
        <w:tc>
          <w:tcPr>
            <w:tcW w:type="dxa" w:w="3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端末モード</w:t>
            </w:r>
          </w:p>
        </w:tc>
        <w:tc>
          <w:tcPr>
            <w:tcW w:type="dxa" w:w="63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本ツールを一般利用者が自分のPCの状態確認・同期のために使うモード。</w:t>
            </w:r>
          </w:p>
        </w:tc>
      </w:tr>
      <w:tr>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管理者モード</w:t>
            </w:r>
          </w:p>
        </w:tc>
        <w:tc>
          <w:tcPr>
            <w:tcW w:type="dxa" w:w="63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本ツールを管理者が組織全体の準拠状況を確認するために使うモード。同一アプリ内でモード切替する。</w:t>
            </w:r>
          </w:p>
        </w:tc>
      </w:tr>
    </w:tbl>
    <w:p>
      <w:pPr>
        <w:pStyle w:val="Heading1"/>
        <w:spacing w:after="160" w:before="360"/>
      </w:pPr>
      <w:r>
        <w:t xml:space="preserve">3. Pythonバージョン／ライブラリ管理方式の比較検討</w:t>
      </w:r>
    </w:p>
    <w:p>
      <w:pPr>
        <w:spacing w:after="140" w:line="300"/>
      </w:pPr>
      <w:r>
        <w:rPr>
          <w:rFonts w:ascii="游ゴシック" w:cs="游ゴシック" w:eastAsia="游ゴシック" w:hAnsi="游ゴシック"/>
          <w:sz w:val="21"/>
          <w:szCs w:val="21"/>
        </w:rPr>
        <w:t xml:space="preserve">Windowsの実務でよく使われる3つの方式について、それぞれの仕組みと本要件（組織単位での統一、UNC共有サーバでの配布、ツールからのワンクリックインストール）への適合性を整理する。</w:t>
      </w:r>
    </w:p>
    <w:p>
      <w:pPr>
        <w:pStyle w:val="Heading2"/>
        <w:spacing w:after="120" w:before="260"/>
      </w:pPr>
      <w:r>
        <w:t xml:space="preserve">3.1 方式A：pyenv-win + venv / requirements.txt</w:t>
      </w:r>
    </w:p>
    <w:p>
      <w:pPr>
        <w:spacing w:after="140" w:line="300"/>
      </w:pPr>
      <w:r>
        <w:rPr>
          <w:rFonts w:ascii="游ゴシック" w:cs="游ゴシック" w:eastAsia="游ゴシック" w:hAnsi="游ゴシック"/>
          <w:sz w:val="21"/>
          <w:szCs w:val="21"/>
        </w:rPr>
        <w:t xml:space="preserve">pyenv-win は、1台の端末に複数のPythonバージョンを共存インストールし、プロジェクトごとに使用バージョンを切り替えるためのバージョン管理ツール。バージョン切替は端末ごとに pyenv コマンド（またはフォルダ内の .python-version ファイル）で行う。</w:t>
      </w:r>
    </w:p>
    <w:p>
      <w:pPr>
        <w:spacing w:after="140" w:line="300"/>
      </w:pPr>
      <w:r>
        <w:rPr>
          <w:rFonts w:ascii="游ゴシック" w:cs="游ゴシック" w:eastAsia="游ゴシック" w:hAnsi="游ゴシック"/>
          <w:sz w:val="21"/>
          <w:szCs w:val="21"/>
        </w:rPr>
        <w:t xml:space="preserve">ライブラリ側は、Python標準の venv でプロジェクト専用の仮想環境を作り、requirements.txt に「パッケージ名==バージョン」の形で依存関係を書き出し、pip install -r requirements.txt で再現する、というのが最も一般的な組み合わせ。</w:t>
      </w:r>
    </w:p>
    <w:p>
      <w:pPr>
        <w:spacing w:after="100" w:before="100"/>
      </w:pPr>
      <w:r>
        <w:rPr>
          <w:rFonts w:ascii="游ゴシック" w:cs="游ゴシック" w:eastAsia="游ゴシック" w:hAnsi="游ゴシック"/>
          <w:b/>
          <w:bCs/>
          <w:color w:val="1F4E78"/>
          <w:sz w:val="21"/>
          <w:szCs w:val="21"/>
        </w:rPr>
        <w:t xml:space="preserve">仕組みのイメージ</w:t>
      </w:r>
    </w:p>
    <w:p>
      <w:pPr>
        <w:spacing w:after="0"/>
      </w:pPr>
      <w:r>
        <w:rPr>
          <w:rFonts w:ascii="Consolas" w:cs="Consolas" w:eastAsia="Consolas" w:hAnsi="Consolas"/>
          <w:sz w:val="18"/>
          <w:szCs w:val="18"/>
        </w:rPr>
        <w:t xml:space="preserve">C:\&gt; pyenv install 3.11.9        # 追加のPythonバージョンを端末にインストール</w:t>
      </w:r>
    </w:p>
    <w:p>
      <w:pPr>
        <w:spacing w:after="0"/>
      </w:pPr>
      <w:r>
        <w:rPr>
          <w:rFonts w:ascii="Consolas" w:cs="Consolas" w:eastAsia="Consolas" w:hAnsi="Consolas"/>
          <w:sz w:val="18"/>
          <w:szCs w:val="18"/>
        </w:rPr>
        <w:t xml:space="preserve">C:\&gt; pyenv local 3.11.9          # このフォルダで使うバージョンを指定</w:t>
      </w:r>
    </w:p>
    <w:p>
      <w:pPr>
        <w:spacing w:after="0"/>
      </w:pPr>
      <w:r>
        <w:rPr>
          <w:rFonts w:ascii="Consolas" w:cs="Consolas" w:eastAsia="Consolas" w:hAnsi="Consolas"/>
          <w:sz w:val="18"/>
          <w:szCs w:val="18"/>
        </w:rPr>
        <w:t xml:space="preserve">C:\project&gt; python -m venv .venv # 仮想環境を作成</w:t>
      </w:r>
    </w:p>
    <w:p>
      <w:pPr>
        <w:spacing w:after="0"/>
      </w:pPr>
      <w:r>
        <w:rPr>
          <w:rFonts w:ascii="Consolas" w:cs="Consolas" w:eastAsia="Consolas" w:hAnsi="Consolas"/>
          <w:sz w:val="18"/>
          <w:szCs w:val="18"/>
        </w:rPr>
        <w:t xml:space="preserve">C:\project&gt; .venv\Scripts\pip install -r requirements.txt</w:t>
      </w:r>
    </w:p>
    <w:p>
      <w:pPr>
        <w:spacing w:after="140" w:line="300"/>
      </w:pPr>
      <w:r>
        <w:rPr>
          <w:rFonts w:ascii="游ゴシック" w:cs="游ゴシック" w:eastAsia="游ゴシック" w:hAnsi="游ゴシック"/>
          <w:sz w:val="21"/>
          <w:szCs w:val="21"/>
        </w:rPr>
        <w:t xml:space="preserve"/>
      </w:r>
    </w:p>
    <w:p>
      <w:pPr>
        <w:spacing w:after="100" w:before="100"/>
      </w:pPr>
      <w:r>
        <w:rPr>
          <w:rFonts w:ascii="游ゴシック" w:cs="游ゴシック" w:eastAsia="游ゴシック" w:hAnsi="游ゴシック"/>
          <w:b/>
          <w:bCs/>
          <w:color w:val="1F4E78"/>
          <w:sz w:val="21"/>
          <w:szCs w:val="21"/>
        </w:rPr>
        <w:t xml:space="preserve">UNC共有サーバとの組み合わせ方</w:t>
      </w:r>
    </w:p>
    <w:p>
      <w:pPr>
        <w:pStyle w:val="ListParagraph"/>
        <w:numPr>
          <w:ilvl w:val="0"/>
          <w:numId w:val="2"/>
        </w:numPr>
        <w:spacing w:after="60"/>
      </w:pPr>
      <w:r>
        <w:t xml:space="preserve">requirements.txt そのものを共有サーバ上に置いて全端末で参照する。</w:t>
      </w:r>
    </w:p>
    <w:p>
      <w:pPr>
        <w:pStyle w:val="ListParagraph"/>
        <w:numPr>
          <w:ilvl w:val="0"/>
          <w:numId w:val="2"/>
        </w:numPr>
        <w:spacing w:after="60"/>
      </w:pPr>
      <w:r>
        <w:t xml:space="preserve">pip の --index-url / --find-links を共有サーバ上のホイールハウスに向ければ、社内ネットワークのみでオフラインインストールが可能。</w:t>
      </w:r>
    </w:p>
    <w:p>
      <w:pPr>
        <w:spacing w:after="100" w:before="100"/>
      </w:pPr>
      <w:r>
        <w:rPr>
          <w:rFonts w:ascii="游ゴシック" w:cs="游ゴシック" w:eastAsia="游ゴシック" w:hAnsi="游ゴシック"/>
          <w:b/>
          <w:bCs/>
          <w:color w:val="1F4E78"/>
          <w:sz w:val="21"/>
          <w:szCs w:val="21"/>
        </w:rPr>
        <w:t xml:space="preserve">特徴</w:t>
      </w:r>
    </w:p>
    <w:p>
      <w:pPr>
        <w:pStyle w:val="ListParagraph"/>
        <w:numPr>
          <w:ilvl w:val="0"/>
          <w:numId w:val="2"/>
        </w:numPr>
        <w:spacing w:after="60"/>
      </w:pPr>
      <w:r>
        <w:t xml:space="preserve">業界標準的な構成であり、情報・事例が豊富。他の開発ツールやCIとも親和性が高い。</w:t>
      </w:r>
    </w:p>
    <w:p>
      <w:pPr>
        <w:pStyle w:val="ListParagraph"/>
        <w:numPr>
          <w:ilvl w:val="0"/>
          <w:numId w:val="2"/>
        </w:numPr>
        <w:spacing w:after="60"/>
      </w:pPr>
      <w:r>
        <w:t xml:space="preserve">バージョン切替の仕組み（pyenv-win）自体を各端末にインストール・メンテナンスする手間が発生する。</w:t>
      </w:r>
    </w:p>
    <w:p>
      <w:pPr>
        <w:pStyle w:val="ListParagraph"/>
        <w:numPr>
          <w:ilvl w:val="0"/>
          <w:numId w:val="2"/>
        </w:numPr>
        <w:spacing w:after="60"/>
      </w:pPr>
      <w:r>
        <w:t xml:space="preserve">「あるべき状態」を強制する仕組みはpyenv-win自体には無く、準拠チェックや自動同期は別途スクリプト／ツールを自作する必要がある＝本ツールが担う部分。</w:t>
      </w:r>
    </w:p>
    <w:p>
      <w:pPr>
        <w:pStyle w:val="Heading2"/>
        <w:spacing w:after="120" w:before="260"/>
      </w:pPr>
      <w:r>
        <w:t xml:space="preserve">3.2 方式B：共有ランタイム直接配置方式</w:t>
      </w:r>
    </w:p>
    <w:p>
      <w:pPr>
        <w:spacing w:after="140" w:line="300"/>
      </w:pPr>
      <w:r>
        <w:rPr>
          <w:rFonts w:ascii="游ゴシック" w:cs="游ゴシック" w:eastAsia="游ゴシック" w:hAnsi="游ゴシック"/>
          <w:sz w:val="21"/>
          <w:szCs w:val="21"/>
        </w:rPr>
        <w:t xml:space="preserve">組織標準のPython本体（インストーラまたはembeddable版）と、必要なライブラリを事前インストール済みの環境一式を、共有サーバの runtime/ 配下にそのまま置いてしまう方式。端末側は共有フォルダの中身を「そのまま使う」か「まるごとローカルにコピーしてから使う」かの2パターンがある。</w:t>
      </w:r>
    </w:p>
    <w:p>
      <w:pPr>
        <w:spacing w:after="100" w:before="100"/>
      </w:pPr>
      <w:r>
        <w:rPr>
          <w:rFonts w:ascii="游ゴシック" w:cs="游ゴシック" w:eastAsia="游ゴシック" w:hAnsi="游ゴシック"/>
          <w:b/>
          <w:bCs/>
          <w:color w:val="1F4E78"/>
          <w:sz w:val="21"/>
          <w:szCs w:val="21"/>
        </w:rPr>
        <w:t xml:space="preserve">パターンB-1：UNCパス上のpython.exeを直接実行</w:t>
      </w:r>
    </w:p>
    <w:p>
      <w:pPr>
        <w:pStyle w:val="ListParagraph"/>
        <w:numPr>
          <w:ilvl w:val="0"/>
          <w:numId w:val="2"/>
        </w:numPr>
        <w:spacing w:after="60"/>
      </w:pPr>
      <w:r>
        <w:t xml:space="preserve">メリット：端末側に一切インストール不要。共有フォルダを更新するだけで全端末に即反映される。</w:t>
      </w:r>
    </w:p>
    <w:p>
      <w:pPr>
        <w:pStyle w:val="ListParagraph"/>
        <w:numPr>
          <w:ilvl w:val="0"/>
          <w:numId w:val="2"/>
        </w:numPr>
        <w:spacing w:after="60"/>
      </w:pPr>
      <w:r>
        <w:t xml:space="preserve">デメリット：ネットワーク越しの起動になるため起動が遅い、共有サーバ切断時（社外・VPN未接続等）は一切使用できない、DLL検索パスや一時ファイル書き込みでの相性問題が起きやすい、複数人が同時アクセスした際のファイルロック問題がある。</w:t>
      </w:r>
    </w:p>
    <w:p>
      <w:pPr>
        <w:spacing w:after="100" w:before="100"/>
      </w:pPr>
      <w:r>
        <w:rPr>
          <w:rFonts w:ascii="游ゴシック" w:cs="游ゴシック" w:eastAsia="游ゴシック" w:hAnsi="游ゴシック"/>
          <w:b/>
          <w:bCs/>
          <w:color w:val="1F4E78"/>
          <w:sz w:val="21"/>
          <w:szCs w:val="21"/>
        </w:rPr>
        <w:t xml:space="preserve">パターンB-2：共有フォルダから端末へまるごとコピーしてから実行</w:t>
      </w:r>
    </w:p>
    <w:p>
      <w:pPr>
        <w:pStyle w:val="ListParagraph"/>
        <w:numPr>
          <w:ilvl w:val="0"/>
          <w:numId w:val="2"/>
        </w:numPr>
        <w:spacing w:after="60"/>
      </w:pPr>
      <w:r>
        <w:t xml:space="preserve">メリット：コピー後はオフラインでも動作し、起動も高速。</w:t>
      </w:r>
    </w:p>
    <w:p>
      <w:pPr>
        <w:pStyle w:val="ListParagraph"/>
        <w:numPr>
          <w:ilvl w:val="0"/>
          <w:numId w:val="2"/>
        </w:numPr>
        <w:spacing w:after="60"/>
      </w:pPr>
      <w:r>
        <w:t xml:space="preserve">デメリット：Python本体一式（数百MB規模）を都度同期する必要があり、通信量・ディスク容量が大きい。バージョンやライブラリの一部だけを更新したい場合でも「フォルダ丸ごと差し替え」的な運用になりやすく、差分管理・準拠状況の可視化とは相性がやや悪い。</w:t>
      </w:r>
    </w:p>
    <w:p>
      <w:pPr>
        <w:pStyle w:val="Heading2"/>
        <w:spacing w:after="120" w:before="260"/>
      </w:pPr>
      <w:r>
        <w:t xml:space="preserve">3.3 方式C：Poetry / Conda</w:t>
      </w:r>
    </w:p>
    <w:p>
      <w:pPr>
        <w:spacing w:after="140" w:line="300"/>
      </w:pPr>
      <w:r>
        <w:rPr>
          <w:rFonts w:ascii="游ゴシック" w:cs="游ゴシック" w:eastAsia="游ゴシック" w:hAnsi="游ゴシック"/>
          <w:sz w:val="21"/>
          <w:szCs w:val="21"/>
        </w:rPr>
        <w:t xml:space="preserve">Poetry は pyproject.toml と poetry.lock により依存関係を厳密に固定し、仮想環境の作成までを自動化するツール。Conda（Miniconda / Miniforge）は environment.yml でPython本体を含めた環境全体を定義し、Python以外のネイティブ依存ライブラリの解決にも強い。</w:t>
      </w:r>
    </w:p>
    <w:p>
      <w:pPr>
        <w:spacing w:after="100" w:before="100"/>
      </w:pPr>
      <w:r>
        <w:rPr>
          <w:rFonts w:ascii="游ゴシック" w:cs="游ゴシック" w:eastAsia="游ゴシック" w:hAnsi="游ゴシック"/>
          <w:b/>
          <w:bCs/>
          <w:color w:val="1F4E78"/>
          <w:sz w:val="21"/>
          <w:szCs w:val="21"/>
        </w:rPr>
        <w:t xml:space="preserve">特徴</w:t>
      </w:r>
    </w:p>
    <w:p>
      <w:pPr>
        <w:pStyle w:val="ListParagraph"/>
        <w:numPr>
          <w:ilvl w:val="0"/>
          <w:numId w:val="2"/>
        </w:numPr>
        <w:spacing w:after="60"/>
      </w:pPr>
      <w:r>
        <w:t xml:space="preserve">ロックファイルにより依存関係の再現性が非常に高い（同一環境をチームで完全一致させやすい）。</w:t>
      </w:r>
    </w:p>
    <w:p>
      <w:pPr>
        <w:pStyle w:val="ListParagraph"/>
        <w:numPr>
          <w:ilvl w:val="0"/>
          <w:numId w:val="2"/>
        </w:numPr>
        <w:spacing w:after="60"/>
      </w:pPr>
      <w:r>
        <w:t xml:space="preserve">社内プライベートリポジトリ（Poetryの場合はシンプルなHTTPインデックス、Condaの場合はlocal channel）を別途構築する手間がある。UNC共有パスをそのままchannelとして使うことも可能だが設定にやや癖がある。</w:t>
      </w:r>
    </w:p>
    <w:p>
      <w:pPr>
        <w:pStyle w:val="ListParagraph"/>
        <w:numPr>
          <w:ilvl w:val="0"/>
          <w:numId w:val="2"/>
        </w:numPr>
        <w:spacing w:after="60"/>
      </w:pPr>
      <w:r>
        <w:t xml:space="preserve">Anaconda社の商用ライセンス条件に注意が必要（企業利用では条件付きで有償。Miniforge／conda-forgeを使えば回避可能）。</w:t>
      </w:r>
    </w:p>
    <w:p>
      <w:pPr>
        <w:pStyle w:val="ListParagraph"/>
        <w:numPr>
          <w:ilvl w:val="0"/>
          <w:numId w:val="2"/>
        </w:numPr>
        <w:spacing w:after="60"/>
      </w:pPr>
      <w:r>
        <w:t xml:space="preserve">学習コストが方式A・Bより高く、Python初学者を含むメンバー全体への展開はハードルがやや上がる。</w:t>
      </w:r>
    </w:p>
    <w:p>
      <w:pPr>
        <w:pStyle w:val="Heading2"/>
        <w:spacing w:after="120" w:before="260"/>
      </w:pPr>
      <w:r>
        <w:t xml:space="preserve">3.4 比較表</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200"/>
      </w:tblGrid>
      <w:tr>
        <w:trPr>
          <w:tblHeader/>
        </w:trPr>
        <w:tc>
          <w:tcPr>
            <w:tcW w:type="dxa" w:w="24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項目</w:t>
            </w:r>
          </w:p>
        </w:tc>
        <w:tc>
          <w:tcPr>
            <w:tcW w:type="dxa" w:w="24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方式A: pyenv-win+venv</w:t>
            </w:r>
          </w:p>
        </w:tc>
        <w:tc>
          <w:tcPr>
            <w:tcW w:type="dxa" w:w="25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方式B: 共有ランタイム直接配置</w:t>
            </w:r>
          </w:p>
        </w:tc>
        <w:tc>
          <w:tcPr>
            <w:tcW w:type="dxa" w:w="22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方式C: Poetry/Conda</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バージョン切替の主体</w:t>
            </w:r>
          </w:p>
        </w:tc>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pyenv-win（端末ごと）</w:t>
            </w:r>
          </w:p>
        </w:tc>
        <w:tc>
          <w:tcPr>
            <w:tcW w:type="dxa" w:w="25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共有フォルダの中身そのもの</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Poetry/Conda環境定義</w:t>
            </w:r>
          </w:p>
        </w:tc>
      </w:tr>
      <w:tr>
        <w:tc>
          <w:tcPr>
            <w:tcW w:type="dxa" w:w="24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ライブラリ固定方法</w:t>
            </w:r>
          </w:p>
        </w:tc>
        <w:tc>
          <w:tcPr>
            <w:tcW w:type="dxa" w:w="24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requirements.txt</w:t>
            </w:r>
          </w:p>
        </w:tc>
        <w:tc>
          <w:tcPr>
            <w:tcW w:type="dxa" w:w="25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環境一式を丸ごと配置</w:t>
            </w:r>
          </w:p>
        </w:tc>
        <w:tc>
          <w:tcPr>
            <w:tcW w:type="dxa" w:w="2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lockファイル（強力）</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オフライン対応</w:t>
            </w:r>
          </w:p>
        </w:tc>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△（別途wheelhouse設定要）</w:t>
            </w:r>
          </w:p>
        </w:tc>
        <w:tc>
          <w:tcPr>
            <w:tcW w:type="dxa" w:w="25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◎（コピー後）／×（直接実行時）</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△（社内リポジトリ構築要）</w:t>
            </w:r>
          </w:p>
        </w:tc>
      </w:tr>
      <w:tr>
        <w:tc>
          <w:tcPr>
            <w:tcW w:type="dxa" w:w="24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導入コスト（端末側）</w:t>
            </w:r>
          </w:p>
        </w:tc>
        <w:tc>
          <w:tcPr>
            <w:tcW w:type="dxa" w:w="24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中（pyenv-win導入要）</w:t>
            </w:r>
          </w:p>
        </w:tc>
        <w:tc>
          <w:tcPr>
            <w:tcW w:type="dxa" w:w="25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低（コピーのみ）</w:t>
            </w:r>
          </w:p>
        </w:tc>
        <w:tc>
          <w:tcPr>
            <w:tcW w:type="dxa" w:w="2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高（学習コスト）</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差分管理・準拠可視化との相性</w:t>
            </w:r>
          </w:p>
        </w:tc>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w:t>
            </w:r>
          </w:p>
        </w:tc>
        <w:tc>
          <w:tcPr>
            <w:tcW w:type="dxa" w:w="25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△（丸ごと単位になりがち）</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w:t>
            </w:r>
          </w:p>
        </w:tc>
      </w:tr>
      <w:tr>
        <w:tc>
          <w:tcPr>
            <w:tcW w:type="dxa" w:w="24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ツールからの自動同期実装難易度</w:t>
            </w:r>
          </w:p>
        </w:tc>
        <w:tc>
          <w:tcPr>
            <w:tcW w:type="dxa" w:w="24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低（pip installで完結）</w:t>
            </w:r>
          </w:p>
        </w:tc>
        <w:tc>
          <w:tcPr>
            <w:tcW w:type="dxa" w:w="25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中（フォルダ同期ロジック要）</w:t>
            </w:r>
          </w:p>
        </w:tc>
        <w:tc>
          <w:tcPr>
            <w:tcW w:type="dxa" w:w="2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中〜高</w:t>
            </w:r>
          </w:p>
        </w:tc>
      </w:tr>
    </w:tbl>
    <w:p>
      <w:pPr>
        <w:pStyle w:val="Heading2"/>
        <w:spacing w:after="120" w:before="260"/>
      </w:pPr>
      <w:r>
        <w:t xml:space="preserve">3.5 推奨アーキテクチャ（ハイブリッド方式）</w:t>
      </w:r>
    </w:p>
    <w:p>
      <w:pPr>
        <w:spacing w:after="140" w:line="300"/>
      </w:pPr>
      <w:r>
        <w:rPr>
          <w:rFonts w:ascii="游ゴシック" w:cs="游ゴシック" w:eastAsia="游ゴシック" w:hAnsi="游ゴシック"/>
          <w:sz w:val="21"/>
          <w:szCs w:val="21"/>
        </w:rPr>
        <w:t xml:space="preserve">上記3方式のいずれかを単純採用するのではなく、方式A（venv＋requirements思想）の軽量さと、方式B（共有配置）のオフライン一元管理の利点を組み合わせたハイブリッド構成を推奨する。</w:t>
      </w:r>
    </w:p>
    <w:p>
      <w:pPr>
        <w:pStyle w:val="ListParagraph"/>
        <w:numPr>
          <w:ilvl w:val="0"/>
          <w:numId w:val="2"/>
        </w:numPr>
        <w:spacing w:after="60"/>
      </w:pPr>
      <w:r>
        <w:t xml:space="preserve">Python本体：バージョンごとのインストーラ（またはembeddable zip）を runtime/python/&lt;version&gt;/ に格納し、端末側は「まだ持っていない／古い」場合にそこから取得してローカルにインストールする。実行はローカルにインストールした本体で行い、共有パス上のpython.exeを直接実行はしない（方式B-1の問題を回避）。</w:t>
      </w:r>
    </w:p>
    <w:p>
      <w:pPr>
        <w:pStyle w:val="ListParagraph"/>
        <w:numPr>
          <w:ilvl w:val="0"/>
          <w:numId w:val="2"/>
        </w:numPr>
        <w:spacing w:after="60"/>
      </w:pPr>
      <w:r>
        <w:t xml:space="preserve">ライブラリ：組織の「あるべき構成」は runtime/config/manifest.json（マニフェスト）としてJSONで一元管理する。実際のインストールは pip install --no-index --find-links=runtime/wheels を用い、runtime/wheels 配下に格納した .whl から取得する（インターネット非依存）。</w:t>
      </w:r>
    </w:p>
    <w:p>
      <w:pPr>
        <w:pStyle w:val="ListParagraph"/>
        <w:numPr>
          <w:ilvl w:val="0"/>
          <w:numId w:val="2"/>
        </w:numPr>
        <w:spacing w:after="60"/>
      </w:pPr>
      <w:r>
        <w:t xml:space="preserve">pyenv-win相当のバージョン切替機能は導入せず、本ツール自身が「マニフェストのバージョンと現状が違えば該当インストーラを実行する」役割を担うことで、端末に追加ツールを増やさずに済ませる。</w:t>
      </w:r>
    </w:p>
    <w:p>
      <w:pPr>
        <w:pStyle w:val="ListParagraph"/>
        <w:numPr>
          <w:ilvl w:val="0"/>
          <w:numId w:val="2"/>
        </w:numPr>
        <w:spacing w:after="60"/>
      </w:pPr>
      <w:r>
        <w:t xml:space="preserve">Poetry/Condaは学習コストとライセンス面の懸念があり、現時点の要件（共有サーバのruntime/にライブラリを配置し一元管理したい）には過剰と判断し不採用とする。ただし将来的にネイティブ依存の強いライブラリ（科学計算系等）が増えた場合は、Miniforgeベースのconda-forge運用への切替を検討の余地として残す。</w:t>
      </w:r>
    </w:p>
    <w:p>
      <w:r>
        <w:br w:type="page"/>
      </w:r>
    </w:p>
    <w:p>
      <w:pPr>
        <w:pStyle w:val="Heading1"/>
        <w:spacing w:after="160" w:before="360"/>
      </w:pPr>
      <w:r>
        <w:t xml:space="preserve">4. システム全体アーキテクチャ</w:t>
      </w:r>
    </w:p>
    <w:p>
      <w:pPr>
        <w:pStyle w:val="Heading2"/>
        <w:spacing w:after="120" w:before="260"/>
      </w:pPr>
      <w:r>
        <w:t xml:space="preserve">4.1 全体構成</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共有サーバ（UNC: \\fileserver\share\runtime\） │</w:t>
      </w:r>
    </w:p>
    <w:p>
      <w:pPr>
        <w:spacing w:after="0"/>
      </w:pPr>
      <w:r>
        <w:rPr>
          <w:rFonts w:ascii="Consolas" w:cs="Consolas" w:eastAsia="Consolas" w:hAnsi="Consolas"/>
          <w:sz w:val="18"/>
          <w:szCs w:val="18"/>
        </w:rPr>
        <w:t xml:space="preserve">│  ├─ config/manifest.json   … 組織標準の定義（正）  │</w:t>
      </w:r>
    </w:p>
    <w:p>
      <w:pPr>
        <w:spacing w:after="0"/>
      </w:pPr>
      <w:r>
        <w:rPr>
          <w:rFonts w:ascii="Consolas" w:cs="Consolas" w:eastAsia="Consolas" w:hAnsi="Consolas"/>
          <w:sz w:val="18"/>
          <w:szCs w:val="18"/>
        </w:rPr>
        <w:t xml:space="preserve">│  ├─ python/&lt;version&gt;/      … Pythonインストーラ一式 │</w:t>
      </w:r>
    </w:p>
    <w:p>
      <w:pPr>
        <w:spacing w:after="0"/>
      </w:pPr>
      <w:r>
        <w:rPr>
          <w:rFonts w:ascii="Consolas" w:cs="Consolas" w:eastAsia="Consolas" w:hAnsi="Consolas"/>
          <w:sz w:val="18"/>
          <w:szCs w:val="18"/>
        </w:rPr>
        <w:t xml:space="preserve">│  ├─ wheels/                … ライブラリ(.whl)一式  │</w:t>
      </w:r>
    </w:p>
    <w:p>
      <w:pPr>
        <w:spacing w:after="0"/>
      </w:pPr>
      <w:r>
        <w:rPr>
          <w:rFonts w:ascii="Consolas" w:cs="Consolas" w:eastAsia="Consolas" w:hAnsi="Consolas"/>
          <w:sz w:val="18"/>
          <w:szCs w:val="18"/>
        </w:rPr>
        <w:t xml:space="preserve">│  └─ status/&lt;hostname&gt;.json … 各端末の状態レポート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参照・書込(UNC)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[端末PC #1]  [端末PC #2]   … [端末PC #N]</w:t>
      </w:r>
    </w:p>
    <w:p>
      <w:pPr>
        <w:spacing w:after="0"/>
      </w:pPr>
      <w:r>
        <w:rPr>
          <w:rFonts w:ascii="Consolas" w:cs="Consolas" w:eastAsia="Consolas" w:hAnsi="Consolas"/>
          <w:sz w:val="18"/>
          <w:szCs w:val="18"/>
        </w:rPr>
        <w:t xml:space="preserve"> 端末モード    端末モード         端末モード</w:t>
      </w:r>
    </w:p>
    <w:p>
      <w:pPr>
        <w:spacing w:after="0"/>
      </w:pPr>
      <w:r>
        <w:rPr>
          <w:rFonts w:ascii="Consolas" w:cs="Consolas" w:eastAsia="Consolas" w:hAnsi="Consolas"/>
          <w:sz w:val="18"/>
          <w:szCs w:val="18"/>
        </w:rPr>
        <w:t xml:space="preserve"> ・状態スキャン ・差分表示 ・同期(pip install)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管理者は同一アプリの「管理者モード」でstatus/配下を集計・一覧表示</w:t>
      </w:r>
    </w:p>
    <w:p>
      <w:pPr>
        <w:spacing w:after="140" w:line="300"/>
      </w:pPr>
      <w:r>
        <w:rPr>
          <w:rFonts w:ascii="游ゴシック" w:cs="游ゴシック" w:eastAsia="游ゴシック" w:hAnsi="游ゴシック"/>
          <w:sz w:val="21"/>
          <w:szCs w:val="21"/>
        </w:rPr>
        <w:t xml:space="preserve"/>
      </w:r>
    </w:p>
    <w:p>
      <w:pPr>
        <w:pStyle w:val="Heading2"/>
        <w:spacing w:after="120" w:before="260"/>
      </w:pPr>
      <w:r>
        <w:t xml:space="preserve">4.2 共有サーバ フォルダ構成（runtime/）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900"/>
      </w:tblGrid>
      <w:tr>
        <w:trPr>
          <w:tblHeader/>
        </w:trPr>
        <w:tc>
          <w:tcPr>
            <w:tcW w:type="dxa" w:w="30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パス</w:t>
            </w:r>
          </w:p>
        </w:tc>
        <w:tc>
          <w:tcPr>
            <w:tcW w:type="dxa" w:w="36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内容</w:t>
            </w:r>
          </w:p>
        </w:tc>
        <w:tc>
          <w:tcPr>
            <w:tcW w:type="dxa" w:w="29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想定アクセス権</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runtime/config/manifest.json</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組織標準のPython/ライブラリ構成定義</w:t>
            </w:r>
          </w:p>
        </w:tc>
        <w:tc>
          <w:tcPr>
            <w:tcW w:type="dxa" w:w="29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管理者：書込 / 一般：読取のみ</w:t>
            </w:r>
          </w:p>
        </w:tc>
      </w:tr>
      <w:tr>
        <w:tc>
          <w:tcPr>
            <w:tcW w:type="dxa" w:w="30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runtime/python/&lt;version&gt;/</w:t>
            </w:r>
          </w:p>
        </w:tc>
        <w:tc>
          <w:tcPr>
            <w:tcW w:type="dxa" w:w="36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Pythonインストーラ or embeddable zip</w:t>
            </w:r>
          </w:p>
        </w:tc>
        <w:tc>
          <w:tcPr>
            <w:tcW w:type="dxa" w:w="29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管理者：書込 / 一般：読取のみ</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runtime/wheels/</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承認済みライブラリの .whl 一式（ホイールハウス）</w:t>
            </w:r>
          </w:p>
        </w:tc>
        <w:tc>
          <w:tcPr>
            <w:tcW w:type="dxa" w:w="29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管理者：書込 / 一般：読取のみ</w:t>
            </w:r>
          </w:p>
        </w:tc>
      </w:tr>
      <w:tr>
        <w:tc>
          <w:tcPr>
            <w:tcW w:type="dxa" w:w="30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runtime/status/&lt;hostname&gt;.json</w:t>
            </w:r>
          </w:p>
        </w:tc>
        <w:tc>
          <w:tcPr>
            <w:tcW w:type="dxa" w:w="36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各端末の自己診断結果</w:t>
            </w:r>
          </w:p>
        </w:tc>
        <w:tc>
          <w:tcPr>
            <w:tcW w:type="dxa" w:w="29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各端末：自分の分のみ書込 / 管理者：読取</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runtime/logs/</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同期実行履歴（監査用）</w:t>
            </w:r>
          </w:p>
        </w:tc>
        <w:tc>
          <w:tcPr>
            <w:tcW w:type="dxa" w:w="29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各端末：追記 / 管理者：読取</w:t>
            </w:r>
          </w:p>
        </w:tc>
      </w:tr>
    </w:tbl>
    <w:p>
      <w:pPr>
        <w:pStyle w:val="Heading2"/>
        <w:spacing w:after="120" w:before="260"/>
      </w:pPr>
      <w:r>
        <w:t xml:space="preserve">4.3 マニフェスト仕様（manifest.json）</w:t>
      </w:r>
    </w:p>
    <w:p>
      <w:pPr>
        <w:spacing w:after="140" w:line="300"/>
      </w:pPr>
      <w:r>
        <w:rPr>
          <w:rFonts w:ascii="游ゴシック" w:cs="游ゴシック" w:eastAsia="游ゴシック" w:hAnsi="游ゴシック"/>
          <w:sz w:val="21"/>
          <w:szCs w:val="21"/>
        </w:rPr>
        <w:t xml:space="preserve">組織として「あるべき」構成をJSONで定義する。グループ（部署・用途）ごとに構成を分けられるよう groups を持たせる。</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"schema_version": 1,</w:t>
      </w:r>
    </w:p>
    <w:p>
      <w:pPr>
        <w:spacing w:after="0"/>
      </w:pPr>
      <w:r>
        <w:rPr>
          <w:rFonts w:ascii="Consolas" w:cs="Consolas" w:eastAsia="Consolas" w:hAnsi="Consolas"/>
          <w:sz w:val="18"/>
          <w:szCs w:val="18"/>
        </w:rPr>
        <w:t xml:space="preserve">  "updated_at": "2026-08-20T10:00:00+09:00",</w:t>
      </w:r>
    </w:p>
    <w:p>
      <w:pPr>
        <w:spacing w:after="0"/>
      </w:pPr>
      <w:r>
        <w:rPr>
          <w:rFonts w:ascii="Consolas" w:cs="Consolas" w:eastAsia="Consolas" w:hAnsi="Consolas"/>
          <w:sz w:val="18"/>
          <w:szCs w:val="18"/>
        </w:rPr>
        <w:t xml:space="preserve">  "python": {</w:t>
      </w:r>
    </w:p>
    <w:p>
      <w:pPr>
        <w:spacing w:after="0"/>
      </w:pPr>
      <w:r>
        <w:rPr>
          <w:rFonts w:ascii="Consolas" w:cs="Consolas" w:eastAsia="Consolas" w:hAnsi="Consolas"/>
          <w:sz w:val="18"/>
          <w:szCs w:val="18"/>
        </w:rPr>
        <w:t xml:space="preserve">    "version": "3.11.9",</w:t>
      </w:r>
    </w:p>
    <w:p>
      <w:pPr>
        <w:spacing w:after="0"/>
      </w:pPr>
      <w:r>
        <w:rPr>
          <w:rFonts w:ascii="Consolas" w:cs="Consolas" w:eastAsia="Consolas" w:hAnsi="Consolas"/>
          <w:sz w:val="18"/>
          <w:szCs w:val="18"/>
        </w:rPr>
        <w:t xml:space="preserve">    "installer_path": "python/3.11.9/python-3.11.9-amd64.exe"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"packages": [</w:t>
      </w:r>
    </w:p>
    <w:p>
      <w:pPr>
        <w:spacing w:after="0"/>
      </w:pPr>
      <w:r>
        <w:rPr>
          <w:rFonts w:ascii="Consolas" w:cs="Consolas" w:eastAsia="Consolas" w:hAnsi="Consolas"/>
          <w:sz w:val="18"/>
          <w:szCs w:val="18"/>
        </w:rPr>
        <w:t xml:space="preserve">    {"name": "requests", "version": "2.32.3"},</w:t>
      </w:r>
    </w:p>
    <w:p>
      <w:pPr>
        <w:spacing w:after="0"/>
      </w:pPr>
      <w:r>
        <w:rPr>
          <w:rFonts w:ascii="Consolas" w:cs="Consolas" w:eastAsia="Consolas" w:hAnsi="Consolas"/>
          <w:sz w:val="18"/>
          <w:szCs w:val="18"/>
        </w:rPr>
        <w:t xml:space="preserve">    {"name": "numpy", "version": "1.26.4"},</w:t>
      </w:r>
    </w:p>
    <w:p>
      <w:pPr>
        <w:spacing w:after="0"/>
      </w:pPr>
      <w:r>
        <w:rPr>
          <w:rFonts w:ascii="Consolas" w:cs="Consolas" w:eastAsia="Consolas" w:hAnsi="Consolas"/>
          <w:sz w:val="18"/>
          <w:szCs w:val="18"/>
        </w:rPr>
        <w:t xml:space="preserve">    {"name": "pandas", "version": "2.2.2"}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"wheelhouse": "wheels",</w:t>
      </w:r>
    </w:p>
    <w:p>
      <w:pPr>
        <w:spacing w:after="0"/>
      </w:pPr>
      <w:r>
        <w:rPr>
          <w:rFonts w:ascii="Consolas" w:cs="Consolas" w:eastAsia="Consolas" w:hAnsi="Consolas"/>
          <w:sz w:val="18"/>
          <w:szCs w:val="18"/>
        </w:rPr>
        <w:t xml:space="preserve">  "groups": {</w:t>
      </w:r>
    </w:p>
    <w:p>
      <w:pPr>
        <w:spacing w:after="0"/>
      </w:pPr>
      <w:r>
        <w:rPr>
          <w:rFonts w:ascii="Consolas" w:cs="Consolas" w:eastAsia="Consolas" w:hAnsi="Consolas"/>
          <w:sz w:val="18"/>
          <w:szCs w:val="18"/>
        </w:rPr>
        <w:t xml:space="preserve">    "default": {"packages": ["requests", "numpy", "pandas"]},</w:t>
      </w:r>
    </w:p>
    <w:p>
      <w:pPr>
        <w:spacing w:after="0"/>
      </w:pPr>
      <w:r>
        <w:rPr>
          <w:rFonts w:ascii="Consolas" w:cs="Consolas" w:eastAsia="Consolas" w:hAnsi="Consolas"/>
          <w:sz w:val="18"/>
          <w:szCs w:val="18"/>
        </w:rPr>
        <w:t xml:space="preserve">    "data-science": {"extends": "default", "packages": ["scikit-learn", "matplotlib"]}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140" w:line="300"/>
      </w:pPr>
      <w:r>
        <w:rPr>
          <w:rFonts w:ascii="游ゴシック" w:cs="游ゴシック" w:eastAsia="游ゴシック" w:hAnsi="游ゴシック"/>
          <w:sz w:val="21"/>
          <w:szCs w:val="21"/>
        </w:rPr>
        <w:t xml:space="preserve"/>
      </w:r>
    </w:p>
    <w:p>
      <w:pPr>
        <w:pStyle w:val="Heading2"/>
        <w:spacing w:after="120" w:before="260"/>
      </w:pPr>
      <w:r>
        <w:t xml:space="preserve">4.4 端末アプリ（端末モード）の機能</w:t>
      </w:r>
    </w:p>
    <w:p>
      <w:pPr>
        <w:pStyle w:val="ListParagraph"/>
        <w:numPr>
          <w:ilvl w:val="0"/>
          <w:numId w:val="2"/>
        </w:numPr>
        <w:spacing w:after="60"/>
      </w:pPr>
      <w:r>
        <w:t xml:space="preserve">① 状態スキャン：ローカルのPythonバージョン（python --version）と、インストール済みライブラリ一覧・バージョン（importlib.metadata）を取得する。</w:t>
      </w:r>
    </w:p>
    <w:p>
      <w:pPr>
        <w:pStyle w:val="ListParagraph"/>
        <w:numPr>
          <w:ilvl w:val="0"/>
          <w:numId w:val="2"/>
        </w:numPr>
        <w:spacing w:after="60"/>
      </w:pPr>
      <w:r>
        <w:t xml:space="preserve">② 差分判定：マニフェストと突き合わせ、「不足」「バージョン不一致」「（マニフェストに無い）余剰」を判定し一覧表示する。</w:t>
      </w:r>
    </w:p>
    <w:p>
      <w:pPr>
        <w:pStyle w:val="ListParagraph"/>
        <w:numPr>
          <w:ilvl w:val="0"/>
          <w:numId w:val="2"/>
        </w:numPr>
        <w:spacing w:after="60"/>
      </w:pPr>
      <w:r>
        <w:t xml:space="preserve">③ ワンクリック同期：「同期」ボタン押下で、不足・不一致分のみ pip install --no-index --find-links=&lt;共有wheels&gt; package==version を実行する。Pythonバージョン自体が異なる場合は、runtime/python/&lt;version&gt;配下のインストーラをローカルにコピーしてサイレントインストールする。</w:t>
      </w:r>
    </w:p>
    <w:p>
      <w:pPr>
        <w:pStyle w:val="ListParagraph"/>
        <w:numPr>
          <w:ilvl w:val="0"/>
          <w:numId w:val="2"/>
        </w:numPr>
        <w:spacing w:after="60"/>
      </w:pPr>
      <w:r>
        <w:t xml:space="preserve">④ 状態レポート送信：スキャン・同期結果を runtime/status/&lt;hostname&gt;.json に書き込み、管理者モードから参照できるようにする。</w:t>
      </w:r>
    </w:p>
    <w:p>
      <w:pPr>
        <w:pStyle w:val="Heading2"/>
        <w:spacing w:after="120" w:before="260"/>
      </w:pPr>
      <w:r>
        <w:t xml:space="preserve">4.5 管理者モードの機能</w:t>
      </w:r>
    </w:p>
    <w:p>
      <w:pPr>
        <w:pStyle w:val="ListParagraph"/>
        <w:numPr>
          <w:ilvl w:val="0"/>
          <w:numId w:val="2"/>
        </w:numPr>
        <w:spacing w:after="60"/>
      </w:pPr>
      <w:r>
        <w:t xml:space="preserve">① 準拠状況一覧：runtime/status/ 配下の全端末レポートを読み込み、端末名・準拠可否・不足/不一致ライブラリ・最終同期日時を一覧表示する。</w:t>
      </w:r>
    </w:p>
    <w:p>
      <w:pPr>
        <w:pStyle w:val="ListParagraph"/>
        <w:numPr>
          <w:ilvl w:val="0"/>
          <w:numId w:val="2"/>
        </w:numPr>
        <w:spacing w:after="60"/>
      </w:pPr>
      <w:r>
        <w:t xml:space="preserve">② サマリ表示：組織全体の準拠率（％）、未同期端末数などをひと目で把握できるようにする。</w:t>
      </w:r>
    </w:p>
    <w:p>
      <w:pPr>
        <w:pStyle w:val="ListParagraph"/>
        <w:numPr>
          <w:ilvl w:val="0"/>
          <w:numId w:val="2"/>
        </w:numPr>
        <w:spacing w:after="60"/>
      </w:pPr>
      <w:r>
        <w:t xml:space="preserve">③ マニフェスト編集支援（将来拡張）：manifest.jsonの内容をGUI上で編集し、そのまま共有サーバに保存できるようにする（初期プロトタイプでは閲覧のみ、または簡易編集）。</w:t>
      </w:r>
    </w:p>
    <w:p>
      <w:pPr>
        <w:pStyle w:val="Heading2"/>
        <w:spacing w:after="120" w:before="260"/>
      </w:pPr>
      <w:r>
        <w:t xml:space="preserve">4.6 データフロー（同期シーケンス）</w:t>
      </w:r>
    </w:p>
    <w:p>
      <w:pPr>
        <w:pStyle w:val="ListParagraph"/>
        <w:numPr>
          <w:ilvl w:val="0"/>
          <w:numId w:val="2"/>
        </w:numPr>
        <w:spacing w:after="60"/>
      </w:pPr>
      <w:r>
        <w:t xml:space="preserve">1. 管理者が runtime/config/manifest.json を更新し、必要な .whl を runtime/wheels に追加する。</w:t>
      </w:r>
    </w:p>
    <w:p>
      <w:pPr>
        <w:pStyle w:val="ListParagraph"/>
        <w:numPr>
          <w:ilvl w:val="0"/>
          <w:numId w:val="2"/>
        </w:numPr>
        <w:spacing w:after="60"/>
      </w:pPr>
      <w:r>
        <w:t xml:space="preserve">2. 端末アプリ起動時（または定期実行）に manifest.json を読み込む。</w:t>
      </w:r>
    </w:p>
    <w:p>
      <w:pPr>
        <w:pStyle w:val="ListParagraph"/>
        <w:numPr>
          <w:ilvl w:val="0"/>
          <w:numId w:val="2"/>
        </w:numPr>
        <w:spacing w:after="60"/>
      </w:pPr>
      <w:r>
        <w:t xml:space="preserve">3. ローカル環境をスキャンし、マニフェストとの差分を算出する。</w:t>
      </w:r>
    </w:p>
    <w:p>
      <w:pPr>
        <w:pStyle w:val="ListParagraph"/>
        <w:numPr>
          <w:ilvl w:val="0"/>
          <w:numId w:val="2"/>
        </w:numPr>
        <w:spacing w:after="60"/>
      </w:pPr>
      <w:r>
        <w:t xml:space="preserve">4. 差分がある場合、画面に一覧表示。ユーザーが内容を確認し「同期」を実行する。</w:t>
      </w:r>
    </w:p>
    <w:p>
      <w:pPr>
        <w:pStyle w:val="ListParagraph"/>
        <w:numPr>
          <w:ilvl w:val="0"/>
          <w:numId w:val="2"/>
        </w:numPr>
        <w:spacing w:after="60"/>
      </w:pPr>
      <w:r>
        <w:t xml:space="preserve">5. pip install --no-index --find-links=runtime/wheels でライブラリを更新／インストールする。</w:t>
      </w:r>
    </w:p>
    <w:p>
      <w:pPr>
        <w:pStyle w:val="ListParagraph"/>
        <w:numPr>
          <w:ilvl w:val="0"/>
          <w:numId w:val="2"/>
        </w:numPr>
        <w:spacing w:after="60"/>
      </w:pPr>
      <w:r>
        <w:t xml:space="preserve">6. 同期結果を runtime/status/&lt;hostname&gt;.json に書き込む。</w:t>
      </w:r>
    </w:p>
    <w:p>
      <w:pPr>
        <w:pStyle w:val="ListParagraph"/>
        <w:numPr>
          <w:ilvl w:val="0"/>
          <w:numId w:val="2"/>
        </w:numPr>
        <w:spacing w:after="60"/>
      </w:pPr>
      <w:r>
        <w:t xml:space="preserve">7. 管理者モードが status/ 配下を集計し、組織全体の準拠状況として表示する。</w:t>
      </w:r>
    </w:p>
    <w:p>
      <w:r>
        <w:br w:type="page"/>
      </w:r>
    </w:p>
    <w:p>
      <w:pPr>
        <w:pStyle w:val="Heading1"/>
        <w:spacing w:after="160" w:before="360"/>
      </w:pPr>
      <w:r>
        <w:t xml:space="preserve">5. 画面設計（概要）</w:t>
      </w:r>
    </w:p>
    <w:p>
      <w:pPr>
        <w:pStyle w:val="Heading2"/>
        <w:spacing w:after="120" w:before="260"/>
      </w:pPr>
      <w:r>
        <w:t xml:space="preserve">5.1 端末モード画面</w:t>
      </w:r>
    </w:p>
    <w:p>
      <w:pPr>
        <w:pStyle w:val="ListParagraph"/>
        <w:numPr>
          <w:ilvl w:val="0"/>
          <w:numId w:val="2"/>
        </w:numPr>
        <w:spacing w:after="60"/>
      </w:pPr>
      <w:r>
        <w:t xml:space="preserve">上部：現在のPythonバージョン、マニフェストの更新日時、準拠状況（OK / 要同期）をバッジ表示。</w:t>
      </w:r>
    </w:p>
    <w:p>
      <w:pPr>
        <w:pStyle w:val="ListParagraph"/>
        <w:numPr>
          <w:ilvl w:val="0"/>
          <w:numId w:val="2"/>
        </w:numPr>
        <w:spacing w:after="60"/>
      </w:pPr>
      <w:r>
        <w:t xml:space="preserve">中央：ライブラリ一覧テーブル（パッケージ名 / 要求バージョン / インストール済バージョン / 状態）。状態は「OK」「未インストール」「バージョン不一致」「対象外（余剰）」の4種でアイコン・色分け。</w:t>
      </w:r>
    </w:p>
    <w:p>
      <w:pPr>
        <w:pStyle w:val="ListParagraph"/>
        <w:numPr>
          <w:ilvl w:val="0"/>
          <w:numId w:val="2"/>
        </w:numPr>
        <w:spacing w:after="60"/>
      </w:pPr>
      <w:r>
        <w:t xml:space="preserve">下部：「まとめて同期」ボタン、個別に同期対象を選べるチェックボックス、実行ログ表示欄。</w:t>
      </w:r>
    </w:p>
    <w:p>
      <w:pPr>
        <w:pStyle w:val="Heading2"/>
        <w:spacing w:after="120" w:before="260"/>
      </w:pPr>
      <w:r>
        <w:t xml:space="preserve">5.2 管理者モード画面</w:t>
      </w:r>
    </w:p>
    <w:p>
      <w:pPr>
        <w:pStyle w:val="ListParagraph"/>
        <w:numPr>
          <w:ilvl w:val="0"/>
          <w:numId w:val="2"/>
        </w:numPr>
        <w:spacing w:after="60"/>
      </w:pPr>
      <w:r>
        <w:t xml:space="preserve">上部：組織全体の準拠率（％）とグラフ、未同期端末数のサマリ。</w:t>
      </w:r>
    </w:p>
    <w:p>
      <w:pPr>
        <w:pStyle w:val="ListParagraph"/>
        <w:numPr>
          <w:ilvl w:val="0"/>
          <w:numId w:val="2"/>
        </w:numPr>
        <w:spacing w:after="60"/>
      </w:pPr>
      <w:r>
        <w:t xml:space="preserve">中央：端末一覧テーブル（端末名 / 利用者 / Pythonバージョン / 準拠状況 / 不足・不一致件数 / 最終同期日時）。行選択で詳細（不足パッケージ一覧）を表示。</w:t>
      </w:r>
    </w:p>
    <w:p>
      <w:pPr>
        <w:pStyle w:val="ListParagraph"/>
        <w:numPr>
          <w:ilvl w:val="0"/>
          <w:numId w:val="2"/>
        </w:numPr>
        <w:spacing w:after="60"/>
      </w:pPr>
      <w:r>
        <w:t xml:space="preserve">上部右：モード切替スイッチ（端末モード ⇔ 管理者モード）。</w:t>
      </w:r>
    </w:p>
    <w:p>
      <w:r>
        <w:br w:type="page"/>
      </w:r>
    </w:p>
    <w:p>
      <w:pPr>
        <w:pStyle w:val="Heading1"/>
        <w:spacing w:after="160" w:before="360"/>
      </w:pPr>
      <w:r>
        <w:t xml:space="preserve">6. 運用・セキュリティ考慮事項</w:t>
      </w:r>
    </w:p>
    <w:p>
      <w:pPr>
        <w:pStyle w:val="ListParagraph"/>
        <w:numPr>
          <w:ilvl w:val="0"/>
          <w:numId w:val="2"/>
        </w:numPr>
        <w:spacing w:after="60"/>
      </w:pPr>
      <w:r>
        <w:t xml:space="preserve">共有サーバの config/・python/・wheels/ 配下は管理者のみ書込可、一般端末は読取専用とし、意図しない改変を防ぐ。</w:t>
      </w:r>
    </w:p>
    <w:p>
      <w:pPr>
        <w:pStyle w:val="ListParagraph"/>
        <w:numPr>
          <w:ilvl w:val="0"/>
          <w:numId w:val="2"/>
        </w:numPr>
        <w:spacing w:after="60"/>
      </w:pPr>
      <w:r>
        <w:t xml:space="preserve">status/ 配下は各端末が「自分のホスト名のファイルのみ」書込できるようACL等で制御する（他端末のレポート改ざん防止）。</w:t>
      </w:r>
    </w:p>
    <w:p>
      <w:pPr>
        <w:pStyle w:val="ListParagraph"/>
        <w:numPr>
          <w:ilvl w:val="0"/>
          <w:numId w:val="2"/>
        </w:numPr>
        <w:spacing w:after="60"/>
      </w:pPr>
      <w:r>
        <w:t xml:space="preserve">ライブラリを runtime/wheels に追加する際は、社内で承認されたパッケージのみを配置する運用ルールを定める（野良パッケージの混入防止）。</w:t>
      </w:r>
    </w:p>
    <w:p>
      <w:pPr>
        <w:pStyle w:val="ListParagraph"/>
        <w:numPr>
          <w:ilvl w:val="0"/>
          <w:numId w:val="2"/>
        </w:numPr>
        <w:spacing w:after="60"/>
      </w:pPr>
      <w:r>
        <w:t xml:space="preserve">端末アプリの配布はPyInstaller等でexe化し、社内配布サーバ／ソフトウェア配布ツールを通じて更新する。可能であれば社内証明書での署名を行う。</w:t>
      </w:r>
    </w:p>
    <w:p>
      <w:pPr>
        <w:pStyle w:val="ListParagraph"/>
        <w:numPr>
          <w:ilvl w:val="0"/>
          <w:numId w:val="2"/>
        </w:numPr>
        <w:spacing w:after="60"/>
      </w:pPr>
      <w:r>
        <w:t xml:space="preserve">同期処理の実行ログは runtime/logs/ に追記し、問題発生時の追跡（いつ・誰が・何を同期したか）を可能にする。</w:t>
      </w:r>
    </w:p>
    <w:p>
      <w:pPr>
        <w:pStyle w:val="ListParagraph"/>
        <w:numPr>
          <w:ilvl w:val="0"/>
          <w:numId w:val="2"/>
        </w:numPr>
        <w:spacing w:after="60"/>
      </w:pPr>
      <w:r>
        <w:t xml:space="preserve">共有サーバに接続できない環境（社外作業等）では、直近取得したマニフェストのキャッシュを用いて状態表示のみ行い、同期はできない旨をUIで明示する。</w:t>
      </w:r>
    </w:p>
    <w:p>
      <w:r>
        <w:br w:type="page"/>
      </w:r>
    </w:p>
    <w:p>
      <w:pPr>
        <w:pStyle w:val="Heading1"/>
        <w:spacing w:after="160" w:before="360"/>
      </w:pPr>
      <w:r>
        <w:t xml:space="preserve">7. 今後のロードマップ</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フェーズ</w:t>
            </w:r>
          </w:p>
        </w:tc>
        <w:tc>
          <w:tcPr>
            <w:tcW w:type="dxa" w:w="7300"/>
            <w:shd w:fill="1F4E78" w:val="clear"/>
            <w:tcMar>
              <w:top w:type="dxa" w:w="80"/>
              <w:left w:type="dxa" w:w="100"/>
              <w:bottom w:type="dxa" w:w="80"/>
              <w:right w:type="dxa" w:w="100"/>
            </w:tcMar>
          </w:tcPr>
          <w:p>
            <w:pPr>
              <w:jc w:val="center"/>
            </w:pPr>
            <w:r>
              <w:rPr>
                <w:rFonts w:ascii="游ゴシック" w:cs="游ゴシック" w:eastAsia="游ゴシック" w:hAnsi="游ゴシック"/>
                <w:b/>
                <w:bCs/>
                <w:color w:val="FFFFFF"/>
                <w:sz w:val="19"/>
                <w:szCs w:val="19"/>
              </w:rPr>
              <w:t xml:space="preserve">内容</w:t>
            </w:r>
          </w:p>
        </w:tc>
      </w:tr>
      <w:tr>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Phase 1（今回）</w:t>
            </w:r>
          </w:p>
        </w:tc>
        <w:tc>
          <w:tcPr>
            <w:tcW w:type="dxa" w:w="73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設計書作成／PySide6によるプロトタイプ実装（端末モード・管理者モードの基本機能、疑似UNC共有フォルダでの動作確認）</w:t>
            </w:r>
          </w:p>
        </w:tc>
      </w:tr>
      <w:tr>
        <w:tc>
          <w:tcPr>
            <w:tcW w:type="dxa" w:w="2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Phase 2</w:t>
            </w:r>
          </w:p>
        </w:tc>
        <w:tc>
          <w:tcPr>
            <w:tcW w:type="dxa" w:w="73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実共有サーバでの試験運用（1部署程度のパイロット導入）、マニフェスト運用ルールの確立</w:t>
            </w:r>
          </w:p>
        </w:tc>
      </w:tr>
      <w:tr>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Phase 3</w:t>
            </w:r>
          </w:p>
        </w:tc>
        <w:tc>
          <w:tcPr>
            <w:tcW w:type="dxa" w:w="73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全社展開、タスクスケジューラによる定期自己診断・自動レポート送信の追加</w:t>
            </w:r>
          </w:p>
        </w:tc>
      </w:tr>
      <w:tr>
        <w:tc>
          <w:tcPr>
            <w:tcW w:type="dxa" w:w="22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Phase 4</w:t>
            </w:r>
          </w:p>
        </w:tc>
        <w:tc>
          <w:tcPr>
            <w:tcW w:type="dxa" w:w="7300"/>
            <w:shd w:fill="F2F6FA" w:val="clear"/>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19"/>
                <w:szCs w:val="19"/>
              </w:rPr>
              <w:t xml:space="preserve">マニフェスト編集UIの強化、社内簡易パッケージリポジトリ化やCI連携の検討</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游ゴシック" w:cs="游ゴシック" w:eastAsia="游ゴシック" w:hAnsi="游ゴシック"/>
      <w:b/>
      <w:bCs/>
      <w:color w:val="1F4E78"/>
      <w:sz w:val="30"/>
      <w:szCs w:val="30"/>
    </w:rPr>
  </w:style>
  <w:style w:type="paragraph" w:styleId="Heading2">
    <w:name w:val="Heading 2"/>
    <w:basedOn w:val="Normal"/>
    <w:next w:val="Normal"/>
    <w:qFormat/>
    <w:pPr>
      <w:spacing w:after="120" w:before="260"/>
      <w:outlineLvl w:val="1"/>
    </w:pPr>
    <w:rPr>
      <w:rFonts w:ascii="游ゴシック" w:cs="游ゴシック" w:eastAsia="游ゴシック" w:hAnsi="游ゴシック"/>
      <w:b/>
      <w:bCs/>
      <w:color w:val="1F4E78"/>
      <w:sz w:val="25"/>
      <w:szCs w:val="25"/>
    </w:rPr>
  </w:style>
  <w:style w:type="paragraph" w:styleId="Heading3">
    <w:name w:val="Heading 3"/>
    <w:basedOn w:val="Normal"/>
    <w:next w:val="Normal"/>
    <w:qFormat/>
    <w:pPr>
      <w:spacing w:after="100" w:before="200"/>
      <w:outlineLvl w:val="2"/>
    </w:pPr>
    <w:rPr>
      <w:rFonts w:ascii="游ゴシック" w:cs="游ゴシック" w:eastAsia="游ゴシック" w:hAnsi="游ゴシック"/>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2026-08-23T15:08:02.200Z</dcterms:created>
  <dcterms:modified xsi:type="dcterms:W3CDTF">2026-08-23T15:08:02.201Z</dcterms:modified>
</cp:coreProperties>
</file>

<file path=docProps/custom.xml><?xml version="1.0" encoding="utf-8"?>
<Properties xmlns="http://schemas.openxmlformats.org/officeDocument/2006/custom-properties" xmlns:vt="http://schemas.openxmlformats.org/officeDocument/2006/docPropsVTypes"/>
</file>