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margin" w:rightFromText="142" w:tblpX="15" w:tblpY="1559"/>
        <w:tblW w:w="13350" w:type="dxa"/>
        <w:jc w:val="start"/>
        <w:tblInd w:w="99" w:type="dxa"/>
        <w:tblLayout w:type="fixed"/>
        <w:tblCellMar>
          <w:top w:w="0" w:type="dxa"/>
          <w:start w:w="99" w:type="dxa"/>
          <w:bottom w:w="0" w:type="dxa"/>
          <w:end w:w="99" w:type="dxa"/>
        </w:tblCellMar>
      </w:tblPr>
      <w:tblGrid>
        <w:gridCol w:w="3159"/>
        <w:gridCol w:w="10191"/>
      </w:tblGrid>
      <w:tr>
        <w:trPr>
          <w:cantSplit w:val="true"/>
        </w:trPr>
        <w:tc>
          <w:tcPr>
            <w:tcW w:w="1335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16"/>
              </w:rPr>
            </w:pPr>
            <w:r>
              <w:rPr>
                <w:rFonts w:hint="eastAsia" w:eastAsia="ＭＳ ゴシック;MS Gothic"/>
                <w:b/>
                <w:bCs/>
                <w:spacing w:val="134"/>
                <w:kern w:val="0"/>
                <w:sz w:val="56"/>
              </w:rPr>
              <w:t>解体工事のお知ら</w:t>
            </w:r>
            <w:r>
              <w:rPr>
                <w:rFonts w:hint="eastAsia" w:eastAsia="ＭＳ ゴシック;MS Gothic"/>
                <w:b/>
                <w:bCs/>
                <w:spacing w:val="-1"/>
                <w:kern w:val="0"/>
                <w:sz w:val="56"/>
              </w:rPr>
              <w:t>せ</w:t>
            </w:r>
          </w:p>
        </w:tc>
      </w:tr>
      <w:tr>
        <w:trPr/>
        <w:tc>
          <w:tcPr>
            <w:tcW w:w="315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eastAsia="ＭＳ ゴシック;MS Gothic" w:hint="eastAsia"/>
                <w:b/>
                <w:bCs/>
                <w:sz w:val="28"/>
              </w:rPr>
            </w:pPr>
            <w:r>
              <w:rPr>
                <w:rFonts w:hint="eastAsia" w:eastAsia="ＭＳ ゴシック;MS Gothic"/>
                <w:b/>
                <w:bCs/>
                <w:spacing w:val="71"/>
                <w:kern w:val="0"/>
                <w:sz w:val="28"/>
              </w:rPr>
              <w:t>敷地の所在</w:t>
            </w:r>
            <w:r>
              <w:rPr>
                <w:rFonts w:hint="eastAsia" w:eastAsia="ＭＳ ゴシック;MS Gothic"/>
                <w:b/>
                <w:bCs/>
                <w:spacing w:val="2"/>
                <w:kern w:val="0"/>
                <w:sz w:val="28"/>
              </w:rPr>
              <w:t>地</w:t>
            </w:r>
          </w:p>
        </w:tc>
        <w:tc>
          <w:tcPr>
            <w:tcW w:w="1019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eastAsia="ＭＳ ゴシック;MS Gothic" w:hint="eastAsia"/>
                <w:b/>
                <w:bCs/>
                <w:sz w:val="28"/>
              </w:rPr>
            </w:pPr>
            <w:r>
              <w:rPr>
                <w:rFonts w:hint="eastAsia" w:eastAsia="ＭＳ ゴシック;MS Gothic"/>
                <w:b/>
                <w:bCs/>
                <w:sz w:val="28"/>
              </w:rPr>
              <w:t>品 川 区　　　　　　　　　　　　　　　　（住居表示　　　　　　　　　）</w:t>
            </w:r>
          </w:p>
        </w:tc>
      </w:tr>
      <w:tr>
        <w:trPr/>
        <w:tc>
          <w:tcPr>
            <w:tcW w:w="315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eastAsia="ＭＳ ゴシック;MS Gothic" w:hint="eastAsia"/>
                <w:b/>
                <w:bCs/>
                <w:kern w:val="0"/>
                <w:sz w:val="28"/>
              </w:rPr>
            </w:pPr>
            <w:r>
              <w:rPr>
                <w:rFonts w:eastAsia="ＭＳ ゴシック;MS Gothic" w:hint="eastAsia"/>
                <w:b/>
                <w:bCs/>
                <w:kern w:val="0"/>
                <w:sz w:val="28"/>
              </w:rPr>
            </w:r>
          </w:p>
          <w:p>
            <w:pPr>
              <w:pStyle w:val="Normal"/>
              <w:jc w:val="center"/>
              <w:rPr>
                <w:rFonts w:eastAsia="ＭＳ ゴシック;MS Gothic" w:hint="eastAsia"/>
                <w:b/>
                <w:bCs/>
                <w:sz w:val="28"/>
              </w:rPr>
            </w:pPr>
            <w:r>
              <w:rPr>
                <w:rFonts w:hint="eastAsia" w:eastAsia="ＭＳ ゴシック;MS Gothic"/>
                <w:b/>
                <w:bCs/>
                <w:spacing w:val="11"/>
                <w:kern w:val="0"/>
                <w:sz w:val="28"/>
              </w:rPr>
              <w:t>解体建築物の概</w:t>
            </w:r>
            <w:r>
              <w:rPr>
                <w:rFonts w:hint="eastAsia" w:eastAsia="ＭＳ ゴシック;MS Gothic"/>
                <w:b/>
                <w:bCs/>
                <w:spacing w:val="-1"/>
                <w:kern w:val="0"/>
                <w:sz w:val="28"/>
              </w:rPr>
              <w:t>要</w:t>
            </w:r>
          </w:p>
        </w:tc>
        <w:tc>
          <w:tcPr>
            <w:tcW w:w="1019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eastAsia="ＭＳ ゴシック;MS Gothic" w:hint="eastAsia"/>
                <w:b/>
                <w:bCs/>
                <w:sz w:val="28"/>
              </w:rPr>
            </w:pPr>
            <w:r>
              <w:rPr>
                <w:rFonts w:hint="eastAsia" w:eastAsia="ＭＳ ゴシック;MS Gothic"/>
                <w:b/>
                <w:bCs/>
                <w:sz w:val="28"/>
              </w:rPr>
              <w:t>・用途　　　　　　　　　　・構造　　　　　　　造　・高さ　　　　　　ｍ</w:t>
            </w:r>
          </w:p>
          <w:p>
            <w:pPr>
              <w:pStyle w:val="Normal"/>
              <w:rPr>
                <w:rFonts w:eastAsia="ＭＳ ゴシック;MS Gothic" w:hint="eastAsia"/>
                <w:b/>
                <w:bCs/>
                <w:sz w:val="28"/>
              </w:rPr>
            </w:pPr>
            <w:r>
              <w:rPr>
                <w:rFonts w:hint="eastAsia" w:eastAsia="ＭＳ ゴシック;MS Gothic"/>
                <w:b/>
                <w:bCs/>
                <w:sz w:val="28"/>
              </w:rPr>
              <w:t>・地上　　　階　地下　　　階　・床面積の合計　　　　　　　　　　　　㎡</w:t>
            </w:r>
          </w:p>
        </w:tc>
      </w:tr>
      <w:tr>
        <w:trPr/>
        <w:tc>
          <w:tcPr>
            <w:tcW w:w="315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eastAsia="ＭＳ ゴシック;MS Gothic" w:hint="eastAsia"/>
                <w:b/>
                <w:bCs/>
                <w:w w:val="94"/>
                <w:kern w:val="0"/>
                <w:sz w:val="28"/>
              </w:rPr>
            </w:pPr>
            <w:r>
              <w:rPr>
                <w:rFonts w:hint="eastAsia" w:eastAsia="ＭＳ ゴシック;MS Gothic"/>
                <w:b/>
                <w:bCs/>
                <w:spacing w:val="10"/>
                <w:kern w:val="0"/>
                <w:sz w:val="28"/>
              </w:rPr>
              <w:t>事　業　</w:t>
            </w:r>
            <w:r>
              <w:rPr>
                <w:rFonts w:hint="eastAsia" w:eastAsia="ＭＳ ゴシック;MS Gothic"/>
                <w:b/>
                <w:bCs/>
                <w:spacing w:val="-20"/>
                <w:kern w:val="0"/>
                <w:sz w:val="28"/>
              </w:rPr>
              <w:t>主</w:t>
            </w:r>
          </w:p>
          <w:p>
            <w:pPr>
              <w:pStyle w:val="Normal"/>
              <w:jc w:val="center"/>
              <w:rPr>
                <w:rFonts w:eastAsia="ＭＳ ゴシック;MS Gothic" w:hint="eastAsia"/>
                <w:b/>
                <w:bCs/>
                <w:sz w:val="28"/>
              </w:rPr>
            </w:pPr>
            <w:r>
              <w:rPr>
                <w:rFonts w:hint="eastAsia" w:eastAsia="ＭＳ ゴシック;MS Gothic"/>
                <w:b/>
                <w:bCs/>
                <w:spacing w:val="36"/>
                <w:kern w:val="0"/>
                <w:sz w:val="28"/>
              </w:rPr>
              <w:t>（工事発注者</w:t>
            </w:r>
            <w:r>
              <w:rPr>
                <w:rFonts w:hint="eastAsia" w:eastAsia="ＭＳ ゴシック;MS Gothic"/>
                <w:b/>
                <w:bCs/>
                <w:spacing w:val="4"/>
                <w:kern w:val="0"/>
                <w:sz w:val="28"/>
              </w:rPr>
              <w:t>）</w:t>
            </w:r>
          </w:p>
        </w:tc>
        <w:tc>
          <w:tcPr>
            <w:tcW w:w="1019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eastAsia="ＭＳ ゴシック;MS Gothic" w:hint="eastAsia"/>
                <w:b/>
                <w:bCs/>
                <w:sz w:val="28"/>
              </w:rPr>
            </w:pPr>
            <w:r>
              <w:rPr>
                <w:rFonts w:hint="eastAsia" w:eastAsia="ＭＳ ゴシック;MS Gothic"/>
                <w:b/>
                <w:bCs/>
                <w:sz w:val="28"/>
              </w:rPr>
              <w:t>住　所</w:t>
            </w:r>
          </w:p>
          <w:p>
            <w:pPr>
              <w:pStyle w:val="Normal"/>
              <w:rPr>
                <w:rFonts w:eastAsia="ＭＳ ゴシック;MS Gothic" w:hint="eastAsia"/>
                <w:b/>
                <w:bCs/>
                <w:sz w:val="28"/>
              </w:rPr>
            </w:pPr>
            <w:r>
              <w:rPr>
                <w:rFonts w:hint="eastAsia" w:eastAsia="ＭＳ ゴシック;MS Gothic"/>
                <w:b/>
                <w:bCs/>
                <w:sz w:val="28"/>
              </w:rPr>
              <w:t>氏　名　　　　　　　　　　　　　　　　　　　　　　　</w:t>
            </w:r>
          </w:p>
        </w:tc>
      </w:tr>
      <w:tr>
        <w:trPr/>
        <w:tc>
          <w:tcPr>
            <w:tcW w:w="315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ind w:firstLineChars="300" w:startChars="0" w:start="0" w:endChars="0" w:end="0"/>
              <w:rPr>
                <w:rFonts w:eastAsia="ＭＳ ゴシック;MS Gothic" w:hint="eastAsia"/>
                <w:b/>
                <w:bCs/>
                <w:sz w:val="28"/>
              </w:rPr>
            </w:pPr>
            <w:r>
              <w:rPr>
                <w:rFonts w:hint="eastAsia" w:eastAsia="ＭＳ ゴシック;MS Gothic"/>
                <w:b/>
                <w:bCs/>
                <w:sz w:val="28"/>
              </w:rPr>
              <w:t>工　　期</w:t>
            </w:r>
          </w:p>
        </w:tc>
        <w:tc>
          <w:tcPr>
            <w:tcW w:w="1019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eastAsia="ＭＳ ゴシック;MS Gothic" w:hint="eastAsia"/>
                <w:b/>
                <w:bCs/>
                <w:sz w:val="28"/>
              </w:rPr>
            </w:pPr>
            <w:r>
              <w:rPr>
                <w:rFonts w:hint="eastAsia" w:eastAsia="ＭＳ ゴシック;MS Gothic"/>
                <w:b/>
                <w:bCs/>
                <w:sz w:val="28"/>
              </w:rPr>
              <w:t>　　　　　　　年　　　月　　　日　から　　　　　　年　　　月　　日まで</w:t>
            </w:r>
          </w:p>
        </w:tc>
      </w:tr>
      <w:tr>
        <w:trPr/>
        <w:tc>
          <w:tcPr>
            <w:tcW w:w="315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eastAsia="ＭＳ ゴシック;MS Gothic" w:hint="eastAsia"/>
                <w:b/>
                <w:bCs/>
                <w:sz w:val="28"/>
              </w:rPr>
            </w:pPr>
            <w:r>
              <w:rPr>
                <w:rFonts w:hint="eastAsia" w:eastAsia="ＭＳ ゴシック;MS Gothic"/>
                <w:b/>
                <w:bCs/>
                <w:spacing w:val="36"/>
                <w:kern w:val="0"/>
                <w:sz w:val="28"/>
              </w:rPr>
              <w:t>標識設置年月</w:t>
            </w:r>
            <w:r>
              <w:rPr>
                <w:rFonts w:hint="eastAsia" w:eastAsia="ＭＳ ゴシック;MS Gothic"/>
                <w:b/>
                <w:bCs/>
                <w:spacing w:val="4"/>
                <w:kern w:val="0"/>
                <w:sz w:val="28"/>
              </w:rPr>
              <w:t>日</w:t>
            </w:r>
          </w:p>
        </w:tc>
        <w:tc>
          <w:tcPr>
            <w:tcW w:w="1019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ind w:firstLineChars="700" w:startChars="0" w:start="0" w:endChars="0" w:end="0"/>
              <w:rPr>
                <w:rFonts w:eastAsia="ＭＳ ゴシック;MS Gothic"/>
                <w:b/>
                <w:bCs/>
              </w:rPr>
            </w:pPr>
            <w:r>
              <w:rPr>
                <w:rFonts w:hint="eastAsia" w:eastAsia="ＭＳ ゴシック;MS Gothic"/>
                <w:b/>
                <w:bCs/>
                <w:sz w:val="28"/>
              </w:rPr>
              <w:t>年　　　月　　　日</w:t>
            </w:r>
          </w:p>
        </w:tc>
      </w:tr>
      <w:tr>
        <w:trPr>
          <w:cantSplit w:val="true"/>
        </w:trPr>
        <w:tc>
          <w:tcPr>
            <w:tcW w:w="1335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BodyText"/>
              <w:ind w:firstLineChars="100" w:startChars="0" w:start="0" w:endChars="0" w:end="0"/>
              <w:rPr/>
            </w:pPr>
            <w:r>
              <w:rPr>
                <w:rFonts w:hint="eastAsia" w:eastAsia="ＭＳ ゴシック;MS Gothic"/>
                <w:b/>
                <w:bCs/>
              </w:rPr>
              <w:t>この標識は、品川区建築物の解体工事計画の事前周知に関する指導要綱第６条第１項の規定により</w:t>
            </w:r>
          </w:p>
          <w:p>
            <w:pPr>
              <w:pStyle w:val="BodyText"/>
              <w:ind w:firstLineChars="100" w:startChars="0" w:start="0" w:endChars="0" w:end="0"/>
              <w:rPr>
                <w:rFonts w:eastAsia="ＭＳ ゴシック;MS Gothic" w:hint="eastAsia"/>
                <w:b/>
                <w:bCs/>
              </w:rPr>
            </w:pPr>
            <w:r>
              <w:rPr>
                <w:rFonts w:hint="eastAsia" w:eastAsia="ＭＳ ゴシック;MS Gothic"/>
                <w:b/>
                <w:bCs/>
              </w:rPr>
              <w:t>設置したものです。</w:t>
            </w:r>
          </w:p>
          <w:p>
            <w:pPr>
              <w:pStyle w:val="Normal"/>
              <w:ind w:firstLineChars="300" w:startChars="0" w:start="0" w:endChars="0" w:end="0"/>
              <w:rPr>
                <w:rFonts w:eastAsia="ＭＳ ゴシック;MS Gothic" w:hint="eastAsia"/>
                <w:b/>
                <w:bCs/>
                <w:sz w:val="28"/>
              </w:rPr>
            </w:pPr>
            <w:r>
              <w:rPr>
                <w:rFonts w:hint="eastAsia" w:eastAsia="ＭＳ ゴシック;MS Gothic"/>
                <w:b/>
                <w:bCs/>
                <w:sz w:val="28"/>
              </w:rPr>
              <w:t>連　絡　先　　　　住　所</w:t>
            </w:r>
          </w:p>
          <w:p>
            <w:pPr>
              <w:pStyle w:val="Normal"/>
              <w:rPr>
                <w:rFonts w:eastAsia="ＭＳ ゴシック;MS Gothic" w:hint="eastAsia"/>
                <w:b/>
                <w:bCs/>
              </w:rPr>
            </w:pPr>
            <w:r>
              <w:rPr>
                <w:rFonts w:hint="eastAsia" w:eastAsia="ＭＳ ゴシック;MS Gothic"/>
                <w:b/>
                <w:bCs/>
                <w:sz w:val="28"/>
              </w:rPr>
              <w:t>　　　　　　　　　　　　氏　名　　　　　　　　　　　　　　　　　　電話</w:t>
            </w:r>
          </w:p>
        </w:tc>
      </w:tr>
    </w:tbl>
    <w:p>
      <w:pPr>
        <w:pStyle w:val="Normal"/>
        <w:rPr>
          <w:rFonts w:hint="eastAsia"/>
        </w:rPr>
      </w:pPr>
      <w:r/>
      <w:r>
        <w:rPr>
          <w:rFonts w:hint="eastAsia"/>
        </w:rPr>
        <w:t>第１号様式（第６条関係）</w:t>
      </w:r>
    </w:p>
    <w:p>
      <w:pPr>
        <w:pStyle w:val="Normal"/>
        <w:rPr>
          <w:rFonts w:hint="eastAsia"/>
        </w:rPr>
      </w:pPr>
      <w:r>
        <w:rPr>
          <w:rFonts w:hint="eastAsia"/>
        </w:rPr>
        <w:t>※</w:t>
      </w:r>
      <w:r>
        <w:rPr>
          <w:rFonts w:hint="eastAsia"/>
        </w:rPr>
        <w:t>大きさは、Ａ</w:t>
      </w:r>
      <w:r>
        <w:rPr>
          <w:rFonts w:hint="eastAsia"/>
        </w:rPr>
        <w:t>3</w:t>
      </w:r>
      <w:r>
        <w:rPr>
          <w:rFonts w:hint="eastAsia"/>
        </w:rPr>
        <w:t>版以上</w:t>
      </w:r>
    </w:p>
    <w:sectPr>
      <w:type w:val="nextPage"/>
      <w:pgSz w:orient="landscape" w:w="16838" w:h="11906"/>
      <w:pgMar w:left="1701" w:right="1701" w:gutter="0" w:header="0" w:top="1021" w:footer="0" w:bottom="737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Century Gothic">
    <w:charset w:val="00" w:characterSet="windows-1252"/>
    <w:family w:val="swiss"/>
    <w:pitch w:val="variable"/>
  </w:font>
  <w:font w:name="Liberation Sans">
    <w:altName w:val="Arial"/>
    <w:charset w:val="80"/>
    <w:family w:val="swiss"/>
    <w:pitch w:val="variable"/>
  </w:font>
</w:fonts>
</file>

<file path=word/settings.xml><?xml version="1.0" encoding="utf-8"?>
<w:settings xmlns:w="http://schemas.openxmlformats.org/wordprocessingml/2006/main">
  <w:zoom w:val="bestFit" w:percent="20"/>
  <w:defaultTabStop w:val="84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Lucida Sans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entury Gothic" w:hAnsi="Century Gothic" w:eastAsia="ＭＳ 明朝;MS Mincho" w:cs="Century Gothic"/>
      <w:color w:val="auto"/>
      <w:kern w:val="2"/>
      <w:sz w:val="24"/>
      <w:szCs w:val="24"/>
      <w:lang w:bidi="ar-SA" w:val="en-US" w:eastAsia="ja-JP"/>
    </w:rPr>
  </w:style>
  <w:style w:type="character" w:styleId="Style14">
    <w:name w:val="段落フォント"/>
    <w:qFormat/>
    <w:rPr/>
  </w:style>
  <w:style w:type="paragraph" w:styleId="Style15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Lucida Sans"/>
      <w:sz w:val="28"/>
      <w:szCs w:val="28"/>
    </w:rPr>
  </w:style>
  <w:style w:type="paragraph" w:styleId="BodyText">
    <w:name w:val="Body Text"/>
    <w:basedOn w:val="Normal"/>
    <w:pPr/>
    <w:rPr>
      <w:sz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  <w:style w:type="paragraph" w:styleId="Style17">
    <w:name w:val="ヘッダーとフッター"/>
    <w:basedOn w:val="Normal"/>
    <w:qFormat/>
    <w:pPr>
      <w:suppressLineNumbers/>
      <w:tabs>
        <w:tab w:val="clear" w:pos="84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Footer">
    <w:name w:val="foot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Style18">
    <w:name w:val="枠の内容"/>
    <w:basedOn w:val="Normal"/>
    <w:qFormat/>
    <w:pPr/>
    <w:rPr/>
  </w:style>
  <w:style w:type="paragraph" w:styleId="Style19">
    <w:name w:val="表の内容"/>
    <w:basedOn w:val="Normal"/>
    <w:qFormat/>
    <w:pPr>
      <w:widowControl w:val="false"/>
      <w:suppressLineNumbers/>
    </w:pPr>
    <w:rPr/>
  </w:style>
  <w:style w:type="paragraph" w:styleId="Style20">
    <w:name w:val="表の見出し"/>
    <w:basedOn w:val="Style19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2005-08-22T14:45:00Z</dcterms:created>
  <dc:creator>shinagawa</dc:creator>
  <dc:description/>
  <cp:keywords/>
  <dc:language>ja-JP</dc:language>
  <cp:lastModifiedBy>品川区役所</cp:lastModifiedBy>
  <cp:lastPrinted>2005-09-29T11:35:00Z</cp:lastPrinted>
  <dcterms:modified xsi:type="dcterms:W3CDTF">2007-07-09T09:46:00Z</dcterms:modified>
  <cp:revision>21</cp:revision>
  <dc:subject/>
  <dc:title>解体工事のお知らせ</dc:title>
</cp:coreProperties>
</file>