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tLeast" w:line="240"/>
        <w:ind w:firstLineChars="0" w:firstLine="0" w:startChars="-472" w:endChars="0" w:end="0"/>
        <w:rPr>
          <w:rFonts w:ascii="ＭＳ 明朝;MS Mincho" w:hAnsi="ＭＳ 明朝;MS Mincho" w:cs="ＭＳ 明朝;MS Mincho" w:hint="eastAsia"/>
          <w:sz w:val="24"/>
          <w:szCs w:val="24"/>
        </w:rPr>
      </w:pPr>
      <w:r>
        <w:rPr>
          <w:rFonts w:ascii="ＭＳ 明朝;MS Mincho" w:hAnsi="ＭＳ 明朝;MS Mincho" w:cs="ＭＳ 明朝;MS Mincho" w:hint="eastAsia"/>
          <w:sz w:val="24"/>
          <w:szCs w:val="24"/>
        </w:rPr>
        <w:t>第１号様式（第７条関係）</w:t>
      </w:r>
    </w:p>
    <w:p>
      <w:pPr>
        <w:pStyle w:val="Normal"/>
        <w:spacing w:lineRule="atLeast" w:line="240"/>
        <w:rPr>
          <w:rFonts w:ascii="ＭＳ ゴシック;MS Gothic" w:hAnsi="ＭＳ ゴシック;MS Gothic" w:eastAsia="ＭＳ ゴシック;MS Gothic" w:cs="ＭＳ ゴシック;MS Gothic" w:hint="eastAsia"/>
          <w:sz w:val="22"/>
          <w:szCs w:val="22"/>
        </w:rPr>
      </w:pPr>
      <w:r>
        <w:rPr>
          <w:rFonts w:eastAsia="ＭＳ ゴシック;MS Gothic" w:cs="ＭＳ ゴシック;MS Gothic" w:hint="eastAsia" w:ascii="ＭＳ ゴシック;MS Gothic" w:hAnsi="ＭＳ ゴシック;MS Gothic"/>
          <w:sz w:val="22"/>
          <w:szCs w:val="22"/>
        </w:rPr>
      </w:r>
    </w:p>
    <w:tbl>
      <w:tblPr>
        <w:tblpPr w:vertAnchor="page" w:horzAnchor="margin" w:tblpXSpec="center" w:leftFromText="142" w:rightFromText="142" w:tblpY="1873"/>
        <w:tblW w:w="1092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725"/>
        <w:gridCol w:w="3992"/>
        <w:gridCol w:w="4203"/>
      </w:tblGrid>
      <w:tr>
        <w:trPr/>
        <w:tc>
          <w:tcPr>
            <w:tcW w:w="10920" w:type="dxa"/>
            <w:gridSpan w:val="3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spacing w:before="177" w:after="177"/>
              <w:jc w:val="center"/>
              <w:rPr>
                <w:rFonts w:ascii="ＭＳ ゴシック;MS Gothic" w:hAnsi="ＭＳ ゴシック;MS Gothic" w:eastAsia="ＭＳ ゴシック;MS Gothic" w:cs="ＭＳ ゴシック;MS Gothic"/>
                <w:sz w:val="100"/>
                <w:szCs w:val="100"/>
              </w:rPr>
            </w:pPr>
            <w:r>
              <w:rPr>
                <w:rFonts w:ascii="ＭＳ ゴシック;MS Gothic" w:hAnsi="ＭＳ ゴシック;MS Gothic" w:cs="ＭＳ ゴシック;MS Gothic" w:hint="eastAsia" w:eastAsia="ＭＳ ゴシック;MS Gothic"/>
                <w:sz w:val="100"/>
                <w:szCs w:val="100"/>
              </w:rPr>
              <w:t>解体工事のお知らせ</w:t>
            </w:r>
          </w:p>
        </w:tc>
      </w:tr>
      <w:tr>
        <w:trPr>
          <w:trHeight w:val="977" w:hRule="atLeast"/>
        </w:trPr>
        <w:tc>
          <w:tcPr>
            <w:tcW w:w="2725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177" w:after="177"/>
              <w:ind w:firstLineChars="43" w:startChars="0" w:start="0" w:endChars="46"/>
              <w:jc w:val="distribute"/>
              <w:rPr>
                <w:rFonts w:ascii="ＭＳ ゴシック;MS Gothic" w:hAnsi="ＭＳ ゴシック;MS Gothic" w:eastAsia="ＭＳ ゴシック;MS Gothic" w:cs="ＭＳ ゴシック;MS Gothic"/>
                <w:sz w:val="24"/>
                <w:szCs w:val="24"/>
              </w:rPr>
            </w:pPr>
            <w:r>
              <w:rPr>
                <w:rFonts w:ascii="ＭＳ ゴシック;MS Gothic" w:hAnsi="ＭＳ ゴシック;MS Gothic" w:cs="ＭＳ ゴシック;MS Gothic" w:hint="eastAsia" w:eastAsia="ＭＳ ゴシック;MS Gothic"/>
                <w:sz w:val="24"/>
                <w:szCs w:val="24"/>
              </w:rPr>
              <w:t>敷地の位置</w:t>
            </w:r>
          </w:p>
        </w:tc>
        <w:tc>
          <w:tcPr>
            <w:tcW w:w="819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177" w:after="177"/>
              <w:rPr>
                <w:rFonts w:ascii="ＭＳ ゴシック;MS Gothic" w:hAnsi="ＭＳ ゴシック;MS Gothic" w:eastAsia="ＭＳ ゴシック;MS Gothic" w:cs="ＭＳ ゴシック;MS Gothic"/>
                <w:sz w:val="24"/>
                <w:szCs w:val="24"/>
              </w:rPr>
            </w:pPr>
            <w:r>
              <w:rPr>
                <w:rFonts w:ascii="ＭＳ ゴシック;MS Gothic" w:hAnsi="ＭＳ ゴシック;MS Gothic" w:cs="ＭＳ ゴシック;MS Gothic" w:hint="eastAsia" w:eastAsia="ＭＳ ゴシック;MS Gothic"/>
                <w:sz w:val="24"/>
                <w:szCs w:val="24"/>
              </w:rPr>
              <w:t>足立区</w:t>
            </w:r>
          </w:p>
        </w:tc>
      </w:tr>
      <w:tr>
        <w:trPr>
          <w:trHeight w:val="1043" w:hRule="atLeast"/>
        </w:trPr>
        <w:tc>
          <w:tcPr>
            <w:tcW w:w="2725" w:type="dxa"/>
            <w:vMerge w:val="restart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100" w:after="100"/>
              <w:ind w:firstLineChars="43" w:startChars="0" w:start="0" w:endChars="46"/>
              <w:jc w:val="distribute"/>
              <w:rPr>
                <w:rFonts w:ascii="ＭＳ ゴシック;MS Gothic" w:hAnsi="ＭＳ ゴシック;MS Gothic" w:eastAsia="ＭＳ ゴシック;MS Gothic" w:cs="ＭＳ ゴシック;MS Gothic"/>
                <w:sz w:val="24"/>
                <w:szCs w:val="24"/>
              </w:rPr>
            </w:pPr>
            <w:r>
              <w:rPr>
                <w:rFonts w:ascii="ＭＳ ゴシック;MS Gothic" w:hAnsi="ＭＳ ゴシック;MS Gothic" w:cs="ＭＳ ゴシック;MS Gothic" w:hint="eastAsia" w:eastAsia="ＭＳ ゴシック;MS Gothic"/>
                <w:sz w:val="24"/>
                <w:szCs w:val="24"/>
              </w:rPr>
              <w:t>解体建築物の概要</w:t>
            </w:r>
          </w:p>
        </w:tc>
        <w:tc>
          <w:tcPr>
            <w:tcW w:w="3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100" w:after="100"/>
              <w:jc w:val="center"/>
              <w:rPr>
                <w:rFonts w:ascii="ＭＳ ゴシック;MS Gothic" w:hAnsi="ＭＳ ゴシック;MS Gothic" w:eastAsia="ＭＳ ゴシック;MS Gothic" w:cs="ＭＳ ゴシック;MS Gothic"/>
                <w:sz w:val="24"/>
                <w:szCs w:val="24"/>
              </w:rPr>
            </w:pPr>
            <w:r>
              <w:rPr>
                <w:rFonts w:ascii="ＭＳ ゴシック;MS Gothic" w:hAnsi="ＭＳ ゴシック;MS Gothic" w:cs="ＭＳ ゴシック;MS Gothic" w:hint="eastAsia" w:eastAsia="ＭＳ ゴシック;MS Gothic"/>
                <w:sz w:val="24"/>
                <w:szCs w:val="24"/>
              </w:rPr>
              <w:t>高さ　　　　　　　　　　　ｍ</w:t>
            </w:r>
          </w:p>
        </w:tc>
        <w:tc>
          <w:tcPr>
            <w:tcW w:w="42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100" w:after="100"/>
              <w:ind w:firstLineChars="132" w:startChars="0" w:start="0" w:endChars="0" w:end="0"/>
              <w:rPr>
                <w:rFonts w:ascii="ＭＳ ゴシック;MS Gothic" w:hAnsi="ＭＳ ゴシック;MS Gothic" w:eastAsia="ＭＳ ゴシック;MS Gothic" w:cs="ＭＳ ゴシック;MS Gothic"/>
                <w:sz w:val="24"/>
                <w:szCs w:val="24"/>
              </w:rPr>
            </w:pPr>
            <w:r>
              <w:rPr>
                <w:rFonts w:ascii="ＭＳ ゴシック;MS Gothic" w:hAnsi="ＭＳ ゴシック;MS Gothic" w:cs="ＭＳ ゴシック;MS Gothic" w:hint="eastAsia" w:eastAsia="ＭＳ ゴシック;MS Gothic"/>
                <w:sz w:val="24"/>
                <w:szCs w:val="24"/>
              </w:rPr>
              <w:t>階数　　地上　　　</w:t>
            </w:r>
            <w:r>
              <w:rPr>
                <w:rFonts w:eastAsia="ＭＳ ゴシック;MS Gothic" w:cs="ＭＳ ゴシック;MS Gothic" w:hint="eastAsia" w:ascii="ＭＳ ゴシック;MS Gothic" w:hAnsi="ＭＳ ゴシック;MS Gothic"/>
                <w:sz w:val="24"/>
                <w:szCs w:val="24"/>
              </w:rPr>
              <w:t>/</w:t>
            </w:r>
            <w:r>
              <w:rPr>
                <w:rFonts w:ascii="ＭＳ ゴシック;MS Gothic" w:hAnsi="ＭＳ ゴシック;MS Gothic" w:cs="ＭＳ ゴシック;MS Gothic" w:hint="eastAsia" w:eastAsia="ＭＳ ゴシック;MS Gothic"/>
                <w:sz w:val="24"/>
                <w:szCs w:val="24"/>
              </w:rPr>
              <w:t>地下</w:t>
            </w:r>
          </w:p>
        </w:tc>
      </w:tr>
      <w:tr>
        <w:trPr>
          <w:trHeight w:val="1057" w:hRule="atLeast"/>
        </w:trPr>
        <w:tc>
          <w:tcPr>
            <w:tcW w:w="2725" w:type="dxa"/>
            <w:vMerge w:val="continue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00" w:after="100"/>
              <w:ind w:firstLineChars="43" w:startChars="0" w:start="0" w:endChars="46"/>
              <w:jc w:val="distribute"/>
              <w:rPr>
                <w:rFonts w:ascii="ＭＳ ゴシック;MS Gothic" w:hAnsi="ＭＳ ゴシック;MS Gothic" w:eastAsia="ＭＳ ゴシック;MS Gothic" w:cs="ＭＳ ゴシック;MS Gothic" w:hint="eastAsia"/>
                <w:sz w:val="24"/>
                <w:szCs w:val="24"/>
              </w:rPr>
            </w:pPr>
            <w:r>
              <w:rPr>
                <w:rFonts w:eastAsia="ＭＳ ゴシック;MS Gothic" w:cs="ＭＳ ゴシック;MS Gothic" w:hint="eastAsia" w:ascii="ＭＳ ゴシック;MS Gothic" w:hAnsi="ＭＳ ゴシック;MS Gothic"/>
                <w:sz w:val="24"/>
                <w:szCs w:val="24"/>
              </w:rPr>
            </w:r>
          </w:p>
        </w:tc>
        <w:tc>
          <w:tcPr>
            <w:tcW w:w="3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100" w:after="100"/>
              <w:jc w:val="center"/>
              <w:rPr>
                <w:rFonts w:ascii="ＭＳ ゴシック;MS Gothic" w:hAnsi="ＭＳ ゴシック;MS Gothic" w:eastAsia="ＭＳ ゴシック;MS Gothic" w:cs="ＭＳ ゴシック;MS Gothic" w:hint="eastAsia"/>
                <w:sz w:val="24"/>
                <w:szCs w:val="24"/>
              </w:rPr>
            </w:pPr>
            <w:r>
              <w:rPr>
                <w:rFonts w:ascii="ＭＳ ゴシック;MS Gothic" w:hAnsi="ＭＳ ゴシック;MS Gothic" w:cs="ＭＳ ゴシック;MS Gothic" w:hint="eastAsia" w:eastAsia="ＭＳ ゴシック;MS Gothic"/>
                <w:sz w:val="24"/>
                <w:szCs w:val="24"/>
              </w:rPr>
              <w:t>構造　　　　　　　　　　　造</w:t>
            </w:r>
          </w:p>
        </w:tc>
        <w:tc>
          <w:tcPr>
            <w:tcW w:w="42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100" w:after="100"/>
              <w:jc w:val="center"/>
              <w:rPr>
                <w:rFonts w:ascii="ＭＳ ゴシック;MS Gothic" w:hAnsi="ＭＳ ゴシック;MS Gothic" w:eastAsia="ＭＳ ゴシック;MS Gothic" w:cs="ＭＳ ゴシック;MS Gothic" w:hint="eastAsia"/>
                <w:sz w:val="24"/>
                <w:szCs w:val="24"/>
              </w:rPr>
            </w:pPr>
            <w:r>
              <w:rPr>
                <w:rFonts w:ascii="ＭＳ ゴシック;MS Gothic" w:hAnsi="ＭＳ ゴシック;MS Gothic" w:cs="ＭＳ ゴシック;MS Gothic" w:hint="eastAsia" w:eastAsia="ＭＳ ゴシック;MS Gothic"/>
                <w:sz w:val="24"/>
                <w:szCs w:val="24"/>
              </w:rPr>
              <w:t>床面積　　　　　　　　　　㎡</w:t>
            </w:r>
          </w:p>
        </w:tc>
      </w:tr>
      <w:tr>
        <w:trPr>
          <w:trHeight w:val="1215" w:hRule="atLeast"/>
        </w:trPr>
        <w:tc>
          <w:tcPr>
            <w:tcW w:w="2725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100" w:after="177"/>
              <w:ind w:firstLineChars="43" w:startChars="0" w:start="0" w:endChars="46"/>
              <w:jc w:val="distribute"/>
              <w:rPr>
                <w:rFonts w:ascii="ＭＳ ゴシック;MS Gothic" w:hAnsi="ＭＳ ゴシック;MS Gothic" w:eastAsia="ＭＳ ゴシック;MS Gothic" w:cs="ＭＳ ゴシック;MS Gothic"/>
                <w:sz w:val="24"/>
                <w:szCs w:val="24"/>
              </w:rPr>
            </w:pPr>
            <w:r>
              <w:rPr>
                <w:rFonts w:ascii="ＭＳ ゴシック;MS Gothic" w:hAnsi="ＭＳ ゴシック;MS Gothic" w:cs="ＭＳ ゴシック;MS Gothic" w:hint="eastAsia" w:eastAsia="ＭＳ ゴシック;MS Gothic"/>
                <w:sz w:val="24"/>
                <w:szCs w:val="24"/>
              </w:rPr>
              <w:t>工事予定期間</w:t>
            </w:r>
          </w:p>
        </w:tc>
        <w:tc>
          <w:tcPr>
            <w:tcW w:w="819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100" w:after="177"/>
              <w:ind w:firstLineChars="200" w:startChars="0" w:start="0" w:endChars="0" w:end="0"/>
              <w:rPr>
                <w:rFonts w:ascii="ＭＳ ゴシック;MS Gothic" w:hAnsi="ＭＳ ゴシック;MS Gothic" w:eastAsia="ＭＳ ゴシック;MS Gothic" w:cs="ＭＳ ゴシック;MS Gothic" w:hint="eastAsia"/>
                <w:sz w:val="24"/>
                <w:szCs w:val="24"/>
              </w:rPr>
            </w:pPr>
            <w:r>
              <w:rPr>
                <w:rFonts w:ascii="ＭＳ ゴシック;MS Gothic" w:hAnsi="ＭＳ ゴシック;MS Gothic" w:cs="ＭＳ ゴシック;MS Gothic" w:hint="eastAsia" w:eastAsia="ＭＳ ゴシック;MS Gothic"/>
                <w:sz w:val="24"/>
                <w:szCs w:val="24"/>
              </w:rPr>
              <w:t>　　年　　月　　日　～　　　　　年　　月　　日　　</w:t>
            </w:r>
          </w:p>
        </w:tc>
      </w:tr>
      <w:tr>
        <w:trPr>
          <w:trHeight w:val="1624" w:hRule="atLeast"/>
        </w:trPr>
        <w:tc>
          <w:tcPr>
            <w:tcW w:w="2725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177" w:after="0"/>
              <w:ind w:firstLineChars="0" w:firstLine="0" w:startChars="0" w:start="0" w:endChars="-5"/>
              <w:jc w:val="distribute"/>
              <w:rPr/>
            </w:pPr>
            <w:r>
              <w:rPr>
                <w:rFonts w:ascii="ＭＳ ゴシック;MS Gothic" w:hAnsi="ＭＳ ゴシック;MS Gothic" w:cs="ＭＳ ゴシック;MS Gothic" w:hint="eastAsia" w:eastAsia="ＭＳ ゴシック;MS Gothic"/>
                <w:sz w:val="24"/>
                <w:szCs w:val="24"/>
              </w:rPr>
              <w:t>石綿等の</w:t>
            </w:r>
            <w:r>
              <w:rPr>
                <w:rFonts w:ascii="ＭＳ ゴシック;MS Gothic" w:hAnsi="ＭＳ ゴシック;MS Gothic" w:cs="ＭＳ ゴシック;MS Gothic" w:hint="eastAsia" w:eastAsia="ＭＳ ゴシック;MS Gothic"/>
                <w:kern w:val="0"/>
                <w:sz w:val="24"/>
                <w:szCs w:val="24"/>
              </w:rPr>
              <w:t>状況</w:t>
            </w:r>
          </w:p>
          <w:p>
            <w:pPr>
              <w:pStyle w:val="Normal"/>
              <w:spacing w:before="177" w:after="0"/>
              <w:ind w:hangingChars="43" w:startChars="-50" w:endChars="-51"/>
              <w:jc w:val="distribute"/>
              <w:rPr>
                <w:rFonts w:ascii="ＭＳ ゴシック;MS Gothic" w:hAnsi="ＭＳ ゴシック;MS Gothic" w:eastAsia="ＭＳ ゴシック;MS Gothic" w:cs="ＭＳ ゴシック;MS Gothic"/>
                <w:szCs w:val="21"/>
              </w:rPr>
            </w:pPr>
            <w:r>
              <w:rPr>
                <w:rFonts w:ascii="ＭＳ ゴシック;MS Gothic" w:hAnsi="ＭＳ ゴシック;MS Gothic" w:cs="ＭＳ ゴシック;MS Gothic" w:hint="eastAsia" w:eastAsia="ＭＳ ゴシック;MS Gothic"/>
                <w:kern w:val="0"/>
                <w:szCs w:val="21"/>
              </w:rPr>
              <w:t>（</w:t>
            </w:r>
            <w:r>
              <w:rPr>
                <w:rFonts w:ascii="ＭＳ ゴシック;MS Gothic" w:hAnsi="ＭＳ ゴシック;MS Gothic" w:cs="ＭＳ ゴシック;MS Gothic" w:hint="eastAsia" w:eastAsia="ＭＳ ゴシック;MS Gothic"/>
                <w:kern w:val="0"/>
                <w:sz w:val="24"/>
                <w:szCs w:val="24"/>
              </w:rPr>
              <w:t>○</w:t>
            </w:r>
            <w:r>
              <w:rPr>
                <w:rFonts w:ascii="ＭＳ ゴシック;MS Gothic" w:hAnsi="ＭＳ ゴシック;MS Gothic" w:cs="ＭＳ ゴシック;MS Gothic" w:hint="eastAsia" w:eastAsia="ＭＳ ゴシック;MS Gothic"/>
                <w:kern w:val="0"/>
                <w:szCs w:val="21"/>
              </w:rPr>
              <w:t>等で囲んでください）</w:t>
            </w:r>
          </w:p>
        </w:tc>
        <w:tc>
          <w:tcPr>
            <w:tcW w:w="819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spacing w:before="177" w:after="0"/>
              <w:ind w:firstLineChars="2" w:startChars="0" w:start="0" w:endChars="0" w:end="0"/>
              <w:rPr>
                <w:rFonts w:ascii="ＭＳ ゴシック;MS Gothic" w:hAnsi="ＭＳ ゴシック;MS Gothic" w:eastAsia="ＭＳ ゴシック;MS Gothic" w:cs="ＭＳ ゴシック;MS Gothic" w:hint="eastAsia"/>
                <w:sz w:val="24"/>
                <w:szCs w:val="24"/>
              </w:rPr>
            </w:pPr>
            <w:r>
              <w:rPr>
                <w:rFonts w:ascii="ＭＳ ゴシック;MS Gothic" w:hAnsi="ＭＳ ゴシック;MS Gothic" w:cs="ＭＳ ゴシック;MS Gothic" w:hint="eastAsia" w:eastAsia="ＭＳ ゴシック;MS Gothic"/>
                <w:sz w:val="24"/>
                <w:szCs w:val="24"/>
              </w:rPr>
              <w:t>有　・　無　　（　　　　年　　月　　日調査）</w:t>
            </w:r>
          </w:p>
          <w:p>
            <w:pPr>
              <w:pStyle w:val="Normal"/>
              <w:spacing w:before="177" w:after="0"/>
              <w:ind w:firstLine="2" w:end="0"/>
              <w:rPr>
                <w:rFonts w:ascii="ＭＳ ゴシック;MS Gothic" w:hAnsi="ＭＳ ゴシック;MS Gothic" w:eastAsia="ＭＳ ゴシック;MS Gothic" w:cs="ＭＳ ゴシック;MS Gothic" w:hint="eastAsia"/>
                <w:sz w:val="24"/>
                <w:szCs w:val="24"/>
              </w:rPr>
            </w:pPr>
            <w:r>
              <w:rPr>
                <w:rFonts w:ascii="ＭＳ ゴシック;MS Gothic" w:hAnsi="ＭＳ ゴシック;MS Gothic" w:cs="ＭＳ ゴシック;MS Gothic" w:hint="eastAsia" w:eastAsia="ＭＳ ゴシック;MS Gothic"/>
                <w:sz w:val="24"/>
                <w:szCs w:val="24"/>
              </w:rPr>
              <w:t>レベル</w:t>
            </w:r>
            <w:r>
              <w:rPr>
                <w:rFonts w:eastAsia="ＭＳ ゴシック;MS Gothic" w:cs="ＭＳ ゴシック;MS Gothic" w:hint="eastAsia" w:ascii="ＭＳ ゴシック;MS Gothic" w:hAnsi="ＭＳ ゴシック;MS Gothic"/>
                <w:sz w:val="24"/>
                <w:szCs w:val="24"/>
              </w:rPr>
              <w:t>1</w:t>
            </w:r>
            <w:r>
              <w:rPr>
                <w:rFonts w:ascii="ＭＳ ゴシック;MS Gothic" w:hAnsi="ＭＳ ゴシック;MS Gothic" w:cs="ＭＳ ゴシック;MS Gothic" w:hint="eastAsia" w:eastAsia="ＭＳ ゴシック;MS Gothic"/>
                <w:sz w:val="24"/>
                <w:szCs w:val="24"/>
              </w:rPr>
              <w:t>（吹付け材等）・レベル</w:t>
            </w:r>
            <w:r>
              <w:rPr>
                <w:rFonts w:eastAsia="ＭＳ ゴシック;MS Gothic" w:cs="ＭＳ ゴシック;MS Gothic" w:hint="eastAsia" w:ascii="ＭＳ ゴシック;MS Gothic" w:hAnsi="ＭＳ ゴシック;MS Gothic"/>
                <w:sz w:val="24"/>
                <w:szCs w:val="24"/>
              </w:rPr>
              <w:t>2</w:t>
            </w:r>
            <w:r>
              <w:rPr>
                <w:rFonts w:ascii="ＭＳ ゴシック;MS Gothic" w:hAnsi="ＭＳ ゴシック;MS Gothic" w:cs="ＭＳ ゴシック;MS Gothic" w:hint="eastAsia" w:eastAsia="ＭＳ ゴシック;MS Gothic"/>
                <w:sz w:val="24"/>
                <w:szCs w:val="24"/>
              </w:rPr>
              <w:t>（保温材等）・レベル</w:t>
            </w:r>
            <w:r>
              <w:rPr>
                <w:rFonts w:eastAsia="ＭＳ ゴシック;MS Gothic" w:cs="ＭＳ ゴシック;MS Gothic" w:hint="eastAsia" w:ascii="ＭＳ ゴシック;MS Gothic" w:hAnsi="ＭＳ ゴシック;MS Gothic"/>
                <w:sz w:val="24"/>
                <w:szCs w:val="24"/>
              </w:rPr>
              <w:t>3</w:t>
            </w:r>
            <w:r>
              <w:rPr>
                <w:rFonts w:ascii="ＭＳ ゴシック;MS Gothic" w:hAnsi="ＭＳ ゴシック;MS Gothic" w:cs="ＭＳ ゴシック;MS Gothic" w:hint="eastAsia" w:eastAsia="ＭＳ ゴシック;MS Gothic"/>
                <w:sz w:val="24"/>
                <w:szCs w:val="24"/>
              </w:rPr>
              <w:t>（成形板等）</w:t>
            </w:r>
          </w:p>
          <w:p>
            <w:pPr>
              <w:pStyle w:val="Normal"/>
              <w:spacing w:before="177" w:after="0"/>
              <w:rPr>
                <w:rFonts w:ascii="ＭＳ ゴシック;MS Gothic" w:hAnsi="ＭＳ ゴシック;MS Gothic" w:eastAsia="ＭＳ ゴシック;MS Gothic" w:cs="ＭＳ ゴシック;MS Gothic"/>
                <w:sz w:val="24"/>
                <w:szCs w:val="24"/>
              </w:rPr>
            </w:pPr>
            <w:r>
              <w:rPr>
                <w:rFonts w:ascii="ＭＳ ゴシック;MS Gothic" w:hAnsi="ＭＳ ゴシック;MS Gothic" w:cs="ＭＳ ゴシック;MS Gothic" w:hint="eastAsia" w:eastAsia="ＭＳ ゴシック;MS Gothic"/>
                <w:sz w:val="24"/>
                <w:szCs w:val="24"/>
              </w:rPr>
              <w:t>除去予定　　　　　 年　　 月　　 日　～　　　　　 年　　 月　　 日</w:t>
            </w:r>
          </w:p>
        </w:tc>
      </w:tr>
      <w:tr>
        <w:trPr>
          <w:trHeight w:val="947" w:hRule="atLeast"/>
        </w:trPr>
        <w:tc>
          <w:tcPr>
            <w:tcW w:w="10920" w:type="dxa"/>
            <w:gridSpan w:val="3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177" w:after="177"/>
              <w:ind w:firstLineChars="0" w:firstLine="0" w:startChars="0" w:start="0" w:endChars="-51"/>
              <w:jc w:val="center"/>
              <w:rPr>
                <w:rFonts w:ascii="ＭＳ ゴシック;MS Gothic" w:hAnsi="ＭＳ ゴシック;MS Gothic" w:eastAsia="ＭＳ ゴシック;MS Gothic" w:cs="ＭＳ ゴシック;MS Gothic"/>
                <w:b/>
                <w:sz w:val="36"/>
                <w:szCs w:val="36"/>
              </w:rPr>
            </w:pPr>
            <w:r>
              <w:rPr>
                <w:rFonts w:ascii="ＭＳ ゴシック;MS Gothic" w:hAnsi="ＭＳ ゴシック;MS Gothic" w:cs="ＭＳ ゴシック;MS Gothic" w:hint="eastAsia" w:eastAsia="ＭＳ ゴシック;MS Gothic"/>
                <w:b/>
                <w:sz w:val="36"/>
                <w:szCs w:val="36"/>
              </w:rPr>
              <w:t>上記解体工事についてのお問合せは、下記へお願いします。</w:t>
            </w:r>
          </w:p>
        </w:tc>
      </w:tr>
      <w:tr>
        <w:trPr>
          <w:trHeight w:val="1021" w:hRule="atLeast"/>
        </w:trPr>
        <w:tc>
          <w:tcPr>
            <w:tcW w:w="2725" w:type="dxa"/>
            <w:vMerge w:val="restart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100" w:after="177"/>
              <w:ind w:firstLineChars="43" w:startChars="0" w:start="0" w:endChars="44"/>
              <w:jc w:val="distribute"/>
              <w:rPr>
                <w:rFonts w:ascii="ＭＳ ゴシック;MS Gothic" w:hAnsi="ＭＳ ゴシック;MS Gothic" w:eastAsia="ＭＳ ゴシック;MS Gothic" w:cs="ＭＳ ゴシック;MS Gothic" w:hint="eastAsia"/>
                <w:sz w:val="24"/>
                <w:szCs w:val="24"/>
              </w:rPr>
            </w:pPr>
            <w:r>
              <w:rPr>
                <w:rFonts w:ascii="ＭＳ ゴシック;MS Gothic" w:hAnsi="ＭＳ ゴシック;MS Gothic" w:cs="ＭＳ ゴシック;MS Gothic" w:hint="eastAsia" w:eastAsia="ＭＳ ゴシック;MS Gothic"/>
                <w:sz w:val="24"/>
                <w:szCs w:val="24"/>
              </w:rPr>
              <w:t>工事施工会社</w:t>
            </w:r>
          </w:p>
        </w:tc>
        <w:tc>
          <w:tcPr>
            <w:tcW w:w="8195" w:type="dxa"/>
            <w:gridSpan w:val="2"/>
            <w:tcBorders>
              <w:top w:val="single" w:sz="4" w:space="0" w:color="000000"/>
              <w:start w:val="single" w:sz="4" w:space="0" w:color="000000"/>
              <w:bottom w:val="dashed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exact" w:line="500" w:before="100" w:after="177"/>
              <w:rPr>
                <w:rFonts w:ascii="ＭＳ ゴシック;MS Gothic" w:hAnsi="ＭＳ ゴシック;MS Gothic" w:eastAsia="ＭＳ ゴシック;MS Gothic" w:cs="ＭＳ ゴシック;MS Gothic"/>
                <w:sz w:val="24"/>
                <w:szCs w:val="24"/>
              </w:rPr>
            </w:pPr>
            <w:r>
              <w:rPr>
                <w:rFonts w:ascii="ＭＳ ゴシック;MS Gothic" w:hAnsi="ＭＳ ゴシック;MS Gothic" w:cs="ＭＳ ゴシック;MS Gothic" w:hint="eastAsia" w:eastAsia="ＭＳ ゴシック;MS Gothic"/>
                <w:spacing w:val="60"/>
                <w:kern w:val="0"/>
                <w:sz w:val="24"/>
                <w:szCs w:val="24"/>
              </w:rPr>
              <w:t>会社</w:t>
            </w:r>
            <w:r>
              <w:rPr>
                <w:rFonts w:ascii="ＭＳ ゴシック;MS Gothic" w:hAnsi="ＭＳ ゴシック;MS Gothic" w:cs="ＭＳ ゴシック;MS Gothic" w:hint="eastAsia" w:eastAsia="ＭＳ ゴシック;MS Gothic"/>
                <w:kern w:val="0"/>
                <w:sz w:val="24"/>
                <w:szCs w:val="24"/>
              </w:rPr>
              <w:t>名</w:t>
            </w:r>
            <w:r>
              <w:rPr>
                <w:rFonts w:ascii="ＭＳ ゴシック;MS Gothic" w:hAnsi="ＭＳ ゴシック;MS Gothic" w:cs="ＭＳ ゴシック;MS Gothic" w:hint="eastAsia" w:eastAsia="ＭＳ ゴシック;MS Gothic"/>
                <w:sz w:val="24"/>
                <w:szCs w:val="24"/>
              </w:rPr>
              <w:t>：</w:t>
            </w:r>
          </w:p>
          <w:p>
            <w:pPr>
              <w:pStyle w:val="Normal"/>
              <w:spacing w:lineRule="exact" w:line="500" w:before="100" w:after="177"/>
              <w:rPr>
                <w:rFonts w:ascii="ＭＳ ゴシック;MS Gothic" w:hAnsi="ＭＳ ゴシック;MS Gothic" w:eastAsia="ＭＳ ゴシック;MS Gothic" w:cs="ＭＳ ゴシック;MS Gothic"/>
                <w:sz w:val="24"/>
                <w:szCs w:val="24"/>
              </w:rPr>
            </w:pPr>
            <w:r>
              <w:rPr>
                <w:rFonts w:ascii="ＭＳ ゴシック;MS Gothic" w:hAnsi="ＭＳ ゴシック;MS Gothic" w:cs="ＭＳ ゴシック;MS Gothic" w:hint="eastAsia" w:eastAsia="ＭＳ ゴシック;MS Gothic"/>
                <w:sz w:val="24"/>
                <w:szCs w:val="24"/>
              </w:rPr>
              <w:t>住　　所：</w:t>
            </w:r>
          </w:p>
          <w:p>
            <w:pPr>
              <w:pStyle w:val="Normal"/>
              <w:spacing w:lineRule="exact" w:line="500" w:before="100" w:after="177"/>
              <w:rPr>
                <w:rFonts w:ascii="ＭＳ ゴシック;MS Gothic" w:hAnsi="ＭＳ ゴシック;MS Gothic" w:eastAsia="ＭＳ ゴシック;MS Gothic" w:cs="ＭＳ ゴシック;MS Gothic" w:hint="eastAsia"/>
                <w:sz w:val="24"/>
                <w:szCs w:val="24"/>
              </w:rPr>
            </w:pPr>
            <w:r>
              <w:rPr>
                <w:rFonts w:ascii="ＭＳ ゴシック;MS Gothic" w:hAnsi="ＭＳ ゴシック;MS Gothic" w:cs="ＭＳ ゴシック;MS Gothic" w:hint="eastAsia" w:eastAsia="ＭＳ ゴシック;MS Gothic"/>
                <w:sz w:val="24"/>
                <w:szCs w:val="24"/>
              </w:rPr>
              <w:t>電話番号：</w:t>
            </w:r>
          </w:p>
        </w:tc>
      </w:tr>
      <w:tr>
        <w:trPr>
          <w:trHeight w:val="1021" w:hRule="atLeast"/>
        </w:trPr>
        <w:tc>
          <w:tcPr>
            <w:tcW w:w="2725" w:type="dxa"/>
            <w:vMerge w:val="continue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00" w:after="177"/>
              <w:ind w:firstLineChars="43" w:startChars="0" w:start="0" w:endChars="44"/>
              <w:jc w:val="distribute"/>
              <w:rPr>
                <w:rFonts w:ascii="ＭＳ ゴシック;MS Gothic" w:hAnsi="ＭＳ ゴシック;MS Gothic" w:eastAsia="ＭＳ ゴシック;MS Gothic" w:cs="ＭＳ ゴシック;MS Gothic" w:hint="eastAsia"/>
                <w:sz w:val="24"/>
                <w:szCs w:val="24"/>
              </w:rPr>
            </w:pPr>
            <w:r>
              <w:rPr>
                <w:rFonts w:eastAsia="ＭＳ ゴシック;MS Gothic" w:cs="ＭＳ ゴシック;MS Gothic" w:hint="eastAsia" w:ascii="ＭＳ ゴシック;MS Gothic" w:hAnsi="ＭＳ ゴシック;MS Gothic"/>
                <w:sz w:val="24"/>
                <w:szCs w:val="24"/>
              </w:rPr>
            </w:r>
          </w:p>
        </w:tc>
        <w:tc>
          <w:tcPr>
            <w:tcW w:w="8195" w:type="dxa"/>
            <w:gridSpan w:val="2"/>
            <w:tcBorders>
              <w:top w:val="dashed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exact" w:line="500" w:before="100" w:after="177"/>
              <w:rPr>
                <w:rFonts w:ascii="ＭＳ ゴシック;MS Gothic" w:hAnsi="ＭＳ ゴシック;MS Gothic" w:eastAsia="ＭＳ ゴシック;MS Gothic" w:cs="ＭＳ ゴシック;MS Gothic"/>
                <w:sz w:val="24"/>
                <w:szCs w:val="24"/>
              </w:rPr>
            </w:pPr>
            <w:r>
              <w:rPr>
                <w:rFonts w:ascii="ＭＳ ゴシック;MS Gothic" w:hAnsi="ＭＳ ゴシック;MS Gothic" w:cs="ＭＳ ゴシック;MS Gothic" w:hint="eastAsia" w:eastAsia="ＭＳ ゴシック;MS Gothic"/>
                <w:spacing w:val="100"/>
                <w:kern w:val="0"/>
                <w:sz w:val="24"/>
                <w:szCs w:val="24"/>
              </w:rPr>
              <w:t>現場責任者氏</w:t>
            </w:r>
            <w:r>
              <w:rPr>
                <w:rFonts w:ascii="ＭＳ ゴシック;MS Gothic" w:hAnsi="ＭＳ ゴシック;MS Gothic" w:cs="ＭＳ ゴシック;MS Gothic" w:hint="eastAsia" w:eastAsia="ＭＳ ゴシック;MS Gothic"/>
                <w:kern w:val="0"/>
                <w:sz w:val="24"/>
                <w:szCs w:val="24"/>
              </w:rPr>
              <w:t>名</w:t>
            </w:r>
            <w:r>
              <w:rPr>
                <w:rFonts w:ascii="ＭＳ ゴシック;MS Gothic" w:hAnsi="ＭＳ ゴシック;MS Gothic" w:cs="ＭＳ ゴシック;MS Gothic" w:hint="eastAsia" w:eastAsia="ＭＳ ゴシック;MS Gothic"/>
                <w:sz w:val="24"/>
                <w:szCs w:val="24"/>
              </w:rPr>
              <w:t>：</w:t>
            </w:r>
          </w:p>
          <w:p>
            <w:pPr>
              <w:pStyle w:val="Normal"/>
              <w:spacing w:lineRule="exact" w:line="500" w:before="100" w:after="177"/>
              <w:rPr>
                <w:rFonts w:ascii="ＭＳ ゴシック;MS Gothic" w:hAnsi="ＭＳ ゴシック;MS Gothic" w:eastAsia="ＭＳ ゴシック;MS Gothic" w:cs="ＭＳ ゴシック;MS Gothic" w:hint="eastAsia"/>
                <w:sz w:val="24"/>
                <w:szCs w:val="24"/>
              </w:rPr>
            </w:pPr>
            <w:r>
              <w:rPr>
                <w:rFonts w:ascii="ＭＳ ゴシック;MS Gothic" w:hAnsi="ＭＳ ゴシック;MS Gothic" w:cs="ＭＳ ゴシック;MS Gothic" w:hint="eastAsia" w:eastAsia="ＭＳ ゴシック;MS Gothic"/>
                <w:sz w:val="24"/>
                <w:szCs w:val="24"/>
              </w:rPr>
              <w:t>現場責任者と日中連絡ができる電話番号：</w:t>
            </w:r>
          </w:p>
        </w:tc>
      </w:tr>
      <w:tr>
        <w:trPr>
          <w:trHeight w:val="1021" w:hRule="atLeast"/>
        </w:trPr>
        <w:tc>
          <w:tcPr>
            <w:tcW w:w="2725" w:type="dxa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100" w:after="177"/>
              <w:ind w:firstLineChars="0" w:firstLine="0" w:startChars="0" w:start="0" w:endChars="-51"/>
              <w:jc w:val="distribute"/>
              <w:rPr>
                <w:rFonts w:ascii="ＭＳ ゴシック;MS Gothic" w:hAnsi="ＭＳ ゴシック;MS Gothic" w:eastAsia="ＭＳ ゴシック;MS Gothic" w:cs="ＭＳ ゴシック;MS Gothic"/>
                <w:sz w:val="24"/>
                <w:szCs w:val="24"/>
              </w:rPr>
            </w:pPr>
            <w:r>
              <w:rPr>
                <w:rFonts w:ascii="ＭＳ ゴシック;MS Gothic" w:hAnsi="ＭＳ ゴシック;MS Gothic" w:cs="ＭＳ ゴシック;MS Gothic" w:hint="eastAsia" w:eastAsia="ＭＳ ゴシック;MS Gothic"/>
                <w:sz w:val="24"/>
                <w:szCs w:val="24"/>
              </w:rPr>
              <w:t>標識設置年月日</w:t>
            </w:r>
          </w:p>
        </w:tc>
        <w:tc>
          <w:tcPr>
            <w:tcW w:w="8195" w:type="dxa"/>
            <w:gridSpan w:val="2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exact" w:line="260"/>
              <w:ind w:firstLineChars="200" w:startChars="2" w:endChars="0" w:end="0"/>
              <w:rPr>
                <w:rFonts w:ascii="ＭＳ ゴシック;MS Gothic" w:hAnsi="ＭＳ ゴシック;MS Gothic" w:eastAsia="ＭＳ ゴシック;MS Gothic" w:cs="ＭＳ ゴシック;MS Gothic"/>
                <w:sz w:val="24"/>
                <w:szCs w:val="24"/>
              </w:rPr>
            </w:pPr>
            <w:r>
              <w:rPr>
                <w:rFonts w:ascii="ＭＳ ゴシック;MS Gothic" w:hAnsi="ＭＳ ゴシック;MS Gothic" w:cs="ＭＳ ゴシック;MS Gothic" w:hint="eastAsia" w:eastAsia="ＭＳ ゴシック;MS Gothic"/>
                <w:sz w:val="24"/>
                <w:szCs w:val="24"/>
              </w:rPr>
              <w:t>　　 年　　 月　　 日　　</w:t>
            </w:r>
            <w:r>
              <w:rPr>
                <w:rFonts w:ascii="ＭＳ ゴシック;MS Gothic" w:hAnsi="ＭＳ ゴシック;MS Gothic" w:cs="ＭＳ ゴシック;MS Gothic" w:hint="eastAsia" w:eastAsia="ＭＳ ゴシック;MS Gothic"/>
                <w:sz w:val="22"/>
                <w:szCs w:val="22"/>
              </w:rPr>
              <w:t>この標識は、足立区建築物の解体工事の事前周知に関する要綱第７条第１項の規定により設置したものです。</w:t>
            </w:r>
          </w:p>
        </w:tc>
      </w:tr>
    </w:tbl>
    <w:p>
      <w:pPr>
        <w:pStyle w:val="Normal"/>
        <w:spacing w:lineRule="atLeast" w:line="240"/>
        <w:ind w:hangingChars="413" w:startChars="-472" w:endChars="0" w:end="0"/>
        <w:rPr>
          <w:rFonts w:ascii="ＭＳ ゴシック;MS Gothic" w:hAnsi="ＭＳ ゴシック;MS Gothic" w:eastAsia="ＭＳ ゴシック;MS Gothic" w:cs="ＭＳ ゴシック;MS Gothic" w:hint="eastAsia"/>
          <w:sz w:val="24"/>
          <w:szCs w:val="24"/>
        </w:rPr>
      </w:pPr>
      <w:r/>
      <w:r>
        <w:rPr>
          <w:rFonts w:ascii="ＭＳ ゴシック;MS Gothic" w:hAnsi="ＭＳ ゴシック;MS Gothic" w:cs="ＭＳ ゴシック;MS Gothic" w:hint="eastAsia" w:eastAsia="ＭＳ ゴシック;MS Gothic"/>
          <w:sz w:val="24"/>
          <w:szCs w:val="24"/>
        </w:rPr>
        <w:t>（Ａ３版以上でお願いします。）</w:t>
      </w:r>
    </w:p>
    <w:p>
      <w:pPr>
        <w:pStyle w:val="Normal"/>
        <w:ind w:hangingChars="100" w:startChars="0" w:start="0" w:endChars="0" w:end="0"/>
        <w:rPr>
          <w:rFonts w:ascii="ＭＳ 明朝;MS Mincho" w:hAnsi="ＭＳ 明朝;MS Mincho" w:eastAsia="ＭＳ ゴシック;MS Gothic" w:cs="ＭＳ ゴシック;MS Gothic" w:hint="eastAsia"/>
          <w:sz w:val="24"/>
          <w:szCs w:val="24"/>
        </w:rPr>
      </w:pPr>
      <w:r>
        <w:rPr>
          <w:rFonts w:eastAsia="ＭＳ ゴシック;MS Gothic" w:cs="ＭＳ ゴシック;MS Gothic" w:hint="eastAsia" w:ascii="ＭＳ 明朝;MS Mincho" w:hAnsi="ＭＳ 明朝;MS Mincho"/>
          <w:sz w:val="24"/>
          <w:szCs w:val="24"/>
        </w:rPr>
      </w:r>
    </w:p>
    <w:p>
      <w:pPr>
        <w:pStyle w:val="Normal"/>
        <w:spacing w:lineRule="atLeast" w:line="240"/>
        <w:rPr>
          <w:rFonts w:ascii="ＭＳ 明朝;MS Mincho" w:hAnsi="ＭＳ 明朝;MS Mincho" w:hint="eastAsia"/>
          <w:sz w:val="24"/>
          <w:szCs w:val="24"/>
        </w:rPr>
      </w:pPr>
      <w:r>
        <w:rPr>
          <w:rFonts w:hint="eastAsia" w:ascii="ＭＳ 明朝;MS Mincho" w:hAnsi="ＭＳ 明朝;MS Mincho"/>
          <w:sz w:val="24"/>
          <w:szCs w:val="24"/>
        </w:rPr>
      </w:r>
    </w:p>
    <w:sectPr>
      <w:type w:val="nextPage"/>
      <w:pgSz w:w="11906" w:h="16838"/>
      <w:pgMar w:left="1418" w:right="1418" w:gutter="0" w:header="0" w:top="708" w:footer="0" w:bottom="708"/>
      <w:pgNumType w:fmt="decimal"/>
      <w:formProt w:val="false"/>
      <w:textDirection w:val="lrTb"/>
      <w:docGrid w:type="lines" w:linePitch="355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0"/>
    <w:family w:val="roman"/>
    <w:pitch w:val="variable"/>
  </w:font>
  <w:font w:name="Century">
    <w:charset w:val="00" w:characterSet="windows-1252"/>
    <w:family w:val="roman"/>
    <w:pitch w:val="variable"/>
  </w:font>
  <w:font w:name="ＭＳ 明朝">
    <w:altName w:val="MS Mincho"/>
    <w:charset w:val="80"/>
    <w:family w:val="roman"/>
    <w:pitch w:val="default"/>
  </w:font>
  <w:font w:name="Wingdings">
    <w:charset w:val="02"/>
    <w:family w:val="auto"/>
    <w:pitch w:val="variable"/>
  </w:font>
  <w:font w:name="Liberation Sans">
    <w:altName w:val="Arial"/>
    <w:charset w:val="80"/>
    <w:family w:val="swiss"/>
    <w:pitch w:val="variable"/>
  </w:font>
  <w:font w:name="ＭＳ ゴシック">
    <w:altName w:val="MS Gothic"/>
    <w:charset w:val="80"/>
    <w:family w:val="modern"/>
    <w:pitch w:val="default"/>
  </w:font>
</w:fonts>
</file>

<file path=word/settings.xml><?xml version="1.0" encoding="utf-8"?>
<w:settings xmlns:w="http://schemas.openxmlformats.org/wordprocessingml/2006/main">
  <w:zoom w:percent="100"/>
  <w:defaultTabStop w:val="851"/>
  <w:autoHyphenation w:val="true"/>
  <w:hyphenationZone w:val="0"/>
  <w:compat>
    <w:doNotExpandShiftReturn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JP" w:cs="Lucida Sans"/>
        <w:sz w:val="24"/>
        <w:szCs w:val="24"/>
        <w:lang w:val="en-US" w:eastAsia="ja-JP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entury" w:hAnsi="Century" w:eastAsia="ＭＳ 明朝;MS Mincho" w:cs="Times New Roman"/>
      <w:color w:val="auto"/>
      <w:kern w:val="2"/>
      <w:sz w:val="21"/>
      <w:szCs w:val="20"/>
      <w:lang w:bidi="ar-SA" w:val="en-US" w:eastAsia="ja-JP"/>
    </w:rPr>
  </w:style>
  <w:style w:type="character" w:styleId="WW8Num1z0">
    <w:name w:val="WW8Num1z0"/>
    <w:qFormat/>
    <w:rPr>
      <w:rFonts w:cs="Times New Roman"/>
    </w:rPr>
  </w:style>
  <w:style w:type="character" w:styleId="WW8Num1z1">
    <w:name w:val="WW8Num1z1"/>
    <w:qFormat/>
    <w:rPr>
      <w:rFonts w:cs="Times New Roman"/>
    </w:rPr>
  </w:style>
  <w:style w:type="character" w:styleId="WW8Num2z0">
    <w:name w:val="WW8Num2z0"/>
    <w:qFormat/>
    <w:rPr>
      <w:rFonts w:cs="Times New Roman"/>
    </w:rPr>
  </w:style>
  <w:style w:type="character" w:styleId="WW8Num2z1">
    <w:name w:val="WW8Num2z1"/>
    <w:qFormat/>
    <w:rPr>
      <w:rFonts w:cs="Times New Roman"/>
    </w:rPr>
  </w:style>
  <w:style w:type="character" w:styleId="WW8Num3z0">
    <w:name w:val="WW8Num3z0"/>
    <w:qFormat/>
    <w:rPr>
      <w:rFonts w:cs="Times New Roman" w:hint="eastAsia"/>
    </w:rPr>
  </w:style>
  <w:style w:type="character" w:styleId="WW8Num3z1">
    <w:name w:val="WW8Num3z1"/>
    <w:qFormat/>
    <w:rPr>
      <w:rFonts w:cs="Times New Roman"/>
    </w:rPr>
  </w:style>
  <w:style w:type="character" w:styleId="WW8Num4z0">
    <w:name w:val="WW8Num4z0"/>
    <w:qFormat/>
    <w:rPr>
      <w:rFonts w:cs="Times New Roman"/>
    </w:rPr>
  </w:style>
  <w:style w:type="character" w:styleId="WW8Num4z1">
    <w:name w:val="WW8Num4z1"/>
    <w:qFormat/>
    <w:rPr>
      <w:rFonts w:cs="Times New Roman"/>
    </w:rPr>
  </w:style>
  <w:style w:type="character" w:styleId="WW8Num5z0">
    <w:name w:val="WW8Num5z0"/>
    <w:qFormat/>
    <w:rPr>
      <w:rFonts w:cs="Times New Roman" w:hint="eastAsia"/>
    </w:rPr>
  </w:style>
  <w:style w:type="character" w:styleId="WW8Num5z2">
    <w:name w:val="WW8Num5z2"/>
    <w:qFormat/>
    <w:rPr>
      <w:rFonts w:cs="Times New Roman"/>
    </w:rPr>
  </w:style>
  <w:style w:type="character" w:styleId="WW8Num6z0">
    <w:name w:val="WW8Num6z0"/>
    <w:qFormat/>
    <w:rPr>
      <w:rFonts w:cs="Times New Roman"/>
    </w:rPr>
  </w:style>
  <w:style w:type="character" w:styleId="WW8Num6z1">
    <w:name w:val="WW8Num6z1"/>
    <w:qFormat/>
    <w:rPr>
      <w:rFonts w:cs="Times New Roman"/>
    </w:rPr>
  </w:style>
  <w:style w:type="character" w:styleId="WW8Num7z0">
    <w:name w:val="WW8Num7z0"/>
    <w:qFormat/>
    <w:rPr>
      <w:rFonts w:cs="Times New Roman" w:hint="eastAsia"/>
    </w:rPr>
  </w:style>
  <w:style w:type="character" w:styleId="WW8Num8z0">
    <w:name w:val="WW8Num8z0"/>
    <w:qFormat/>
    <w:rPr>
      <w:rFonts w:cs="Times New Roman"/>
    </w:rPr>
  </w:style>
  <w:style w:type="character" w:styleId="WW8Num8z1">
    <w:name w:val="WW8Num8z1"/>
    <w:qFormat/>
    <w:rPr>
      <w:rFonts w:cs="Times New Roman"/>
    </w:rPr>
  </w:style>
  <w:style w:type="character" w:styleId="WW8Num9z0">
    <w:name w:val="WW8Num9z0"/>
    <w:qFormat/>
    <w:rPr>
      <w:rFonts w:cs="Times New Roman"/>
    </w:rPr>
  </w:style>
  <w:style w:type="character" w:styleId="WW8Num9z1">
    <w:name w:val="WW8Num9z1"/>
    <w:qFormat/>
    <w:rPr>
      <w:rFonts w:cs="Times New Roman"/>
    </w:rPr>
  </w:style>
  <w:style w:type="character" w:styleId="WW8Num10z0">
    <w:name w:val="WW8Num10z0"/>
    <w:qFormat/>
    <w:rPr>
      <w:rFonts w:cs="Times New Roman"/>
    </w:rPr>
  </w:style>
  <w:style w:type="character" w:styleId="WW8Num10z1">
    <w:name w:val="WW8Num10z1"/>
    <w:qFormat/>
    <w:rPr>
      <w:rFonts w:cs="Times New Roman"/>
    </w:rPr>
  </w:style>
  <w:style w:type="character" w:styleId="WW8Num11z0">
    <w:name w:val="WW8Num11z0"/>
    <w:qFormat/>
    <w:rPr>
      <w:rFonts w:cs="Times New Roman"/>
    </w:rPr>
  </w:style>
  <w:style w:type="character" w:styleId="WW8Num11z1">
    <w:name w:val="WW8Num11z1"/>
    <w:qFormat/>
    <w:rPr>
      <w:rFonts w:cs="Times New Roman"/>
    </w:rPr>
  </w:style>
  <w:style w:type="character" w:styleId="WW8Num12z0">
    <w:name w:val="WW8Num12z0"/>
    <w:qFormat/>
    <w:rPr>
      <w:rFonts w:cs="Times New Roman" w:hint="eastAsia"/>
    </w:rPr>
  </w:style>
  <w:style w:type="character" w:styleId="WW8Num12z1">
    <w:name w:val="WW8Num12z1"/>
    <w:qFormat/>
    <w:rPr>
      <w:rFonts w:cs="Times New Roman"/>
    </w:rPr>
  </w:style>
  <w:style w:type="character" w:styleId="WW8Num13z0">
    <w:name w:val="WW8Num13z0"/>
    <w:qFormat/>
    <w:rPr>
      <w:rFonts w:cs="Times New Roman" w:hint="eastAsia"/>
    </w:rPr>
  </w:style>
  <w:style w:type="character" w:styleId="WW8Num13z1">
    <w:name w:val="WW8Num13z1"/>
    <w:qFormat/>
    <w:rPr>
      <w:rFonts w:cs="Times New Roman"/>
    </w:rPr>
  </w:style>
  <w:style w:type="character" w:styleId="WW8Num14z0">
    <w:name w:val="WW8Num14z0"/>
    <w:qFormat/>
    <w:rPr>
      <w:rFonts w:cs="Times New Roman" w:hint="eastAsia"/>
    </w:rPr>
  </w:style>
  <w:style w:type="character" w:styleId="WW8Num15z0">
    <w:name w:val="WW8Num15z0"/>
    <w:qFormat/>
    <w:rPr>
      <w:rFonts w:cs="Times New Roman" w:hint="eastAsia"/>
    </w:rPr>
  </w:style>
  <w:style w:type="character" w:styleId="WW8Num15z1">
    <w:name w:val="WW8Num15z1"/>
    <w:qFormat/>
    <w:rPr>
      <w:rFonts w:cs="Times New Roman"/>
    </w:rPr>
  </w:style>
  <w:style w:type="character" w:styleId="WW8Num16z0">
    <w:name w:val="WW8Num16z0"/>
    <w:qFormat/>
    <w:rPr>
      <w:rFonts w:cs="Times New Roman" w:hint="eastAsia"/>
    </w:rPr>
  </w:style>
  <w:style w:type="character" w:styleId="WW8Num16z1">
    <w:name w:val="WW8Num16z1"/>
    <w:qFormat/>
    <w:rPr>
      <w:rFonts w:cs="Times New Roman"/>
    </w:rPr>
  </w:style>
  <w:style w:type="character" w:styleId="WW8Num17z0">
    <w:name w:val="WW8Num17z0"/>
    <w:qFormat/>
    <w:rPr>
      <w:rFonts w:cs="Times New Roman"/>
    </w:rPr>
  </w:style>
  <w:style w:type="character" w:styleId="WW8Num17z1">
    <w:name w:val="WW8Num17z1"/>
    <w:qFormat/>
    <w:rPr>
      <w:rFonts w:cs="Times New Roman"/>
    </w:rPr>
  </w:style>
  <w:style w:type="character" w:styleId="WW8Num18z0">
    <w:name w:val="WW8Num18z0"/>
    <w:qFormat/>
    <w:rPr>
      <w:rFonts w:cs="Times New Roman" w:hint="eastAsia"/>
    </w:rPr>
  </w:style>
  <w:style w:type="character" w:styleId="WW8Num19z0">
    <w:name w:val="WW8Num19z0"/>
    <w:qFormat/>
    <w:rPr>
      <w:rFonts w:cs="Times New Roman" w:hint="eastAsia"/>
    </w:rPr>
  </w:style>
  <w:style w:type="character" w:styleId="WW8Num19z1">
    <w:name w:val="WW8Num19z1"/>
    <w:qFormat/>
    <w:rPr>
      <w:rFonts w:cs="Times New Roman"/>
    </w:rPr>
  </w:style>
  <w:style w:type="character" w:styleId="WW8Num20z0">
    <w:name w:val="WW8Num20z0"/>
    <w:qFormat/>
    <w:rPr>
      <w:rFonts w:cs="Times New Roman"/>
    </w:rPr>
  </w:style>
  <w:style w:type="character" w:styleId="WW8Num20z1">
    <w:name w:val="WW8Num20z1"/>
    <w:qFormat/>
    <w:rPr>
      <w:rFonts w:cs="Times New Roman"/>
    </w:rPr>
  </w:style>
  <w:style w:type="character" w:styleId="WW8Num21z0">
    <w:name w:val="WW8Num21z0"/>
    <w:qFormat/>
    <w:rPr>
      <w:rFonts w:cs="Times New Roman" w:hint="eastAsia"/>
    </w:rPr>
  </w:style>
  <w:style w:type="character" w:styleId="WW8Num22z0">
    <w:name w:val="WW8Num22z0"/>
    <w:qFormat/>
    <w:rPr>
      <w:rFonts w:cs="Times New Roman"/>
    </w:rPr>
  </w:style>
  <w:style w:type="character" w:styleId="WW8Num23z0">
    <w:name w:val="WW8Num23z0"/>
    <w:qFormat/>
    <w:rPr>
      <w:rFonts w:cs="Times New Roman" w:hint="eastAsia"/>
    </w:rPr>
  </w:style>
  <w:style w:type="character" w:styleId="WW8Num23z1">
    <w:name w:val="WW8Num23z1"/>
    <w:qFormat/>
    <w:rPr>
      <w:rFonts w:cs="Times New Roman"/>
    </w:rPr>
  </w:style>
  <w:style w:type="character" w:styleId="WW8Num24z0">
    <w:name w:val="WW8Num24z0"/>
    <w:qFormat/>
    <w:rPr>
      <w:rFonts w:cs="Times New Roman"/>
    </w:rPr>
  </w:style>
  <w:style w:type="character" w:styleId="WW8Num24z1">
    <w:name w:val="WW8Num24z1"/>
    <w:qFormat/>
    <w:rPr>
      <w:rFonts w:cs="Times New Roman"/>
    </w:rPr>
  </w:style>
  <w:style w:type="character" w:styleId="WW8Num25z0">
    <w:name w:val="WW8Num25z0"/>
    <w:qFormat/>
    <w:rPr>
      <w:rFonts w:cs="Times New Roman"/>
    </w:rPr>
  </w:style>
  <w:style w:type="character" w:styleId="WW8Num26z0">
    <w:name w:val="WW8Num26z0"/>
    <w:qFormat/>
    <w:rPr>
      <w:rFonts w:ascii="ＭＳ 明朝;MS Mincho" w:hAnsi="ＭＳ 明朝;MS Mincho" w:eastAsia="ＭＳ 明朝;MS Mincho" w:cs="ＭＳ 明朝;MS Mincho" w:hint="eastAsia"/>
    </w:rPr>
  </w:style>
  <w:style w:type="character" w:styleId="WW8Num26z1">
    <w:name w:val="WW8Num26z1"/>
    <w:qFormat/>
    <w:rPr>
      <w:rFonts w:ascii="Wingdings" w:hAnsi="Wingdings" w:cs="Wingdings"/>
    </w:rPr>
  </w:style>
  <w:style w:type="character" w:styleId="Style14">
    <w:name w:val="段落フォント"/>
    <w:qFormat/>
    <w:rPr/>
  </w:style>
  <w:style w:type="character" w:styleId="BodyTextIndentChar">
    <w:name w:val="Body Text Indent Char"/>
    <w:qFormat/>
    <w:rPr>
      <w:rFonts w:cs="Times New Roman"/>
      <w:kern w:val="2"/>
      <w:sz w:val="21"/>
    </w:rPr>
  </w:style>
  <w:style w:type="character" w:styleId="BodyTextIndent2Char">
    <w:name w:val="Body Text Indent 2 Char"/>
    <w:qFormat/>
    <w:rPr>
      <w:rFonts w:cs="Times New Roman"/>
      <w:kern w:val="2"/>
      <w:sz w:val="21"/>
    </w:rPr>
  </w:style>
  <w:style w:type="character" w:styleId="BodyTextIndent3Char">
    <w:name w:val="Body Text Indent 3 Char"/>
    <w:qFormat/>
    <w:rPr>
      <w:rFonts w:cs="Times New Roman"/>
      <w:kern w:val="2"/>
      <w:sz w:val="16"/>
      <w:szCs w:val="16"/>
    </w:rPr>
  </w:style>
  <w:style w:type="character" w:styleId="HeaderChar">
    <w:name w:val="Header Char"/>
    <w:qFormat/>
    <w:rPr>
      <w:rFonts w:cs="Times New Roman"/>
      <w:kern w:val="2"/>
      <w:sz w:val="21"/>
    </w:rPr>
  </w:style>
  <w:style w:type="character" w:styleId="1">
    <w:name w:val="(文字) (文字)1"/>
    <w:qFormat/>
    <w:rPr>
      <w:rFonts w:cs="Times New Roman"/>
      <w:kern w:val="2"/>
      <w:sz w:val="21"/>
    </w:rPr>
  </w:style>
  <w:style w:type="character" w:styleId="FooterChar">
    <w:name w:val="Footer Char"/>
    <w:qFormat/>
    <w:rPr>
      <w:rFonts w:cs="Times New Roman"/>
      <w:kern w:val="2"/>
      <w:sz w:val="21"/>
    </w:rPr>
  </w:style>
  <w:style w:type="character" w:styleId="Style15">
    <w:name w:val="(文字) (文字)"/>
    <w:qFormat/>
    <w:rPr>
      <w:rFonts w:cs="Times New Roman"/>
      <w:kern w:val="2"/>
      <w:sz w:val="21"/>
    </w:rPr>
  </w:style>
  <w:style w:type="character" w:styleId="PageNumber">
    <w:name w:val="page number"/>
    <w:rPr>
      <w:rFonts w:cs="Times New Roman"/>
    </w:rPr>
  </w:style>
  <w:style w:type="character" w:styleId="NoteHeadingChar">
    <w:name w:val="Note Heading Char"/>
    <w:qFormat/>
    <w:rPr>
      <w:rFonts w:cs="Times New Roman"/>
      <w:kern w:val="2"/>
      <w:sz w:val="21"/>
    </w:rPr>
  </w:style>
  <w:style w:type="character" w:styleId="ClosingChar">
    <w:name w:val="Closing Char"/>
    <w:qFormat/>
    <w:rPr>
      <w:rFonts w:cs="Times New Roman"/>
      <w:kern w:val="2"/>
      <w:sz w:val="21"/>
    </w:rPr>
  </w:style>
  <w:style w:type="paragraph" w:styleId="Style16">
    <w:name w:val="見出し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JP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7">
    <w:name w:val="索引"/>
    <w:basedOn w:val="Normal"/>
    <w:qFormat/>
    <w:pPr>
      <w:suppressLineNumbers/>
    </w:pPr>
    <w:rPr>
      <w:rFonts w:cs="Lucida Sans"/>
    </w:rPr>
  </w:style>
  <w:style w:type="paragraph" w:styleId="BodyTextIndent">
    <w:name w:val="Body Text Indent"/>
    <w:basedOn w:val="Normal"/>
    <w:pPr>
      <w:ind w:hanging="215" w:start="215" w:end="0"/>
    </w:pPr>
    <w:rPr>
      <w:sz w:val="24"/>
    </w:rPr>
  </w:style>
  <w:style w:type="paragraph" w:styleId="2">
    <w:name w:val="本文インデント 2"/>
    <w:basedOn w:val="Normal"/>
    <w:qFormat/>
    <w:pPr>
      <w:tabs>
        <w:tab w:val="clear" w:pos="851"/>
        <w:tab w:val="left" w:pos="1575" w:leader="none"/>
      </w:tabs>
      <w:ind w:hanging="540" w:start="735" w:end="0"/>
    </w:pPr>
    <w:rPr>
      <w:rFonts w:ascii="ＭＳ ゴシック;MS Gothic" w:hAnsi="ＭＳ ゴシック;MS Gothic" w:eastAsia="ＭＳ ゴシック;MS Gothic" w:cs="ＭＳ ゴシック;MS Gothic"/>
    </w:rPr>
  </w:style>
  <w:style w:type="paragraph" w:styleId="3">
    <w:name w:val="本文インデント 3"/>
    <w:basedOn w:val="Normal"/>
    <w:qFormat/>
    <w:pPr>
      <w:ind w:hanging="215" w:start="215" w:end="0"/>
    </w:pPr>
    <w:rPr>
      <w:rFonts w:eastAsia="ＭＳ ゴシック;MS Gothic"/>
    </w:rPr>
  </w:style>
  <w:style w:type="paragraph" w:styleId="Style18">
    <w:name w:val="ヘッダーとフッター"/>
    <w:basedOn w:val="Normal"/>
    <w:qFormat/>
    <w:pPr>
      <w:suppressLineNumbers/>
      <w:tabs>
        <w:tab w:val="clear" w:pos="851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851"/>
        <w:tab w:val="center" w:pos="4252" w:leader="none"/>
        <w:tab w:val="right" w:pos="8504" w:leader="none"/>
      </w:tabs>
      <w:snapToGrid w:val="false"/>
    </w:pPr>
    <w:rPr/>
  </w:style>
  <w:style w:type="paragraph" w:styleId="Footer">
    <w:name w:val="footer"/>
    <w:basedOn w:val="Normal"/>
    <w:pPr>
      <w:tabs>
        <w:tab w:val="clear" w:pos="851"/>
        <w:tab w:val="center" w:pos="4252" w:leader="none"/>
        <w:tab w:val="right" w:pos="8504" w:leader="none"/>
      </w:tabs>
      <w:snapToGrid w:val="false"/>
    </w:pPr>
    <w:rPr/>
  </w:style>
  <w:style w:type="paragraph" w:styleId="Style19">
    <w:name w:val="記"/>
    <w:basedOn w:val="Normal"/>
    <w:next w:val="Normal"/>
    <w:qFormat/>
    <w:pPr>
      <w:jc w:val="center"/>
    </w:pPr>
    <w:rPr>
      <w:rFonts w:ascii="ＭＳ 明朝;MS Mincho" w:hAnsi="ＭＳ 明朝;MS Mincho" w:cs="ＭＳ 明朝;MS Mincho"/>
      <w:sz w:val="24"/>
      <w:szCs w:val="24"/>
    </w:rPr>
  </w:style>
  <w:style w:type="paragraph" w:styleId="Salutation">
    <w:name w:val="Salutation"/>
    <w:basedOn w:val="Normal"/>
    <w:pPr>
      <w:jc w:val="end"/>
    </w:pPr>
    <w:rPr>
      <w:rFonts w:ascii="ＭＳ 明朝;MS Mincho" w:hAnsi="ＭＳ 明朝;MS Mincho" w:cs="ＭＳ 明朝;MS Mincho"/>
      <w:sz w:val="24"/>
      <w:szCs w:val="24"/>
    </w:rPr>
  </w:style>
  <w:style w:type="paragraph" w:styleId="Style20">
    <w:name w:val="吹き出し"/>
    <w:basedOn w:val="Normal"/>
    <w:qFormat/>
    <w:pPr/>
    <w:rPr>
      <w:rFonts w:ascii="Arial" w:hAnsi="Arial" w:eastAsia="ＭＳ ゴシック;MS Gothic" w:cs="Arial"/>
      <w:sz w:val="18"/>
      <w:szCs w:val="18"/>
    </w:rPr>
  </w:style>
  <w:style w:type="paragraph" w:styleId="Style21">
    <w:name w:val="枠の内容"/>
    <w:basedOn w:val="Normal"/>
    <w:qFormat/>
    <w:pPr/>
    <w:rPr/>
  </w:style>
  <w:style w:type="paragraph" w:styleId="Style22">
    <w:name w:val="表の内容"/>
    <w:basedOn w:val="Normal"/>
    <w:qFormat/>
    <w:pPr>
      <w:widowControl w:val="false"/>
      <w:suppressLineNumbers/>
    </w:pPr>
    <w:rPr/>
  </w:style>
  <w:style w:type="paragraph" w:styleId="Style23">
    <w:name w:val="表の見出し"/>
    <w:basedOn w:val="Style22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LibreOffice/26.2.1.2$Windows_X86_64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2026-02-04T15:20:00Z</dcterms:created>
  <dc:creator>Administrator</dc:creator>
  <dc:description/>
  <cp:keywords/>
  <dc:language>ja-JP</dc:language>
  <cp:lastModifiedBy>Administrator</cp:lastModifiedBy>
  <cp:lastPrinted>2026-02-04T15:44:00Z</cp:lastPrinted>
  <dcterms:modified xsi:type="dcterms:W3CDTF">2026-02-26T14:20:00Z</dcterms:modified>
  <cp:revision>6</cp:revision>
  <dc:subject/>
  <dc:title/>
</cp:coreProperties>
</file>