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 Router with IP address: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R1# conf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R1(config)# interface fastethernet0/0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R1(config-if)# ip address 192.168.8.1 255.255.255.0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R1(config-if)# no shutdown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R1(config-if)# 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 DHCP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R1(config)# ip dhcp pool LAN/ipranges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R1(dhcp-config)# network 192.168.8.0 255.255.255.0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R1(dhcp-config)# default-router 192.168.8.1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R1(dhcp-config)# dns-server 192.168.8.1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R1(dhcp-config)# domain-name xyz.com (optional)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R1(dhcp-config)# ip dhcp excluded-address 192.168.8.1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192.168.8.3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(optional)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R1(dhcp-config)# lease infinite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R1(dhcp-config)#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PC configuration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PC1&gt; sh 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PC1&gt; ip dhcp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PC1&gt; sh 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Router Congf: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R2#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Configure 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R2(config)#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no ip routing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R2(config)#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interface f0/0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R2(config-if)#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ip address dhcp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R2(config-if)#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no shutdown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