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本文配套视频。。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配套视频</w:t>
        </w:r>
      </w:hyperlink>
    </w:p>
    <w:p>
      <w:pPr>
        <w:pStyle w:val="Heading3"/>
      </w:pPr>
      <w:bookmarkStart w:id="52" w:name="迭代开发的时候如何向前兼容新旧接口"/>
      <w:bookmarkEnd w:id="52"/>
      <w:r>
        <w:t xml:space="preserve">迭代开发的时候如何向前兼容新旧接口？</w:t>
      </w:r>
    </w:p>
    <w:p>
      <w:pPr>
        <w:pStyle w:val="FirstParagraph"/>
      </w:pPr>
      <w:r>
        <w:t xml:space="preserve">设计服务器接口时,每一个接口，都带版本号。比如用户登陆接口第 1 版为</w:t>
      </w:r>
    </w:p>
    <w:p>
      <w:pPr>
        <w:pStyle w:val="SourceCode"/>
      </w:pPr>
      <w:r>
        <w:rPr>
          <w:rStyle w:val="VerbatimChar"/>
        </w:rPr>
        <w:t xml:space="preserve">/1/user/login</w:t>
      </w:r>
    </w:p>
    <w:p>
      <w:pPr>
        <w:pStyle w:val="FirstParagraph"/>
      </w:pPr>
      <w:r>
        <w:t xml:space="preserve">返回 Json 数据。数据结构改动后，假如 Json 数据只是增加字段，这时接口不用修改。当登陆接口改动太大，会删除或者修改字段。就递增版本号，新添接口：</w:t>
      </w:r>
    </w:p>
    <w:p>
      <w:pPr>
        <w:pStyle w:val="SourceCode"/>
      </w:pPr>
      <w:r>
        <w:rPr>
          <w:rStyle w:val="VerbatimChar"/>
        </w:rPr>
        <w:t xml:space="preserve">/2/user/login</w:t>
      </w:r>
    </w:p>
    <w:p>
      <w:pPr>
        <w:pStyle w:val="FirstParagraph"/>
      </w:pPr>
      <w:r>
        <w:t xml:space="preserve">旧的 /1/user/login 接口需要保留,这时旧的客户端使用 /1/user/login，而新的客户端使用 /2/user/login。</w:t>
      </w:r>
    </w:p>
    <w:p>
      <w:pPr>
        <w:pStyle w:val="BodyText"/>
      </w:pPr>
      <w:r>
        <w:t xml:space="preserve">在服务端 /1/user/login 和 /2/user/login 进行重构，某些地方调用相同的代码。两个接口并存一段时间后，比如过了 3 个月。估计旧的客户端差不多都升级到新的了，这时旧的 /1/user/login 接口就可以不再维护，直接返回错误码。</w:t>
      </w:r>
    </w:p>
    <w:p>
      <w:pPr>
        <w:pStyle w:val="BodyText"/>
      </w:pPr>
      <w:r>
        <w:t xml:space="preserve">比如开源中国开发也是如此，开源中国API接口如下：</w:t>
      </w:r>
    </w:p>
    <w:p>
      <w:pPr>
        <w:pStyle w:val="FigureWithCaption"/>
      </w:pPr>
      <w:r>
        <w:drawing>
          <wp:inline>
            <wp:extent cx="5334000" cy="2464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4fa3bfc810e0305c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FigureWithCaption"/>
      </w:pPr>
      <w:r>
        <w:drawing>
          <wp:inline>
            <wp:extent cx="5334000" cy="167973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7043d98ff097e97f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Compact"/>
        <w:numPr>
          <w:numId w:val="1009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feab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e236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a0395pv28zm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a0395pv28z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2022-06-04T07:10:01Z</dcterms:created>
  <dcterms:modified xsi:type="dcterms:W3CDTF">2022-06-04T07:10:01Z</dcterms:modified>
</cp:coreProperties>
</file>