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1.jpg" ContentType="image/jpeg"/>
  <Override PartName="/word/media/rId56.jpg" ContentType="image/jpeg"/>
  <Override PartName="/word/media/rId66.jpg" ContentType="image/jpeg"/>
  <Override PartName="/word/media/rId7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与人事相关面试题-1"/>
      <w:bookmarkEnd w:id="50"/>
      <w:r>
        <w:t xml:space="preserve">与人事相关面试题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人事面试宝典</w:t>
        </w:r>
      </w:hyperlink>
    </w:p>
    <w:p>
      <w:pPr>
        <w:pStyle w:val="BlockText"/>
      </w:pPr>
      <w:r>
        <w:t xml:space="preserve">现在三四月份，金三银四最好找工作时间，为方便各位找工作，特意收集100道android各个方面的面试题，并且会一一录制视频分享给大家方便大家找工作，面试题分类如下；</w:t>
      </w:r>
    </w:p>
    <w:p>
      <w:pPr>
        <w:pStyle w:val="FigureWithCaption"/>
      </w:pPr>
      <w:r>
        <w:drawing>
          <wp:inline>
            <wp:extent cx="4013200" cy="58166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437ab22b7af3cc8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4025900" cy="58039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22abf62d3d9f68a5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3987800" cy="5778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6838fa267298201a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4064000" cy="58674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8d1161109029383.jp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3"/>
      </w:pPr>
      <w:bookmarkStart w:id="72" w:name="本文配套视频"/>
      <w:bookmarkEnd w:id="72"/>
      <w:r>
        <w:t xml:space="preserve">本文配套视频</w:t>
      </w:r>
    </w:p>
    <w:p>
      <w:pPr>
        <w:pStyle w:val="Compact"/>
        <w:numPr>
          <w:numId w:val="1009"/>
          <w:ilvl w:val="0"/>
        </w:numPr>
      </w:pPr>
      <w:hyperlink r:id="rId73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9"/>
          <w:ilvl w:val="0"/>
        </w:numPr>
      </w:pPr>
      <w:hyperlink r:id="rId74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9"/>
          <w:ilvl w:val="0"/>
        </w:numPr>
      </w:pPr>
      <w:hyperlink r:id="rId75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9"/>
          <w:ilvl w:val="0"/>
        </w:numPr>
      </w:pPr>
      <w:hyperlink r:id="rId76">
        <w:r>
          <w:rPr>
            <w:rStyle w:val="Hyperlink"/>
          </w:rPr>
          <w:t xml:space="preserve">配套视频</w:t>
        </w:r>
      </w:hyperlink>
    </w:p>
    <w:p>
      <w:pPr>
        <w:pStyle w:val="Compact"/>
        <w:numPr>
          <w:numId w:val="1009"/>
          <w:ilvl w:val="0"/>
        </w:numPr>
      </w:pPr>
      <w:r>
        <w:t xml:space="preserve">欢迎关注微信公众号,长期推荐技术文章和技术视频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Heading2"/>
      </w:pPr>
      <w:bookmarkStart w:id="82" w:name="davik进程linux进程线程之间的区别"/>
      <w:bookmarkEnd w:id="82"/>
      <w:r>
        <w:t xml:space="preserve">1- Davik进程、linux进程、线程之间的区别？</w:t>
      </w:r>
    </w:p>
    <w:p>
      <w:pPr>
        <w:pStyle w:val="Heading3"/>
      </w:pPr>
      <w:bookmarkStart w:id="83" w:name="linux进程"/>
      <w:bookmarkEnd w:id="83"/>
      <w:r>
        <w:t xml:space="preserve">Linux进程：</w:t>
      </w:r>
    </w:p>
    <w:p>
      <w:pPr>
        <w:pStyle w:val="Compact"/>
        <w:numPr>
          <w:numId w:val="1010"/>
          <w:ilvl w:val="0"/>
        </w:numPr>
      </w:pPr>
      <w:r>
        <w:t xml:space="preserve">Linux进程，它有独立的内核堆栈和独立的存储空间，它是操作系统中资源分配和调度的最小单位。</w:t>
      </w:r>
    </w:p>
    <w:p>
      <w:pPr>
        <w:pStyle w:val="Compact"/>
        <w:numPr>
          <w:numId w:val="1010"/>
          <w:ilvl w:val="0"/>
        </w:numPr>
      </w:pPr>
      <w:r>
        <w:t xml:space="preserve">Linux操作系统会以进程为单位，分配系统资源，给程序进行调度。</w:t>
      </w:r>
    </w:p>
    <w:p>
      <w:pPr>
        <w:pStyle w:val="Compact"/>
        <w:numPr>
          <w:numId w:val="1010"/>
          <w:ilvl w:val="0"/>
        </w:numPr>
      </w:pPr>
      <w:r>
        <w:t xml:space="preserve">Linux操作系统在执行一个程序时，它会创建一个进程，来执行应用程序，并且伴随着资源的分配和释放。</w:t>
      </w:r>
    </w:p>
    <w:p>
      <w:pPr>
        <w:pStyle w:val="Heading3"/>
      </w:pPr>
      <w:bookmarkStart w:id="84" w:name="davik进程"/>
      <w:bookmarkEnd w:id="84"/>
      <w:r>
        <w:t xml:space="preserve">Davik进程：</w:t>
      </w:r>
    </w:p>
    <w:p>
      <w:pPr>
        <w:pStyle w:val="Compact"/>
        <w:numPr>
          <w:numId w:val="1011"/>
          <w:ilvl w:val="0"/>
        </w:numPr>
      </w:pPr>
      <w:r>
        <w:t xml:space="preserve">Dalvik虚拟机运行在Linux操作系统之上。</w:t>
      </w:r>
    </w:p>
    <w:p>
      <w:pPr>
        <w:pStyle w:val="Compact"/>
        <w:numPr>
          <w:numId w:val="1011"/>
          <w:ilvl w:val="0"/>
        </w:numPr>
      </w:pPr>
      <w:r>
        <w:t xml:space="preserve">Davik进程就是Linux操作系统中的一个进程，属于linux进程</w:t>
      </w:r>
    </w:p>
    <w:p>
      <w:pPr>
        <w:pStyle w:val="Compact"/>
        <w:numPr>
          <w:numId w:val="1011"/>
          <w:ilvl w:val="0"/>
        </w:numPr>
      </w:pPr>
      <w:r>
        <w:t xml:space="preserve">每个Android应用程序进程都有一个Dalvik虚拟机实例。这样做得好处是Android应用程序进程之间不会互相影响，也就是说，一个Android应用程序进程的意外终止，不会影响到其他的应用程序进程的正常运行。</w:t>
      </w:r>
    </w:p>
    <w:p>
      <w:pPr>
        <w:pStyle w:val="Heading3"/>
      </w:pPr>
      <w:bookmarkStart w:id="85" w:name="线程"/>
      <w:bookmarkEnd w:id="85"/>
      <w:r>
        <w:t xml:space="preserve">线程：</w:t>
      </w:r>
    </w:p>
    <w:p>
      <w:pPr>
        <w:pStyle w:val="Compact"/>
        <w:numPr>
          <w:numId w:val="1012"/>
          <w:ilvl w:val="0"/>
        </w:numPr>
      </w:pPr>
      <w:r>
        <w:t xml:space="preserve">线程是进程的一个实体，是CPU调度和分派的基本单位,它是比进程更小的能独立运行的基本单位。</w:t>
      </w:r>
    </w:p>
    <w:p>
      <w:pPr>
        <w:pStyle w:val="Compact"/>
        <w:numPr>
          <w:numId w:val="1012"/>
          <w:ilvl w:val="0"/>
        </w:numPr>
      </w:pPr>
      <w:r>
        <w:t xml:space="preserve">线程自己基本上不拥有系统资源,在运行时，只需要必不可少的资源(如程序计数器,一组寄存器和栈)。</w:t>
      </w:r>
    </w:p>
    <w:p>
      <w:pPr>
        <w:pStyle w:val="Compact"/>
        <w:numPr>
          <w:numId w:val="1012"/>
          <w:ilvl w:val="0"/>
        </w:numPr>
      </w:pPr>
      <w:r>
        <w:t xml:space="preserve">线程与同属一个进程的其他的线程共享进程所拥有的全部资源。</w:t>
      </w:r>
    </w:p>
    <w:p>
      <w:pPr>
        <w:pStyle w:val="Heading3"/>
      </w:pPr>
      <w:bookmarkStart w:id="86" w:name="三者之间的联系"/>
      <w:bookmarkEnd w:id="86"/>
      <w:r>
        <w:t xml:space="preserve">三者之间的联系：</w:t>
      </w:r>
    </w:p>
    <w:p>
      <w:pPr>
        <w:pStyle w:val="Compact"/>
        <w:numPr>
          <w:numId w:val="1013"/>
          <w:ilvl w:val="0"/>
        </w:numPr>
      </w:pPr>
      <w:r>
        <w:t xml:space="preserve">Davik进程就是Linux操作系统的一个进程。</w:t>
      </w:r>
    </w:p>
    <w:p>
      <w:pPr>
        <w:pStyle w:val="Compact"/>
        <w:numPr>
          <w:numId w:val="1013"/>
          <w:ilvl w:val="0"/>
        </w:numPr>
      </w:pPr>
      <w:r>
        <w:t xml:space="preserve">线程就是进程的一个实体，线程是进程的一部分。一个进程中可以提供多个线程执行控制。</w:t>
      </w:r>
    </w:p>
    <w:p>
      <w:pPr>
        <w:pStyle w:val="Heading3"/>
      </w:pPr>
      <w:bookmarkStart w:id="87" w:name="进程和线程的区别"/>
      <w:bookmarkEnd w:id="87"/>
      <w:r>
        <w:t xml:space="preserve">进程和线程的区别：</w:t>
      </w:r>
    </w:p>
    <w:p>
      <w:pPr>
        <w:pStyle w:val="Compact"/>
        <w:numPr>
          <w:numId w:val="1014"/>
          <w:ilvl w:val="0"/>
        </w:numPr>
      </w:pPr>
      <w:r>
        <w:t xml:space="preserve">一个程序至少有一个进程,一个进程至少有一个线程.</w:t>
      </w:r>
    </w:p>
    <w:p>
      <w:pPr>
        <w:pStyle w:val="Compact"/>
        <w:numPr>
          <w:numId w:val="1014"/>
          <w:ilvl w:val="0"/>
        </w:numPr>
      </w:pPr>
      <w:r>
        <w:t xml:space="preserve">线程的划分尺度小于进程，使得多线程程序的并发性高。</w:t>
      </w:r>
    </w:p>
    <w:p>
      <w:pPr>
        <w:pStyle w:val="Compact"/>
        <w:numPr>
          <w:numId w:val="1014"/>
          <w:ilvl w:val="0"/>
        </w:numPr>
      </w:pPr>
      <w:r>
        <w:t xml:space="preserve">进程在执行过程中拥有独立的内存单元，而多个线程共享内存(同属一个进程)，从而极大地提高了程序的运行效率。</w:t>
      </w:r>
    </w:p>
    <w:p>
      <w:pPr>
        <w:pStyle w:val="Compact"/>
        <w:numPr>
          <w:numId w:val="1014"/>
          <w:ilvl w:val="0"/>
        </w:numPr>
      </w:pPr>
      <w:r>
        <w:t xml:space="preserve">每个独立的进程有一个程序运行的入口、顺序执行序列和程序的出口。但是线程不能够独立执行，必须依存在应用程序中，由应用程序提供多个线程执行控制。</w:t>
      </w:r>
    </w:p>
    <w:p>
      <w:pPr>
        <w:pStyle w:val="Compact"/>
        <w:numPr>
          <w:numId w:val="1014"/>
          <w:ilvl w:val="0"/>
        </w:numPr>
      </w:pPr>
      <w:r>
        <w:t xml:space="preserve"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>
      <w:pPr>
        <w:pStyle w:val="Heading1"/>
      </w:pPr>
      <w:bookmarkStart w:id="88" w:name="android-中进程与进程之间如何通信"/>
      <w:bookmarkEnd w:id="88"/>
      <w:r>
        <w:t xml:space="preserve">2-Android 中进程与进程之间如何通信？</w:t>
      </w:r>
    </w:p>
    <w:p>
      <w:pPr>
        <w:pStyle w:val="BlockText"/>
      </w:pPr>
      <w:r>
        <w:t xml:space="preserve">aidl机制进程间通信</w:t>
      </w:r>
      <w:r>
        <w:t xml:space="preserve"> </w:t>
      </w:r>
      <w:r>
        <w:t xml:space="preserve">AIDL: (Android Interface definition language的缩写)它是一种android内部进程通信接口的描述语言，通过它我们可以定义进程间的通信接口</w:t>
      </w:r>
    </w:p>
    <w:p>
      <w:pPr>
        <w:pStyle w:val="FirstParagraph"/>
      </w:pPr>
      <w:r>
        <w:t xml:space="preserve">AIDL进程间通讯的原理：</w:t>
      </w:r>
      <w:r>
        <w:t xml:space="preserve"> </w:t>
      </w:r>
      <w:r>
        <w:t xml:space="preserve">通过编写aidl文件来定义进程间通信接口。</w:t>
      </w:r>
      <w:r>
        <w:t xml:space="preserve"> </w:t>
      </w:r>
      <w:r>
        <w:t xml:space="preserve">编译后会自动生成响应的java文件</w:t>
      </w:r>
      <w:r>
        <w:t xml:space="preserve"> </w:t>
      </w:r>
      <w:r>
        <w:t xml:space="preserve">服务器将接口的具体实现写在Stub中，用iBinder对象传递给客户端，</w:t>
      </w:r>
      <w:r>
        <w:t xml:space="preserve"> </w:t>
      </w:r>
      <w:r>
        <w:t xml:space="preserve">客户端bindService的时候，用asInterface的形式将iBinder还原成接口，再调用其接口中的方法来实现通信。</w:t>
      </w:r>
    </w:p>
    <w:p>
      <w:pPr>
        <w:pStyle w:val="Heading3"/>
      </w:pPr>
      <w:bookmarkStart w:id="89" w:name="使用messenger实现进程间通信"/>
      <w:bookmarkEnd w:id="89"/>
      <w:r>
        <w:t xml:space="preserve">使用Messenger实现进程间通信</w:t>
      </w:r>
    </w:p>
    <w:p>
      <w:pPr>
        <w:pStyle w:val="BlockText"/>
      </w:pPr>
      <w:r>
        <w:t xml:space="preserve">Messenger是基于AIDL实现的。</w:t>
      </w:r>
      <w:r>
        <w:t xml:space="preserve"> </w:t>
      </w:r>
      <w:r>
        <w:t xml:space="preserve">AIDL使服务器可以并行处理，而Messenger封装了AIDL之后只能串行运行，所以Messenger一般用作消息传递。</w:t>
      </w:r>
    </w:p>
    <w:p>
      <w:pPr>
        <w:pStyle w:val="Compact"/>
        <w:numPr>
          <w:numId w:val="1015"/>
          <w:ilvl w:val="0"/>
        </w:numPr>
      </w:pPr>
      <w:r>
        <w:t xml:space="preserve">需要大家注意：</w:t>
      </w:r>
    </w:p>
    <w:p>
      <w:pPr>
        <w:pStyle w:val="Compact"/>
        <w:numPr>
          <w:numId w:val="1015"/>
          <w:ilvl w:val="0"/>
        </w:numPr>
      </w:pPr>
      <w:r>
        <w:t xml:space="preserve">区别Messenger和Message。</w:t>
      </w:r>
    </w:p>
    <w:p>
      <w:pPr>
        <w:pStyle w:val="Compact"/>
        <w:numPr>
          <w:numId w:val="1015"/>
          <w:ilvl w:val="0"/>
        </w:numPr>
      </w:pPr>
      <w:r>
        <w:t xml:space="preserve">Message是消息，承载了要传递的数据。</w:t>
      </w:r>
    </w:p>
    <w:p>
      <w:pPr>
        <w:pStyle w:val="Compact"/>
        <w:numPr>
          <w:numId w:val="1015"/>
          <w:ilvl w:val="0"/>
        </w:numPr>
      </w:pPr>
      <w:r>
        <w:t xml:space="preserve">Messenger是信使，可以发送消息。并且Messenger对象可以通过getBinder方法获取一个Ibinder对象。</w:t>
      </w:r>
    </w:p>
    <w:p>
      <w:pPr>
        <w:pStyle w:val="Heading3"/>
      </w:pPr>
      <w:bookmarkStart w:id="90" w:name="messenger实现原理"/>
      <w:bookmarkEnd w:id="90"/>
      <w:r>
        <w:t xml:space="preserve">Messenger实现原理：</w:t>
      </w:r>
    </w:p>
    <w:p>
      <w:pPr>
        <w:pStyle w:val="BlockText"/>
      </w:pPr>
      <w:r>
        <w:t xml:space="preserve">服务端（被动方）提供一个Service来处理客户端（主动方）连接，维护一个Handler来创建Messenger，在onBind时返回Messenger的binder。</w:t>
      </w:r>
      <w:r>
        <w:t xml:space="preserve"> </w:t>
      </w:r>
      <w:r>
        <w:t xml:space="preserve">双方用Messenger来发送数据，用Handler来处理数据。Messenger处理数据依靠Handler，所以是串行的，也就是说，Handler接到多个message时，就要排队依次处理。</w:t>
      </w:r>
    </w:p>
    <w:p>
      <w:pPr>
        <w:pStyle w:val="Heading3"/>
      </w:pPr>
      <w:bookmarkStart w:id="91" w:name="使用messenger实现进程间通信方法如下"/>
      <w:bookmarkEnd w:id="91"/>
      <w:r>
        <w:t xml:space="preserve">使用Messenger实现进程间通信方法如下：</w:t>
      </w:r>
    </w:p>
    <w:p>
      <w:pPr>
        <w:pStyle w:val="Compact"/>
        <w:numPr>
          <w:numId w:val="1016"/>
          <w:ilvl w:val="0"/>
        </w:numPr>
      </w:pPr>
      <w:r>
        <w:t xml:space="preserve">首先A应用提供一个Service，创建一个Messenger对象，在onBinder方法里返回messenger.getBinder()生成的IBinder对象；</w:t>
      </w:r>
      <w:r>
        <w:t xml:space="preserve"> </w:t>
      </w:r>
      <w:r>
        <w:t xml:space="preserve">然后在B应用绑定该Service，在ServiceConnection的onServiceConnected方法获取到IBinder对象；</w:t>
      </w:r>
    </w:p>
    <w:p>
      <w:pPr>
        <w:pStyle w:val="Compact"/>
        <w:numPr>
          <w:numId w:val="1016"/>
          <w:ilvl w:val="0"/>
        </w:numPr>
      </w:pPr>
      <w:r>
        <w:t xml:space="preserve">最后在B应用使用获取到的binder对象构造出一个新的Messenger对象，使用该Messenger对象的send方法发送的Message数据，都将被Service里的Messenger对象handlerMessage方法接收到。</w:t>
      </w:r>
    </w:p>
    <w:p>
      <w:pPr>
        <w:pStyle w:val="Heading3"/>
      </w:pPr>
      <w:bookmarkStart w:id="92" w:name="内容提供者contentprovider实现进程间通信"/>
      <w:bookmarkEnd w:id="92"/>
      <w:r>
        <w:t xml:space="preserve">内容提供者ContentProvider实现进程间通信</w:t>
      </w:r>
    </w:p>
    <w:p>
      <w:pPr>
        <w:pStyle w:val="FirstParagraph"/>
      </w:pPr>
      <w:r>
        <w:t xml:space="preserve">系统四大组件之一，底层也是Binder实现，主要用来为其他APP提供数据。</w:t>
      </w:r>
    </w:p>
    <w:p>
      <w:pPr>
        <w:pStyle w:val="BlockText"/>
      </w:pPr>
      <w:r>
        <w:t xml:space="preserve">自定义的ContentProvider为外界进程访问的时候，</w:t>
      </w:r>
      <w:r>
        <w:t xml:space="preserve"> </w:t>
      </w:r>
      <w:r>
        <w:t xml:space="preserve">需要在注册时要提供authorities属性，应用需要访问的时候将属性包装成Uri.parse("content://authorities")。</w:t>
      </w:r>
    </w:p>
    <w:p>
      <w:pPr>
        <w:pStyle w:val="Compact"/>
        <w:numPr>
          <w:numId w:val="1017"/>
          <w:ilvl w:val="0"/>
        </w:numPr>
      </w:pPr>
      <w:r>
        <w:t xml:space="preserve">然后实现：</w:t>
      </w:r>
      <w:r>
        <w:t xml:space="preserve"> </w:t>
      </w:r>
      <w:r>
        <w:t xml:space="preserve">ContentProvider的中query，delete，insert等相关方法，进行数据的操作。</w:t>
      </w:r>
    </w:p>
    <w:p>
      <w:pPr>
        <w:pStyle w:val="Compact"/>
        <w:numPr>
          <w:numId w:val="1017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bb9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135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1" Target="media/rId61.jpg" /><Relationship Type="http://schemas.openxmlformats.org/officeDocument/2006/relationships/image" Id="rId56" Target="media/rId56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hyperlink" Id="rId51" Target="http://blog.csdn.net/mwq384807683/article/details/71435960" TargetMode="Externa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73" Target="https://v.qq.com/x/page/a03916l1n7h.html" TargetMode="External" /><Relationship Type="http://schemas.openxmlformats.org/officeDocument/2006/relationships/hyperlink" Id="rId74" Target="https://v.qq.com/x/page/m0391pnoyl7.html" TargetMode="External" /><Relationship Type="http://schemas.openxmlformats.org/officeDocument/2006/relationships/hyperlink" Id="rId75" Target="https://v.qq.com/x/page/t0391b2gjm5.html" TargetMode="External" /><Relationship Type="http://schemas.openxmlformats.org/officeDocument/2006/relationships/hyperlink" Id="rId76" Target="https://v.qq.com/x/page/v0391vx3ynb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blog.csdn.net/mwq384807683/article/details/71435960" TargetMode="Externa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73" Target="https://v.qq.com/x/page/a03916l1n7h.html" TargetMode="External" /><Relationship Type="http://schemas.openxmlformats.org/officeDocument/2006/relationships/hyperlink" Id="rId74" Target="https://v.qq.com/x/page/m0391pnoyl7.html" TargetMode="External" /><Relationship Type="http://schemas.openxmlformats.org/officeDocument/2006/relationships/hyperlink" Id="rId75" Target="https://v.qq.com/x/page/t0391b2gjm5.html" TargetMode="External" /><Relationship Type="http://schemas.openxmlformats.org/officeDocument/2006/relationships/hyperlink" Id="rId76" Target="https://v.qq.com/x/page/v0391vx3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2022-06-04T07:09:31Z</dcterms:created>
  <dcterms:modified xsi:type="dcterms:W3CDTF">2022-06-04T07:09:31Z</dcterms:modified>
</cp:coreProperties>
</file>