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图片加载"/>
      <w:bookmarkEnd w:id="21"/>
      <w:r>
        <w:t xml:space="preserve">4.4 图片加载</w:t>
      </w:r>
    </w:p>
    <w:p>
      <w:pPr>
        <w:pStyle w:val="Compact"/>
        <w:numPr>
          <w:numId w:val="1001"/>
          <w:ilvl w:val="0"/>
        </w:numPr>
      </w:pPr>
      <w:r>
        <w:t xml:space="preserve">1.Glide用法 &amp; 原理。</w:t>
      </w:r>
    </w:p>
    <w:p>
      <w:pPr>
        <w:pStyle w:val="BlockText"/>
      </w:pPr>
      <w:hyperlink r:id="rId22">
        <w:r>
          <w:rPr>
            <w:rStyle w:val="Hyperlink"/>
          </w:rPr>
          <w:t xml:space="preserve">Glide用法</w:t>
        </w:r>
      </w:hyperlink>
      <w:r>
        <w:br w:type="textWrapping"/>
      </w:r>
      <w:hyperlink r:id="rId23">
        <w:r>
          <w:rPr>
            <w:rStyle w:val="Hyperlink"/>
          </w:rPr>
          <w:t xml:space="preserve">Glide原理</w:t>
        </w:r>
      </w:hyperlink>
    </w:p>
    <w:p>
      <w:pPr>
        <w:pStyle w:val="Compact"/>
        <w:numPr>
          <w:numId w:val="1002"/>
          <w:ilvl w:val="0"/>
        </w:numPr>
      </w:pPr>
      <w:r>
        <w:t xml:space="preserve">2.Picasso用法 &amp; 原理。</w:t>
      </w:r>
    </w:p>
    <w:p>
      <w:pPr>
        <w:pStyle w:val="BlockText"/>
      </w:pPr>
      <w:hyperlink r:id="rId24">
        <w:r>
          <w:rPr>
            <w:rStyle w:val="Hyperlink"/>
          </w:rPr>
          <w:t xml:space="preserve">Picassso用法</w:t>
        </w:r>
      </w:hyperlink>
      <w:r>
        <w:br w:type="textWrapping"/>
      </w:r>
      <w:hyperlink r:id="rId25">
        <w:r>
          <w:rPr>
            <w:rStyle w:val="Hyperlink"/>
          </w:rPr>
          <w:t xml:space="preserve">Picasso原理</w:t>
        </w:r>
      </w:hyperlink>
    </w:p>
    <w:p>
      <w:pPr>
        <w:pStyle w:val="Compact"/>
        <w:numPr>
          <w:numId w:val="1003"/>
          <w:ilvl w:val="0"/>
        </w:numPr>
      </w:pPr>
      <w:r>
        <w:t xml:space="preserve">3.Fresco用法 &amp; 原理。</w:t>
      </w:r>
    </w:p>
    <w:p>
      <w:pPr>
        <w:pStyle w:val="BlockText"/>
      </w:pPr>
      <w:hyperlink r:id="rId26">
        <w:r>
          <w:rPr>
            <w:rStyle w:val="Hyperlink"/>
          </w:rPr>
          <w:t xml:space="preserve">Fresco用法</w:t>
        </w:r>
      </w:hyperlink>
      <w:r>
        <w:br w:type="textWrapping"/>
      </w:r>
      <w:hyperlink r:id="rId27">
        <w:r>
          <w:rPr>
            <w:rStyle w:val="Hyperlink"/>
          </w:rPr>
          <w:t xml:space="preserve">Fresco原理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46d6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e4f6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cnblogs.com/guanmanman/p/6922678.html" TargetMode="External" /><Relationship Type="http://schemas.openxmlformats.org/officeDocument/2006/relationships/hyperlink" Id="rId27" Target="https://www.cnblogs.com/nonghu/p/6328400.html" TargetMode="External" /><Relationship Type="http://schemas.openxmlformats.org/officeDocument/2006/relationships/hyperlink" Id="rId22" Target="https://www.jianshu.com/p/7ce7b02988a4" TargetMode="External" /><Relationship Type="http://schemas.openxmlformats.org/officeDocument/2006/relationships/hyperlink" Id="rId26" Target="https://www.jianshu.com/p/8ff81be83101" TargetMode="External" /><Relationship Type="http://schemas.openxmlformats.org/officeDocument/2006/relationships/hyperlink" Id="rId23" Target="https://www.jianshu.com/p/9d8aeaa5a329" TargetMode="External" /><Relationship Type="http://schemas.openxmlformats.org/officeDocument/2006/relationships/hyperlink" Id="rId24" Target="https://www.jianshu.com/p/c68a3b9ca07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cnblogs.com/guanmanman/p/6922678.html" TargetMode="External" /><Relationship Type="http://schemas.openxmlformats.org/officeDocument/2006/relationships/hyperlink" Id="rId27" Target="https://www.cnblogs.com/nonghu/p/6328400.html" TargetMode="External" /><Relationship Type="http://schemas.openxmlformats.org/officeDocument/2006/relationships/hyperlink" Id="rId22" Target="https://www.jianshu.com/p/7ce7b02988a4" TargetMode="External" /><Relationship Type="http://schemas.openxmlformats.org/officeDocument/2006/relationships/hyperlink" Id="rId26" Target="https://www.jianshu.com/p/8ff81be83101" TargetMode="External" /><Relationship Type="http://schemas.openxmlformats.org/officeDocument/2006/relationships/hyperlink" Id="rId23" Target="https://www.jianshu.com/p/9d8aeaa5a329" TargetMode="External" /><Relationship Type="http://schemas.openxmlformats.org/officeDocument/2006/relationships/hyperlink" Id="rId24" Target="https://www.jianshu.com/p/c68a3b9ca07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2022-06-04T07:11:14Z</dcterms:created>
  <dcterms:modified xsi:type="dcterms:W3CDTF">2022-06-04T07:11:14Z</dcterms:modified>
</cp:coreProperties>
</file>