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计算机体系结构"/>
      <w:bookmarkEnd w:id="21"/>
      <w:r>
        <w:t xml:space="preserve">计算机体系结构</w:t>
      </w:r>
    </w:p>
    <w:p>
      <w:pPr>
        <w:pStyle w:val="Heading2"/>
      </w:pPr>
      <w:bookmarkStart w:id="22" w:name="冯诺依曼体系结构"/>
      <w:bookmarkEnd w:id="22"/>
      <w:r>
        <w:t xml:space="preserve">冯·诺依曼体系结构</w:t>
      </w:r>
    </w:p>
    <w:p>
      <w:pPr>
        <w:pStyle w:val="Compact"/>
        <w:numPr>
          <w:numId w:val="1001"/>
          <w:ilvl w:val="0"/>
        </w:numPr>
      </w:pPr>
      <w:r>
        <w:t xml:space="preserve">计算机处理的数据和指令一律用二进制数表示</w:t>
      </w:r>
    </w:p>
    <w:p>
      <w:pPr>
        <w:pStyle w:val="Compact"/>
        <w:numPr>
          <w:numId w:val="1001"/>
          <w:ilvl w:val="0"/>
        </w:numPr>
      </w:pPr>
      <w:r>
        <w:t xml:space="preserve">顺序执行程序</w:t>
      </w:r>
    </w:p>
    <w:p>
      <w:pPr>
        <w:pStyle w:val="FirstParagraph"/>
      </w:pPr>
      <w:r>
        <w:t xml:space="preserve">计算机运行过程中，把要执行的程序和处理的数据首先存入主存储器（内存），计算机执行程序时，将自动地并按顺序从主存储器中取出指令一条一条地执行，这一概念称作顺序执行程序。</w:t>
      </w:r>
    </w:p>
    <w:p>
      <w:pPr>
        <w:pStyle w:val="Compact"/>
        <w:numPr>
          <w:numId w:val="1002"/>
          <w:ilvl w:val="0"/>
        </w:numPr>
      </w:pPr>
      <w:r>
        <w:t xml:space="preserve">计算机硬件由运算器、控制器、存储器、输入设备和输出设备五大部分组成。</w:t>
      </w:r>
    </w:p>
    <w:p>
      <w:pPr>
        <w:pStyle w:val="Heading2"/>
      </w:pPr>
      <w:bookmarkStart w:id="23" w:name="数据的机内表示"/>
      <w:bookmarkEnd w:id="23"/>
      <w:r>
        <w:t xml:space="preserve">数据的机内表示</w:t>
      </w:r>
    </w:p>
    <w:p>
      <w:pPr>
        <w:pStyle w:val="Heading3"/>
      </w:pPr>
      <w:bookmarkStart w:id="24" w:name="二进制表示"/>
      <w:bookmarkEnd w:id="24"/>
      <w:r>
        <w:t xml:space="preserve">二进制表示</w:t>
      </w:r>
    </w:p>
    <w:p>
      <w:pPr>
        <w:pStyle w:val="Heading4"/>
      </w:pPr>
      <w:bookmarkStart w:id="25" w:name="机器数"/>
      <w:bookmarkEnd w:id="25"/>
      <w:r>
        <w:t xml:space="preserve">机器数</w:t>
      </w:r>
    </w:p>
    <w:p>
      <w:pPr>
        <w:pStyle w:val="FirstParagraph"/>
      </w:pPr>
      <w:r>
        <w:t xml:space="preserve">由于计算机中符号和数字一样，都必须用二进制数串来表示，因此，</w:t>
      </w:r>
      <w:r>
        <w:rPr>
          <w:b/>
        </w:rPr>
        <w:t xml:space="preserve">正负号也必须用0,1来表示</w:t>
      </w:r>
      <w:r>
        <w:t xml:space="preserve">。</w:t>
      </w:r>
    </w:p>
    <w:p>
      <w:pPr>
        <w:pStyle w:val="Heading4"/>
      </w:pPr>
      <w:bookmarkStart w:id="26" w:name="原码"/>
      <w:bookmarkEnd w:id="26"/>
      <w:r>
        <w:t xml:space="preserve">原码</w:t>
      </w:r>
    </w:p>
    <w:p>
      <w:pPr>
        <w:pStyle w:val="FirstParagraph"/>
      </w:pPr>
      <w:r>
        <w:t xml:space="preserve">原码用第一位表示符号, 其余位表示值. 比如如果是8位二进制:</w:t>
      </w:r>
    </w:p>
    <w:p>
      <w:pPr>
        <w:pStyle w:val="SourceCode"/>
      </w:pPr>
      <w:r>
        <w:rPr>
          <w:rStyle w:val="VerbatimChar"/>
        </w:rPr>
        <w:t xml:space="preserve">[+1]原 = 0000 0001</w:t>
      </w:r>
      <w:r>
        <w:br w:type="textWrapping"/>
      </w:r>
      <w:r>
        <w:rPr>
          <w:rStyle w:val="VerbatimChar"/>
        </w:rPr>
        <w:t xml:space="preserve"/>
      </w:r>
      <w:r>
        <w:br w:type="textWrapping"/>
      </w:r>
      <w:r>
        <w:rPr>
          <w:rStyle w:val="VerbatimChar"/>
        </w:rPr>
        <w:t xml:space="preserve">[-1]原 = 1000 0001</w:t>
      </w:r>
      <w:r>
        <w:br w:type="textWrapping"/>
      </w:r>
      <w:r>
        <w:rPr>
          <w:rStyle w:val="VerbatimChar"/>
        </w:rPr>
        <w:t xml:space="preserve"/>
      </w:r>
      <w:r>
        <w:br w:type="textWrapping"/>
      </w:r>
      <w:r>
        <w:rPr>
          <w:rStyle w:val="VerbatimChar"/>
        </w:rPr>
        <w:t xml:space="preserve">第一位是符号位. 因为第一位是符号位, 所以8位二进制数的取值范围就是:</w:t>
      </w:r>
      <w:r>
        <w:br w:type="textWrapping"/>
      </w:r>
      <w:r>
        <w:rPr>
          <w:rStyle w:val="VerbatimChar"/>
        </w:rPr>
        <w:t xml:space="preserve"/>
      </w:r>
      <w:r>
        <w:br w:type="textWrapping"/>
      </w:r>
      <w:r>
        <w:rPr>
          <w:rStyle w:val="VerbatimChar"/>
        </w:rPr>
        <w:t xml:space="preserve">[1111 1111 , 0111 1111]</w:t>
      </w:r>
      <w:r>
        <w:br w:type="textWrapping"/>
      </w:r>
      <w:r>
        <w:rPr>
          <w:rStyle w:val="VerbatimChar"/>
        </w:rPr>
        <w:t xml:space="preserve"/>
      </w:r>
      <w:r>
        <w:br w:type="textWrapping"/>
      </w:r>
      <w:r>
        <w:rPr>
          <w:rStyle w:val="VerbatimChar"/>
        </w:rPr>
        <w:t xml:space="preserve">即</w:t>
      </w:r>
      <w:r>
        <w:br w:type="textWrapping"/>
      </w:r>
      <w:r>
        <w:rPr>
          <w:rStyle w:val="VerbatimChar"/>
        </w:rPr>
        <w:t xml:space="preserve"/>
      </w:r>
      <w:r>
        <w:br w:type="textWrapping"/>
      </w:r>
      <w:r>
        <w:rPr>
          <w:rStyle w:val="VerbatimChar"/>
        </w:rPr>
        <w:t xml:space="preserve">[-127 , 127]</w:t>
      </w:r>
    </w:p>
    <w:p>
      <w:pPr>
        <w:pStyle w:val="FirstParagraph"/>
      </w:pPr>
      <w:r>
        <w:t xml:space="preserve">原码是人脑最容易理解和计算的表示方式</w:t>
      </w:r>
    </w:p>
    <w:p>
      <w:pPr>
        <w:pStyle w:val="Heading4"/>
      </w:pPr>
      <w:bookmarkStart w:id="27" w:name="反码"/>
      <w:bookmarkEnd w:id="27"/>
      <w:r>
        <w:t xml:space="preserve">反码</w:t>
      </w:r>
    </w:p>
    <w:p>
      <w:pPr>
        <w:pStyle w:val="Compact"/>
        <w:numPr>
          <w:numId w:val="1003"/>
          <w:ilvl w:val="0"/>
        </w:numPr>
      </w:pPr>
      <w:r>
        <w:t xml:space="preserve">正数的反码是其本身</w:t>
      </w:r>
    </w:p>
    <w:p>
      <w:pPr>
        <w:pStyle w:val="Compact"/>
        <w:numPr>
          <w:numId w:val="1003"/>
          <w:ilvl w:val="0"/>
        </w:numPr>
      </w:pPr>
      <w:r>
        <w:t xml:space="preserve">负数的反码是在其原码的基础上, 符号位不变，其余各个位取反.</w:t>
      </w:r>
    </w:p>
    <w:p>
      <w:pPr>
        <w:pStyle w:val="SourceCode"/>
      </w:pPr>
      <w:r>
        <w:rPr>
          <w:rStyle w:val="VerbatimChar"/>
        </w:rPr>
        <w:t xml:space="preserve">[+1] = [00000001]原 = [00000001]反</w:t>
      </w:r>
      <w:r>
        <w:br w:type="textWrapping"/>
      </w:r>
      <w:r>
        <w:rPr>
          <w:rStyle w:val="VerbatimChar"/>
        </w:rPr>
        <w:t xml:space="preserve"/>
      </w:r>
      <w:r>
        <w:br w:type="textWrapping"/>
      </w:r>
      <w:r>
        <w:rPr>
          <w:rStyle w:val="VerbatimChar"/>
        </w:rPr>
        <w:t xml:space="preserve">[-1] = [10000001]原 = [11111110]反</w:t>
      </w:r>
    </w:p>
    <w:p>
      <w:pPr>
        <w:pStyle w:val="FirstParagraph"/>
      </w:pPr>
      <w:r>
        <w:t xml:space="preserve">可见如果一个反码表示的是负数，人脑无法直观的看出来它的数值， 通常要将其转换成原码再计算。</w:t>
      </w:r>
    </w:p>
    <w:p>
      <w:pPr>
        <w:pStyle w:val="Heading4"/>
      </w:pPr>
      <w:bookmarkStart w:id="28" w:name="补码"/>
      <w:bookmarkEnd w:id="28"/>
      <w:r>
        <w:t xml:space="preserve">补码</w:t>
      </w:r>
    </w:p>
    <w:p>
      <w:pPr>
        <w:pStyle w:val="Compact"/>
        <w:numPr>
          <w:numId w:val="1004"/>
          <w:ilvl w:val="0"/>
        </w:numPr>
      </w:pPr>
      <w:r>
        <w:t xml:space="preserve">正数的补码就是其本身</w:t>
      </w:r>
    </w:p>
    <w:p>
      <w:pPr>
        <w:pStyle w:val="Compact"/>
        <w:numPr>
          <w:numId w:val="1004"/>
          <w:ilvl w:val="0"/>
        </w:numPr>
      </w:pPr>
      <w:r>
        <w:t xml:space="preserve">负数的补码是在其原码的基础上, 符号位不变, 其余各位取反, 最后+1。 (即在反码的基础上+1)</w:t>
      </w:r>
    </w:p>
    <w:p>
      <w:pPr>
        <w:pStyle w:val="SourceCode"/>
      </w:pPr>
      <w:r>
        <w:rPr>
          <w:rStyle w:val="VerbatimChar"/>
        </w:rPr>
        <w:t xml:space="preserve">[+1] = [00000001]原 = [00000001]反 = [00000001]补</w:t>
      </w:r>
      <w:r>
        <w:br w:type="textWrapping"/>
      </w:r>
      <w:r>
        <w:rPr>
          <w:rStyle w:val="VerbatimChar"/>
        </w:rPr>
        <w:t xml:space="preserve"/>
      </w:r>
      <w:r>
        <w:br w:type="textWrapping"/>
      </w:r>
      <w:r>
        <w:rPr>
          <w:rStyle w:val="VerbatimChar"/>
        </w:rPr>
        <w:t xml:space="preserve">[-1] = [10000001]原 = [11111110]反 = [11111111]补</w:t>
      </w:r>
      <w:r>
        <w:br w:type="textWrapping"/>
      </w:r>
      <w:r>
        <w:rPr>
          <w:rStyle w:val="VerbatimChar"/>
        </w:rPr>
        <w:t xml:space="preserve"/>
      </w:r>
      <w:r>
        <w:br w:type="textWrapping"/>
      </w:r>
      <w:r>
        <w:rPr>
          <w:rStyle w:val="VerbatimChar"/>
        </w:rPr>
        <w:t xml:space="preserve">1+（-1)= 00000001 + 11111111 = 00000000 = 0</w:t>
      </w:r>
    </w:p>
    <w:p>
      <w:pPr>
        <w:pStyle w:val="FirstParagraph"/>
      </w:pPr>
      <w:r>
        <w:t xml:space="preserve">对于负数, 补码表示方式也是人脑无法直观看出其数值的. 通常也需要转换成原码在计算其数值.</w:t>
      </w:r>
    </w:p>
    <w:p>
      <w:pPr>
        <w:pStyle w:val="BlockText"/>
      </w:pPr>
      <w:r>
        <w:t xml:space="preserve">在计算机系统中，</w:t>
      </w:r>
      <w:r>
        <w:rPr>
          <w:b/>
        </w:rPr>
        <w:t xml:space="preserve">数值一律用补码来表示和存储</w:t>
      </w:r>
      <w:r>
        <w:t xml:space="preserve">。原因在于，使用补码，可以将符号位和数值域统一处理；同时，加法和减法也可以统一处理。此外，补码与原码相互转换，其运算过程是相同的，不需要额外的硬件电路。</w:t>
      </w:r>
    </w:p>
    <w:p>
      <w:pPr>
        <w:pStyle w:val="Heading4"/>
      </w:pPr>
      <w:bookmarkStart w:id="29" w:name="定点数与浮点数"/>
      <w:bookmarkEnd w:id="29"/>
      <w:r>
        <w:t xml:space="preserve">定点数与浮点数</w:t>
      </w:r>
    </w:p>
    <w:p>
      <w:pPr>
        <w:pStyle w:val="FirstParagraph"/>
      </w:pPr>
      <w:r>
        <w:rPr>
          <w:b/>
        </w:rPr>
        <w:t xml:space="preserve">定点数是小数点固定的数</w:t>
      </w:r>
      <w:r>
        <w:t xml:space="preserve">。在计算机中没有专门表示小数点的位，小数点的位置是约定默认的。一般固定在机器数的最低位之后，或是固定在符号位之后。前者称为定点纯整数，后者称为定点纯小数。</w:t>
      </w:r>
    </w:p>
    <w:p>
      <w:pPr>
        <w:pStyle w:val="BlockText"/>
      </w:pPr>
      <w:r>
        <w:t xml:space="preserve">定点数表示法简单直观，但是</w:t>
      </w:r>
      <w:r>
        <w:t xml:space="preserve"> </w:t>
      </w:r>
      <w:r>
        <w:rPr>
          <w:b/>
        </w:rPr>
        <w:t xml:space="preserve">数值表示的范围太小</w:t>
      </w:r>
      <w:r>
        <w:t xml:space="preserve">，运算时容易产生溢出。</w:t>
      </w:r>
    </w:p>
    <w:p>
      <w:pPr>
        <w:pStyle w:val="FirstParagraph"/>
      </w:pPr>
      <w:r>
        <w:t xml:space="preserve">浮点数是小数点的位置可以变动的数。为增大数值表示范围，防止溢出，采用浮点数表示法。</w:t>
      </w:r>
      <w:r>
        <w:rPr>
          <w:b/>
        </w:rPr>
        <w:t xml:space="preserve">浮点表示法类似于十进制中的科学计数法</w:t>
      </w:r>
      <w:r>
        <w:t xml:space="preserve">。</w:t>
      </w:r>
    </w:p>
    <w:p>
      <w:pPr>
        <w:pStyle w:val="BodyText"/>
      </w:pPr>
      <w:r>
        <w:t xml:space="preserve">在计算机上，通常使用</w:t>
      </w:r>
      <w:r>
        <w:rPr>
          <w:rStyle w:val="VerbatimChar"/>
        </w:rPr>
        <w:t xml:space="preserve">2</w:t>
      </w:r>
      <w:r>
        <w:t xml:space="preserve">为基数的幂数来表式。一个浮点数</w:t>
      </w:r>
      <w:r>
        <w:rPr>
          <w:rStyle w:val="VerbatimChar"/>
        </w:rPr>
        <w:t xml:space="preserve">a</w:t>
      </w:r>
      <w:r>
        <w:t xml:space="preserve">由两个数</w:t>
      </w:r>
      <w:r>
        <w:rPr>
          <w:rStyle w:val="VerbatimChar"/>
        </w:rPr>
        <w:t xml:space="preserve">m</w:t>
      </w:r>
      <w:r>
        <w:t xml:space="preserve">和</w:t>
      </w:r>
      <w:r>
        <w:rPr>
          <w:rStyle w:val="VerbatimChar"/>
        </w:rPr>
        <w:t xml:space="preserve">e</w:t>
      </w:r>
      <w:r>
        <w:t xml:space="preserve">来表示：</w:t>
      </w:r>
      <w:r>
        <w:rPr>
          <w:rStyle w:val="VerbatimChar"/>
        </w:rPr>
        <w:t xml:space="preserve">a = m × b^e</w:t>
      </w:r>
      <w:r>
        <w:t xml:space="preserve">。在任意一个这样的系统中，我们选择一个基数</w:t>
      </w:r>
      <w:r>
        <w:rPr>
          <w:rStyle w:val="VerbatimChar"/>
        </w:rPr>
        <w:t xml:space="preserve">b</w:t>
      </w:r>
      <w:r>
        <w:t xml:space="preserve">（记数系统的基）和精度</w:t>
      </w:r>
      <w:r>
        <w:rPr>
          <w:rStyle w:val="VerbatimChar"/>
        </w:rPr>
        <w:t xml:space="preserve">p</w:t>
      </w:r>
      <w:r>
        <w:t xml:space="preserve">（即使用多少位来存储）。</w:t>
      </w:r>
      <w:r>
        <w:rPr>
          <w:rStyle w:val="VerbatimChar"/>
        </w:rPr>
        <w:t xml:space="preserve">m</w:t>
      </w:r>
      <w:r>
        <w:t xml:space="preserve"> </w:t>
      </w:r>
      <w:r>
        <w:t xml:space="preserve">（即尾数）是形如</w:t>
      </w:r>
      <w:r>
        <w:rPr>
          <w:rStyle w:val="VerbatimChar"/>
        </w:rPr>
        <w:t xml:space="preserve">±d.ddd...ddd</w:t>
      </w:r>
      <w:r>
        <w:t xml:space="preserve">的p位数（每一位是一个介于</w:t>
      </w:r>
      <w:r>
        <w:rPr>
          <w:rStyle w:val="VerbatimChar"/>
        </w:rPr>
        <w:t xml:space="preserve">0</w:t>
      </w:r>
      <w:r>
        <w:t xml:space="preserve">到</w:t>
      </w:r>
      <w:r>
        <w:rPr>
          <w:rStyle w:val="VerbatimChar"/>
        </w:rPr>
        <w:t xml:space="preserve">b-1</w:t>
      </w:r>
      <w:r>
        <w:t xml:space="preserve">之间的整数，包括</w:t>
      </w:r>
      <w:r>
        <w:rPr>
          <w:rStyle w:val="VerbatimChar"/>
        </w:rPr>
        <w:t xml:space="preserve">0</w:t>
      </w:r>
      <w:r>
        <w:t xml:space="preserve">和</w:t>
      </w:r>
      <w:r>
        <w:rPr>
          <w:rStyle w:val="VerbatimChar"/>
        </w:rPr>
        <w:t xml:space="preserve">b-1</w:t>
      </w:r>
      <w:r>
        <w:t xml:space="preserve">）。</w:t>
      </w:r>
      <w:r>
        <w:rPr>
          <w:b/>
        </w:rPr>
        <w:t xml:space="preserve">如果</w:t>
      </w:r>
      <w:r>
        <w:rPr>
          <w:rStyle w:val="VerbatimChar"/>
          <w:b/>
        </w:rPr>
        <w:t xml:space="preserve">m</w:t>
      </w:r>
      <w:r>
        <w:rPr>
          <w:b/>
        </w:rPr>
        <w:t xml:space="preserve">的第一位是非0整数，m称作正规化的</w:t>
      </w:r>
      <w:r>
        <w:t xml:space="preserve">。</w:t>
      </w:r>
      <w:r>
        <w:rPr>
          <w:rStyle w:val="VerbatimChar"/>
        </w:rPr>
        <w:t xml:space="preserve">e</w:t>
      </w:r>
      <w:r>
        <w:t xml:space="preserve">是指数。</w:t>
      </w:r>
    </w:p>
    <w:p>
      <w:pPr>
        <w:pStyle w:val="SourceCode"/>
      </w:pPr>
      <w:r>
        <w:rPr>
          <w:rStyle w:val="VerbatimChar"/>
        </w:rPr>
        <w:t xml:space="preserve">|     数符±     |     阶码e      |     尾数m       |</w:t>
      </w:r>
    </w:p>
    <w:p>
      <w:pPr>
        <w:pStyle w:val="FirstParagraph"/>
      </w:pPr>
      <w:r>
        <w:t xml:space="preserve">数符表示尾数的符号位，阶码表示幂次，尾数表示规格化后的小数值。</w:t>
      </w:r>
    </w:p>
    <w:p>
      <w:pPr>
        <w:pStyle w:val="Compact"/>
        <w:numPr>
          <w:numId w:val="1005"/>
          <w:ilvl w:val="0"/>
        </w:numPr>
      </w:pPr>
      <w:r>
        <w:rPr>
          <w:b/>
        </w:rPr>
        <w:t xml:space="preserve">32位单精度</w:t>
      </w:r>
      <w:r>
        <w:t xml:space="preserve">：单精度二进制小数，使用32位存储。1 8 23 位长</w:t>
      </w:r>
    </w:p>
    <w:p>
      <w:pPr>
        <w:pStyle w:val="Compact"/>
        <w:numPr>
          <w:numId w:val="1005"/>
          <w:ilvl w:val="0"/>
        </w:numPr>
      </w:pPr>
      <w:r>
        <w:rPr>
          <w:b/>
        </w:rPr>
        <w:t xml:space="preserve">64位双精度</w:t>
      </w:r>
      <w:r>
        <w:t xml:space="preserve">：双精度二进制小数，使用64位存储。1 11 52 位长</w:t>
      </w:r>
    </w:p>
    <w:p>
      <w:pPr>
        <w:pStyle w:val="Heading3"/>
      </w:pPr>
      <w:bookmarkStart w:id="30" w:name="位字节字"/>
      <w:bookmarkEnd w:id="30"/>
      <w:r>
        <w:t xml:space="preserve">位、字节、字</w:t>
      </w:r>
    </w:p>
    <w:p>
      <w:pPr>
        <w:numPr>
          <w:numId w:val="1006"/>
          <w:ilvl w:val="0"/>
        </w:numPr>
      </w:pPr>
      <w:r>
        <w:rPr>
          <w:rStyle w:val="VerbatimChar"/>
        </w:rPr>
        <w:t xml:space="preserve">位(Bit)</w:t>
      </w:r>
      <w:r>
        <w:t xml:space="preserve">：电子计算机中最小的数据单位。每一位的状态只能是0或1。</w:t>
      </w:r>
    </w:p>
    <w:p>
      <w:pPr>
        <w:numPr>
          <w:numId w:val="1006"/>
          <w:ilvl w:val="0"/>
        </w:numPr>
      </w:pPr>
      <w:r>
        <w:rPr>
          <w:rStyle w:val="VerbatimChar"/>
        </w:rPr>
        <w:t xml:space="preserve">字节(Byte)</w:t>
      </w:r>
      <w:r>
        <w:t xml:space="preserve">：</w:t>
      </w:r>
      <w:r>
        <w:rPr>
          <w:b/>
        </w:rPr>
        <w:t xml:space="preserve">8个二进制位构成1个字节，它是存储空间的基本计量单位</w:t>
      </w:r>
      <w:r>
        <w:t xml:space="preserve">。1个字节可以储存1个英文字母或者半个汉字，换句话说，1个汉字占据2个字节的存储空间。</w:t>
      </w:r>
    </w:p>
    <w:p>
      <w:pPr>
        <w:numPr>
          <w:numId w:val="1006"/>
          <w:ilvl w:val="0"/>
        </w:numPr>
      </w:pPr>
      <w:r>
        <w:rPr>
          <w:rStyle w:val="VerbatimChar"/>
        </w:rPr>
        <w:t xml:space="preserve">字(Word)</w:t>
      </w:r>
      <w:r>
        <w:t xml:space="preserve">：</w:t>
      </w:r>
      <w:r>
        <w:rPr>
          <w:b/>
        </w:rPr>
        <w:t xml:space="preserve">由若干个字节构成，字的位数叫做字长，不同档次的机器有不同的字长</w:t>
      </w:r>
      <w:r>
        <w:t xml:space="preserve">。例如一台8位机，它的1个字就等于1个字节，字长为8位。如果是一台16位机，那么，它的1个字就由2个字节构成，字长为16位。</w:t>
      </w:r>
      <w:r>
        <w:rPr>
          <w:b/>
        </w:rPr>
        <w:t xml:space="preserve">字是计算机进行数据处理和运算的单位</w:t>
      </w:r>
      <w:r>
        <w:t xml:space="preserve">。</w:t>
      </w:r>
    </w:p>
    <w:p>
      <w:pPr>
        <w:pStyle w:val="Heading3"/>
      </w:pPr>
      <w:bookmarkStart w:id="31" w:name="字节序"/>
      <w:bookmarkEnd w:id="31"/>
      <w:r>
        <w:t xml:space="preserve">字节序</w:t>
      </w:r>
    </w:p>
    <w:p>
      <w:pPr>
        <w:pStyle w:val="FirstParagraph"/>
      </w:pPr>
      <w:r>
        <w:t xml:space="preserve">字节顺序是指占内存多于一个字节类型的数据在内存中的存放顺序，通常有小端、大端两种字节顺序。</w:t>
      </w:r>
    </w:p>
    <w:p>
      <w:pPr>
        <w:numPr>
          <w:numId w:val="1007"/>
          <w:ilvl w:val="0"/>
        </w:numPr>
      </w:pPr>
      <w:r>
        <w:rPr>
          <w:rStyle w:val="VerbatimChar"/>
        </w:rPr>
        <w:t xml:space="preserve">小端字节序</w:t>
      </w:r>
      <w:r>
        <w:t xml:space="preserve">：低字节数据存放在内存低地址处，高字节数据存放在内存高地址处。</w:t>
      </w:r>
    </w:p>
    <w:p>
      <w:pPr>
        <w:numPr>
          <w:numId w:val="1007"/>
          <w:ilvl w:val="0"/>
        </w:numPr>
      </w:pPr>
      <w:r>
        <w:rPr>
          <w:rStyle w:val="VerbatimChar"/>
        </w:rPr>
        <w:t xml:space="preserve">大端字节序</w:t>
      </w:r>
      <w:r>
        <w:t xml:space="preserve">：高字节数据存放在低地址处，低字节数据存放在高地址处。</w:t>
      </w:r>
    </w:p>
    <w:p>
      <w:pPr>
        <w:pStyle w:val="FirstParagraph"/>
      </w:pPr>
      <w:r>
        <w:t xml:space="preserve">基于X86平台的PC机是小端字节序的，而有的嵌入式平台则是大端字节序的。</w:t>
      </w:r>
      <w:r>
        <w:rPr>
          <w:b/>
        </w:rPr>
        <w:t xml:space="preserve">所有网络协议也都是采用大端字节序的方式来传输数据的。所以有时我们也会把大端字节序方式称之为网络字节序</w:t>
      </w:r>
      <w:r>
        <w:t xml:space="preserve">。</w:t>
      </w:r>
    </w:p>
    <w:p>
      <w:pPr>
        <w:pStyle w:val="SourceCode"/>
      </w:pPr>
      <w:r>
        <w:rPr>
          <w:rStyle w:val="VerbatimChar"/>
        </w:rPr>
        <w:t xml:space="preserve">比如数字 0x12345678 在两种不同字节序CPU中的存储顺序如下所示：</w:t>
      </w:r>
      <w:r>
        <w:br w:type="textWrapping"/>
      </w:r>
      <w:r>
        <w:rPr>
          <w:rStyle w:val="VerbatimChar"/>
        </w:rPr>
        <w:t xml:space="preserve"/>
      </w:r>
      <w:r>
        <w:br w:type="textWrapping"/>
      </w:r>
      <w:r>
        <w:rPr>
          <w:rStyle w:val="VerbatimChar"/>
        </w:rPr>
        <w:t xml:space="preserve">    Big Endian</w:t>
      </w:r>
      <w:r>
        <w:br w:type="textWrapping"/>
      </w:r>
      <w:r>
        <w:rPr>
          <w:rStyle w:val="VerbatimChar"/>
        </w:rPr>
        <w:t xml:space="preserve">    低地址                                            高地址</w:t>
      </w:r>
      <w:r>
        <w:br w:type="textWrapping"/>
      </w:r>
      <w:r>
        <w:rPr>
          <w:rStyle w:val="VerbatimChar"/>
        </w:rPr>
        <w:t xml:space="preserve">    ----------------------------------------------------&gt;</w:t>
      </w:r>
      <w:r>
        <w:br w:type="textWrapping"/>
      </w:r>
      <w:r>
        <w:rPr>
          <w:rStyle w:val="VerbatimChar"/>
        </w:rPr>
        <w:t xml:space="preserve">    +-+-+-+-+-+-+-+-+-+-+-+-+-+-+-+-+-+-+-+-+-+-+-+-+-+-+</w:t>
      </w:r>
      <w:r>
        <w:br w:type="textWrapping"/>
      </w:r>
      <w:r>
        <w:rPr>
          <w:rStyle w:val="VerbatimChar"/>
        </w:rPr>
        <w:t xml:space="preserve">    |     12     |      34    |     56      |     78    |</w:t>
      </w:r>
      <w:r>
        <w:br w:type="textWrapping"/>
      </w:r>
      <w:r>
        <w:rPr>
          <w:rStyle w:val="VerbatimChar"/>
        </w:rPr>
        <w:t xml:space="preserve">    +-+-+-+-+-+-+-+-+-+-+-+-+-+-+-+-+-+-+-+-+-+-+-+-+-+-+</w:t>
      </w:r>
      <w:r>
        <w:br w:type="textWrapping"/>
      </w:r>
      <w:r>
        <w:rPr>
          <w:rStyle w:val="VerbatimChar"/>
        </w:rPr>
        <w:t xml:space="preserve"/>
      </w:r>
      <w:r>
        <w:br w:type="textWrapping"/>
      </w:r>
      <w:r>
        <w:rPr>
          <w:rStyle w:val="VerbatimChar"/>
        </w:rPr>
        <w:t xml:space="preserve">    Little Endian</w:t>
      </w:r>
      <w:r>
        <w:br w:type="textWrapping"/>
      </w:r>
      <w:r>
        <w:rPr>
          <w:rStyle w:val="VerbatimChar"/>
        </w:rPr>
        <w:t xml:space="preserve">    低地址                                            高地址</w:t>
      </w:r>
      <w:r>
        <w:br w:type="textWrapping"/>
      </w:r>
      <w:r>
        <w:rPr>
          <w:rStyle w:val="VerbatimChar"/>
        </w:rPr>
        <w:t xml:space="preserve">    ----------------------------------------------------&gt;</w:t>
      </w:r>
      <w:r>
        <w:br w:type="textWrapping"/>
      </w:r>
      <w:r>
        <w:rPr>
          <w:rStyle w:val="VerbatimChar"/>
        </w:rPr>
        <w:t xml:space="preserve">    +-+-+-+-+-+-+-+-+-+-+-+-+-+-+-+-+-+-+-+-+-+-+-+-+-+-+</w:t>
      </w:r>
      <w:r>
        <w:br w:type="textWrapping"/>
      </w:r>
      <w:r>
        <w:rPr>
          <w:rStyle w:val="VerbatimChar"/>
        </w:rPr>
        <w:t xml:space="preserve">    |     78     |      56    |     34      |     12    |</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从上面两图可以看出，采用Big Endian方式存储数据是符合我们人类的思维习惯的。</w:t>
      </w:r>
    </w:p>
    <w:p>
      <w:pPr>
        <w:pStyle w:val="FirstParagraph"/>
      </w:pPr>
      <w:r>
        <w:t xml:space="preserve">联合体</w:t>
      </w:r>
      <w:r>
        <w:rPr>
          <w:rStyle w:val="VerbatimChar"/>
        </w:rPr>
        <w:t xml:space="preserve">union</w:t>
      </w:r>
      <w:r>
        <w:t xml:space="preserve">的存放顺序是所有成员都从低地址开始存放，利用该特性，就能判断CPU对内存采用</w:t>
      </w:r>
      <w:r>
        <w:rPr>
          <w:rStyle w:val="VerbatimChar"/>
        </w:rPr>
        <w:t xml:space="preserve">Little-endian</w:t>
      </w:r>
      <w:r>
        <w:t xml:space="preserve">还是</w:t>
      </w:r>
      <w:r>
        <w:rPr>
          <w:rStyle w:val="VerbatimChar"/>
        </w:rPr>
        <w:t xml:space="preserve">Big-endian</w:t>
      </w:r>
      <w:r>
        <w:t xml:space="preserve">模式读写。</w:t>
      </w:r>
    </w:p>
    <w:p>
      <w:pPr>
        <w:pStyle w:val="Heading3"/>
      </w:pPr>
      <w:bookmarkStart w:id="32" w:name="字节对齐"/>
      <w:bookmarkEnd w:id="32"/>
      <w:r>
        <w:t xml:space="preserve">字节对齐</w:t>
      </w:r>
    </w:p>
    <w:p>
      <w:pPr>
        <w:pStyle w:val="FirstParagraph"/>
      </w:pPr>
      <w:r>
        <w:t xml:space="preserve">现代计算机中内存空间都是按照字节划分的，从理论上讲似乎对任何类型的变量的访问可以从任何地址开始，但实际情况是在访问特定类型变量的时候经常在特定的内存地址访问，</w:t>
      </w:r>
      <w:r>
        <w:rPr>
          <w:b/>
        </w:rPr>
        <w:t xml:space="preserve">这就需要各种类型数据按照一定的规则在空间上排列，而不是顺序的一个接一个的排放，这就是对齐</w:t>
      </w:r>
      <w:r>
        <w:t xml:space="preserve">。</w:t>
      </w:r>
    </w:p>
    <w:p>
      <w:pPr>
        <w:pStyle w:val="Compact"/>
        <w:numPr>
          <w:numId w:val="1008"/>
          <w:ilvl w:val="0"/>
        </w:numPr>
      </w:pPr>
      <w:r>
        <w:t xml:space="preserve">为什么要进行字节对齐？</w:t>
      </w:r>
    </w:p>
    <w:p>
      <w:pPr>
        <w:pStyle w:val="Compact"/>
        <w:numPr>
          <w:numId w:val="1009"/>
          <w:ilvl w:val="0"/>
        </w:numPr>
      </w:pPr>
      <w:r>
        <w:t xml:space="preserve">某些平台只能在特定的地址处访问特定类型的数据;</w:t>
      </w:r>
    </w:p>
    <w:p>
      <w:pPr>
        <w:pStyle w:val="Compact"/>
        <w:numPr>
          <w:numId w:val="1009"/>
          <w:ilvl w:val="0"/>
        </w:numPr>
      </w:pPr>
      <w:r>
        <w:t xml:space="preserve">最根本的原因是效率问题，字节对齐能提高存取数据的速度。</w:t>
      </w:r>
    </w:p>
    <w:p>
      <w:pPr>
        <w:pStyle w:val="FirstParagraph"/>
      </w:pPr>
      <w:r>
        <w:t xml:space="preserve">比如有的平台每次都是从偶地址处读取数据,对于一个int型的变量,若从偶地址单元处存放,则只需一个读取周期即可读取该变量，但是若从奇地址单元处存放，则需要2个读取周期读取该变量。</w:t>
      </w:r>
    </w:p>
    <w:p>
      <w:pPr>
        <w:pStyle w:val="Compact"/>
        <w:numPr>
          <w:numId w:val="1010"/>
          <w:ilvl w:val="0"/>
        </w:numPr>
      </w:pPr>
      <w:r>
        <w:t xml:space="preserve">字节对齐的原则</w:t>
      </w:r>
    </w:p>
    <w:p>
      <w:pPr>
        <w:numPr>
          <w:numId w:val="1011"/>
          <w:ilvl w:val="0"/>
        </w:numPr>
      </w:pPr>
      <w:r>
        <w:rPr>
          <w:rStyle w:val="VerbatimChar"/>
        </w:rPr>
        <w:t xml:space="preserve">数据成员对齐规则</w:t>
      </w:r>
      <w:r>
        <w:t xml:space="preserve">：结构体或联合体的数据成员，第一个数据成员放在 offset 为0的地方，以后每个数据成员存储的起始位置要从该成员大小或者成员的子成员大小（只要该成员有子成员，比如说是数组，结构体等）的整数倍开始（比如int在32位机为4字节,则要从4的整数倍地址开始存储）。</w:t>
      </w:r>
    </w:p>
    <w:p>
      <w:pPr>
        <w:numPr>
          <w:numId w:val="1011"/>
          <w:ilvl w:val="0"/>
        </w:numPr>
      </w:pPr>
      <w:r>
        <w:rPr>
          <w:rStyle w:val="VerbatimChar"/>
        </w:rPr>
        <w:t xml:space="preserve">结构体作为成员</w:t>
      </w:r>
      <w:r>
        <w:t xml:space="preserve">：如果一个结构里有某些结构体成员，则结构体成员要从其内部最大元素大小的整数倍地址开始存储。(struct a里存有struct b,b里有char,int ,double等元素,那b应该从8的整数倍开始存储。)</w:t>
      </w:r>
    </w:p>
    <w:p>
      <w:pPr>
        <w:numPr>
          <w:numId w:val="1011"/>
          <w:ilvl w:val="0"/>
        </w:numPr>
      </w:pPr>
      <w:r>
        <w:rPr>
          <w:rStyle w:val="VerbatimChar"/>
        </w:rPr>
        <w:t xml:space="preserve">收尾工作</w:t>
      </w:r>
      <w:r>
        <w:t xml:space="preserve">：结构体的总大小，也就是sizeof的结果，必须是其内部最大成员的整数倍，不足的要补齐。</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d3db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f6035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4b88449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db0bde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2022-06-04T08:21:48Z</dcterms:created>
  <dcterms:modified xsi:type="dcterms:W3CDTF">2022-06-04T08:21:48Z</dcterms:modified>
</cp:coreProperties>
</file>