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并发"/>
      <w:bookmarkEnd w:id="21"/>
      <w:r>
        <w:t xml:space="preserve">并发</w:t>
      </w:r>
    </w:p>
    <w:p>
      <w:pPr>
        <w:pStyle w:val="Heading2"/>
      </w:pPr>
      <w:bookmarkStart w:id="22" w:name="进程"/>
      <w:bookmarkEnd w:id="22"/>
      <w:r>
        <w:t xml:space="preserve">进程</w:t>
      </w:r>
    </w:p>
    <w:p>
      <w:pPr>
        <w:pStyle w:val="FirstParagraph"/>
      </w:pPr>
      <w:r>
        <w:rPr>
          <w:b/>
        </w:rPr>
        <w:t xml:space="preserve">进程是一个具有独立功能的程序关于某个数据集合的一次运行活动。它可以申请和拥有系统资源，是一个动态的概念，是一个活动的实体。它不只是程序的代码，还包括当前的活动，通过程序计数器的值和处理寄存器的内容来表示</w:t>
      </w:r>
      <w:r>
        <w:t xml:space="preserve">。</w:t>
      </w:r>
    </w:p>
    <w:p>
      <w:pPr>
        <w:pStyle w:val="BodyText"/>
      </w:pPr>
      <w:r>
        <w:t xml:space="preserve">进程的概念主要有两点：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进程是一个实体</w:t>
      </w:r>
      <w:r>
        <w:t xml:space="preserve">，</w:t>
      </w:r>
      <w:r>
        <w:rPr>
          <w:b/>
        </w:rPr>
        <w:t xml:space="preserve">每一个进程都有它自己的地址空间，一般情况下，包括文本区域（text region）、数据区域（data region）和堆栈（stack region）</w:t>
      </w:r>
      <w:r>
        <w:t xml:space="preserve">。文本区域存储处理器执行的代码；数据区域存储变量和进程执行期间使用的动态分配的内存；堆栈区域存储着活动过程调用的指令和本地变量。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进程是一个“执行中的程序”</w:t>
      </w:r>
      <w:r>
        <w:t xml:space="preserve">，程序是一个没有生命的实体，只有处理器赋予程序生命时，它才能成为一个活动的实体，我们称其为进程。</w:t>
      </w:r>
    </w:p>
    <w:p>
      <w:pPr>
        <w:pStyle w:val="Heading3"/>
      </w:pPr>
      <w:bookmarkStart w:id="23" w:name="进程的基本状态"/>
      <w:bookmarkEnd w:id="23"/>
      <w:r>
        <w:t xml:space="preserve">进程的基本状态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阻塞态</w:t>
      </w:r>
      <w:r>
        <w:t xml:space="preserve">：等待某个事件的完成；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就绪态</w:t>
      </w:r>
      <w:r>
        <w:t xml:space="preserve">：等待系统分配处理器以便运行；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执行态</w:t>
      </w:r>
      <w:r>
        <w:t xml:space="preserve">：占有处理器正在运行。</w:t>
      </w:r>
    </w:p>
    <w:p>
      <w:pPr>
        <w:pStyle w:val="Figure"/>
      </w:pPr>
    </w:p>
    <w:p>
      <w:pPr>
        <w:pStyle w:val="BlockText"/>
      </w:pPr>
      <w:r>
        <w:t xml:space="preserve">执行态 -&gt; 阻塞态：往往是由于等待外设，等待主存等资源分配或等待人工干预而引起的。</w:t>
      </w:r>
    </w:p>
    <w:p>
      <w:pPr>
        <w:pStyle w:val="BlockText"/>
      </w:pPr>
      <w:r>
        <w:t xml:space="preserve">阻塞态 -&gt; 就绪态：则是等待的条件已满足，只需分配到处理器后就能运行。</w:t>
      </w:r>
    </w:p>
    <w:p>
      <w:pPr>
        <w:pStyle w:val="BlockText"/>
      </w:pPr>
      <w:r>
        <w:t xml:space="preserve">执行态 -&gt; 就绪态：不是由于自身原因，而是由外界原因使运行状态的进程让出处理器，这时候就变成就绪态。例如时间片用完，或有更高优先级的进程来抢占处理器等。</w:t>
      </w:r>
    </w:p>
    <w:p>
      <w:pPr>
        <w:pStyle w:val="BlockText"/>
      </w:pPr>
      <w:r>
        <w:t xml:space="preserve">就绪态 -&gt; 执行态：系统按某种策略选中就绪队列中的一个进程占用处理器，此时就变成了运行态</w:t>
      </w:r>
    </w:p>
    <w:p>
      <w:pPr>
        <w:pStyle w:val="Heading3"/>
      </w:pPr>
      <w:bookmarkStart w:id="24" w:name="进程调度"/>
      <w:bookmarkEnd w:id="24"/>
      <w:r>
        <w:t xml:space="preserve">进程调度</w:t>
      </w:r>
    </w:p>
    <w:p>
      <w:pPr>
        <w:pStyle w:val="Heading4"/>
      </w:pPr>
      <w:bookmarkStart w:id="25" w:name="调度种类"/>
      <w:bookmarkEnd w:id="25"/>
      <w:r>
        <w:t xml:space="preserve">调度种类</w:t>
      </w:r>
    </w:p>
    <w:p>
      <w:pPr>
        <w:pStyle w:val="FirstParagraph"/>
      </w:pPr>
      <w:r>
        <w:t xml:space="preserve">高级、中级和低级调度作业从提交开始直到完成，往往要经历下述三级调度：</w:t>
      </w:r>
    </w:p>
    <w:p>
      <w:pPr>
        <w:pStyle w:val="Compact"/>
        <w:numPr>
          <w:numId w:val="1003"/>
          <w:ilvl w:val="0"/>
        </w:numPr>
      </w:pPr>
      <w:r>
        <w:t xml:space="preserve">高级调度：又称为作业调度，它决定把后备作业调入内存运行；</w:t>
      </w:r>
    </w:p>
    <w:p>
      <w:pPr>
        <w:pStyle w:val="Compact"/>
        <w:numPr>
          <w:numId w:val="1003"/>
          <w:ilvl w:val="0"/>
        </w:numPr>
      </w:pPr>
      <w:r>
        <w:t xml:space="preserve">中级调度：又称为在虚拟存储器中引入，在内、外存对换区进行进程对换。</w:t>
      </w:r>
    </w:p>
    <w:p>
      <w:pPr>
        <w:pStyle w:val="Compact"/>
        <w:numPr>
          <w:numId w:val="1003"/>
          <w:ilvl w:val="0"/>
        </w:numPr>
      </w:pPr>
      <w:r>
        <w:t xml:space="preserve">低级调度：又称为进程调度，它决定把就绪队列的某进程获得CPU；</w:t>
      </w:r>
    </w:p>
    <w:p>
      <w:pPr>
        <w:pStyle w:val="Heading4"/>
      </w:pPr>
      <w:bookmarkStart w:id="26" w:name="非抢占式调度与抢占式调度"/>
      <w:bookmarkEnd w:id="26"/>
      <w:r>
        <w:t xml:space="preserve">非抢占式调度与抢占式调度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非抢占式</w:t>
      </w:r>
      <w:r>
        <w:t xml:space="preserve">：分派程序一旦把处理机分配给某进程后便让它一直运行下去，直到进程完成或发生进程调度进程调度某事件而阻塞时，才把处理机分配给另一个进程。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抢占式</w:t>
      </w:r>
      <w:r>
        <w:t xml:space="preserve">：操作系统将正在运行的进程强行暂停，由调度程序将CPU分配给其他就绪进程的调度方式。</w:t>
      </w:r>
    </w:p>
    <w:p>
      <w:pPr>
        <w:pStyle w:val="Heading4"/>
      </w:pPr>
      <w:bookmarkStart w:id="27" w:name="调度策略的设计"/>
      <w:bookmarkEnd w:id="27"/>
      <w:r>
        <w:t xml:space="preserve">调度策略的设计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响应时间</w:t>
      </w:r>
      <w:r>
        <w:t xml:space="preserve">：从用户输入到产生反应的时间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周转时间</w:t>
      </w:r>
      <w:r>
        <w:t xml:space="preserve">：从任务开始到任务结束的时间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平均周转时间</w:t>
      </w:r>
      <w:r>
        <w:t xml:space="preserve">：周转总时间除以作业个数</w:t>
      </w:r>
    </w:p>
    <w:p>
      <w:pPr>
        <w:pStyle w:val="FirstParagraph"/>
      </w:pPr>
      <w:r>
        <w:t xml:space="preserve">CPU任务可以分为交互式任务和批处理任务，调度最终的目标是合理的使用CPU，使得交互式任务的响应时间尽可能短，用户不至于感到延迟，同时使得批处理任务的周转时间尽可能短，减少用户等待的时间。</w:t>
      </w:r>
    </w:p>
    <w:p>
      <w:pPr>
        <w:pStyle w:val="Heading4"/>
      </w:pPr>
      <w:bookmarkStart w:id="28" w:name="调度算法"/>
      <w:bookmarkEnd w:id="28"/>
      <w:r>
        <w:t xml:space="preserve">调度算法</w:t>
      </w:r>
    </w:p>
    <w:p>
      <w:pPr>
        <w:pStyle w:val="Compact"/>
        <w:numPr>
          <w:numId w:val="1006"/>
          <w:ilvl w:val="0"/>
        </w:numPr>
      </w:pPr>
      <w:r>
        <w:t xml:space="preserve">FCFS：调度的顺序就是任务到达就绪队列的顺序。对短作业不公平。</w:t>
      </w:r>
    </w:p>
    <w:p>
      <w:pPr>
        <w:pStyle w:val="BlockText"/>
      </w:pPr>
      <w:r>
        <w:t xml:space="preserve">公平、简单(FIFO队列)、非抢占、不适合交互式。未考虑任务特性，平均等待时间可以缩短</w:t>
      </w:r>
    </w:p>
    <w:p>
      <w:pPr>
        <w:pStyle w:val="Compact"/>
        <w:numPr>
          <w:numId w:val="1007"/>
          <w:ilvl w:val="0"/>
        </w:numPr>
      </w:pPr>
      <w:r>
        <w:t xml:space="preserve">SJF：最短的作业(CPU区间长度最小)最先调度。</w:t>
      </w:r>
    </w:p>
    <w:p>
      <w:pPr>
        <w:pStyle w:val="BlockText"/>
      </w:pPr>
      <w:r>
        <w:t xml:space="preserve">可以证明，SJF可以保证最小的平均等待时间。</w:t>
      </w:r>
    </w:p>
    <w:p>
      <w:pPr>
        <w:pStyle w:val="Compact"/>
        <w:numPr>
          <w:numId w:val="1008"/>
          <w:ilvl w:val="0"/>
        </w:numPr>
      </w:pPr>
      <w:r>
        <w:t xml:space="preserve">SRJF：SJF的可抢占版本，比SJF更有优势。</w:t>
      </w:r>
    </w:p>
    <w:p>
      <w:pPr>
        <w:pStyle w:val="FirstParagraph"/>
      </w:pPr>
      <w:r>
        <w:t xml:space="preserve">SJF(SRJF): 如何知道下一CPU区间大小？根据历史进行预测: 指数平均法。</w:t>
      </w:r>
    </w:p>
    <w:p>
      <w:pPr>
        <w:numPr>
          <w:numId w:val="1009"/>
          <w:ilvl w:val="0"/>
        </w:numPr>
      </w:pPr>
      <w:r>
        <w:t xml:space="preserve">HRN：最高响应比优先法，是FCFS和SJF的综合平衡，响应比R定义如下：</w:t>
      </w:r>
      <w:r>
        <w:t xml:space="preserve"> </w:t>
      </w:r>
      <w:r>
        <w:rPr>
          <w:rStyle w:val="VerbatimChar"/>
        </w:rPr>
        <w:t xml:space="preserve">R =(W+T)/T</w:t>
      </w:r>
      <w:r>
        <w:t xml:space="preserve"> </w:t>
      </w:r>
      <w:r>
        <w:t xml:space="preserve">。</w:t>
      </w:r>
    </w:p>
    <w:p>
      <w:pPr>
        <w:numPr>
          <w:numId w:val="1009"/>
          <w:ilvl w:val="0"/>
        </w:numPr>
      </w:pPr>
      <w:r>
        <w:t xml:space="preserve">优先权调度：每个任务关联一个优先权，调度优先权最高的任务。</w:t>
      </w:r>
    </w:p>
    <w:p>
      <w:pPr>
        <w:pStyle w:val="BlockText"/>
      </w:pPr>
      <w:r>
        <w:t xml:space="preserve">注意：优先权太低的任务一直就绪，得不到运行，出现“饥饿”现象。</w:t>
      </w:r>
    </w:p>
    <w:p>
      <w:pPr>
        <w:pStyle w:val="FirstParagraph"/>
      </w:pPr>
      <w:r>
        <w:t xml:space="preserve">FCFS是RR的特例，SJF是优先权调度的特例。这些调度算法都不适合于交互式系统。</w:t>
      </w:r>
    </w:p>
    <w:p>
      <w:pPr>
        <w:pStyle w:val="Compact"/>
        <w:numPr>
          <w:numId w:val="1010"/>
          <w:ilvl w:val="0"/>
        </w:numPr>
      </w:pPr>
      <w:r>
        <w:t xml:space="preserve">Round-Robin(RR)：设置一个时间片，按时间片来轮转调度</w:t>
      </w:r>
    </w:p>
    <w:p>
      <w:pPr>
        <w:pStyle w:val="FirstParagraph"/>
      </w:pPr>
      <w:r>
        <w:t xml:space="preserve">优点: 定时有响应，等待时间较短；缺点: 上下文切换次数较多；</w:t>
      </w:r>
    </w:p>
    <w:p>
      <w:pPr>
        <w:pStyle w:val="BlockText"/>
      </w:pPr>
      <w:r>
        <w:t xml:space="preserve">时间片太大，响应时间太长；吞吐量变小，周转时间变长；当时间片过长时，退化为FCFS。</w:t>
      </w:r>
    </w:p>
    <w:p>
      <w:pPr>
        <w:pStyle w:val="Compact"/>
        <w:numPr>
          <w:numId w:val="1011"/>
          <w:ilvl w:val="0"/>
        </w:numPr>
      </w:pPr>
      <w:r>
        <w:t xml:space="preserve">多级队列调度</w:t>
      </w:r>
    </w:p>
    <w:p>
      <w:pPr>
        <w:pStyle w:val="Compact"/>
        <w:numPr>
          <w:numId w:val="1012"/>
          <w:ilvl w:val="0"/>
        </w:numPr>
      </w:pPr>
      <w:r>
        <w:t xml:space="preserve">按照一定的规则建立多个进程队列</w:t>
      </w:r>
    </w:p>
    <w:p>
      <w:pPr>
        <w:pStyle w:val="Compact"/>
        <w:numPr>
          <w:numId w:val="1012"/>
          <w:ilvl w:val="0"/>
        </w:numPr>
      </w:pPr>
      <w:r>
        <w:t xml:space="preserve">不同的队列有固定的优先级（高优先级有抢占权）</w:t>
      </w:r>
    </w:p>
    <w:p>
      <w:pPr>
        <w:pStyle w:val="Compact"/>
        <w:numPr>
          <w:numId w:val="1012"/>
          <w:ilvl w:val="0"/>
        </w:numPr>
      </w:pPr>
      <w:r>
        <w:t xml:space="preserve">不同的队列可以给不同的时间片和采用不同的调度方法</w:t>
      </w:r>
    </w:p>
    <w:p>
      <w:pPr>
        <w:pStyle w:val="BlockText"/>
      </w:pPr>
      <w:r>
        <w:t xml:space="preserve">存在问题1：没法区分I/O bound和CPU bound；</w:t>
      </w:r>
    </w:p>
    <w:p>
      <w:pPr>
        <w:pStyle w:val="BlockText"/>
      </w:pPr>
      <w:r>
        <w:t xml:space="preserve">存在问题2：也存在一定程度的“饥饿”现象；</w:t>
      </w:r>
    </w:p>
    <w:p>
      <w:pPr>
        <w:pStyle w:val="Compact"/>
        <w:numPr>
          <w:numId w:val="1013"/>
          <w:ilvl w:val="0"/>
        </w:numPr>
      </w:pPr>
      <w:r>
        <w:t xml:space="preserve">多级反馈队列：在多级队列的基础上，任务可以在队列之间移动，更细致的区分任务。可以根据“享用”CPU时间多少来移动队列，阻止“饥饿”。</w:t>
      </w:r>
    </w:p>
    <w:p>
      <w:pPr>
        <w:pStyle w:val="BlockText"/>
      </w:pPr>
      <w:r>
        <w:t xml:space="preserve">最通用的调度算法，多数OS都使用该方法或其变形，如UNIX、Windows等。</w:t>
      </w:r>
    </w:p>
    <w:p>
      <w:pPr>
        <w:pStyle w:val="Heading3"/>
      </w:pPr>
      <w:bookmarkStart w:id="29" w:name="进程同步"/>
      <w:bookmarkEnd w:id="29"/>
      <w:r>
        <w:t xml:space="preserve">进程同步</w:t>
      </w:r>
    </w:p>
    <w:p>
      <w:pPr>
        <w:pStyle w:val="Heading4"/>
      </w:pPr>
      <w:bookmarkStart w:id="30" w:name="临界资源与临界区"/>
      <w:bookmarkEnd w:id="30"/>
      <w:r>
        <w:t xml:space="preserve">临界资源与临界区</w:t>
      </w:r>
    </w:p>
    <w:p>
      <w:pPr>
        <w:pStyle w:val="FirstParagraph"/>
      </w:pPr>
      <w:r>
        <w:t xml:space="preserve">在操作系统中，</w:t>
      </w:r>
      <w:r>
        <w:rPr>
          <w:b/>
        </w:rPr>
        <w:t xml:space="preserve">进程是占有资源的最小单位（线程可以访问其所在进程内的所有资源，但线程本身并不占有资源或仅仅占有一点必须资源）</w:t>
      </w:r>
      <w:r>
        <w:t xml:space="preserve">。但对于某些资源来说，其在同一时间只能被一个进程所占用。这些一次只能被一个进程所占用的资源就是所谓的临界资源。典型的临界资源比如物理上的打印机，或是存在硬盘或内存中被多个进程所共享的一些变量和数据等(如果这类资源不被看成临界资源加以保护，那么很有可能造成丢数据的问题)。</w:t>
      </w:r>
    </w:p>
    <w:p>
      <w:pPr>
        <w:pStyle w:val="BodyText"/>
      </w:pPr>
      <w:r>
        <w:t xml:space="preserve">对于临界资源的访问，必须是互斥进行。也就是当临界资源被占用时，另一个申请临界资源的进程会被阻塞，直到其所申请的临界资源被释放。而进程内访问临界资源的代码被成为临界区。</w:t>
      </w:r>
    </w:p>
    <w:p>
      <w:pPr>
        <w:pStyle w:val="BodyText"/>
      </w:pPr>
      <w:r>
        <w:t xml:space="preserve">对于临界区的访问过程分为四个部分：</w:t>
      </w:r>
    </w:p>
    <w:p>
      <w:pPr>
        <w:pStyle w:val="Compact"/>
        <w:numPr>
          <w:numId w:val="1014"/>
          <w:ilvl w:val="0"/>
        </w:numPr>
      </w:pPr>
      <w:r>
        <w:t xml:space="preserve">进入区:查看临界区是否可访问，如果可以访问，则转到步骤二，否则进程会被阻塞</w:t>
      </w:r>
    </w:p>
    <w:p>
      <w:pPr>
        <w:pStyle w:val="Compact"/>
        <w:numPr>
          <w:numId w:val="1014"/>
          <w:ilvl w:val="0"/>
        </w:numPr>
      </w:pPr>
      <w:r>
        <w:t xml:space="preserve">临界区:在临界区做操作</w:t>
      </w:r>
    </w:p>
    <w:p>
      <w:pPr>
        <w:pStyle w:val="Compact"/>
        <w:numPr>
          <w:numId w:val="1014"/>
          <w:ilvl w:val="0"/>
        </w:numPr>
      </w:pPr>
      <w:r>
        <w:t xml:space="preserve">退出区:清除临界区被占用的标志</w:t>
      </w:r>
    </w:p>
    <w:p>
      <w:pPr>
        <w:pStyle w:val="Compact"/>
        <w:numPr>
          <w:numId w:val="1014"/>
          <w:ilvl w:val="0"/>
        </w:numPr>
      </w:pPr>
      <w:r>
        <w:t xml:space="preserve">剩余区：进程与临界区不相关部分的代码</w:t>
      </w:r>
    </w:p>
    <w:p>
      <w:pPr>
        <w:pStyle w:val="FirstParagraph"/>
      </w:pPr>
      <w:r>
        <w:t xml:space="preserve">解决临界区问题可能的方法：</w:t>
      </w:r>
    </w:p>
    <w:p>
      <w:pPr>
        <w:pStyle w:val="Compact"/>
        <w:numPr>
          <w:numId w:val="1015"/>
          <w:ilvl w:val="0"/>
        </w:numPr>
      </w:pPr>
      <w:r>
        <w:t xml:space="preserve">一般软件方法</w:t>
      </w:r>
    </w:p>
    <w:p>
      <w:pPr>
        <w:pStyle w:val="Compact"/>
        <w:numPr>
          <w:numId w:val="1015"/>
          <w:ilvl w:val="0"/>
        </w:numPr>
      </w:pPr>
      <w:r>
        <w:t xml:space="preserve">关中断方法</w:t>
      </w:r>
    </w:p>
    <w:p>
      <w:pPr>
        <w:pStyle w:val="Compact"/>
        <w:numPr>
          <w:numId w:val="1015"/>
          <w:ilvl w:val="0"/>
        </w:numPr>
      </w:pPr>
      <w:r>
        <w:t xml:space="preserve">硬件原子指令方法</w:t>
      </w:r>
    </w:p>
    <w:p>
      <w:pPr>
        <w:pStyle w:val="Compact"/>
        <w:numPr>
          <w:numId w:val="1015"/>
          <w:ilvl w:val="0"/>
        </w:numPr>
      </w:pPr>
      <w:r>
        <w:t xml:space="preserve">信号量方法</w:t>
      </w:r>
    </w:p>
    <w:p>
      <w:pPr>
        <w:pStyle w:val="Heading4"/>
      </w:pPr>
      <w:bookmarkStart w:id="31" w:name="信号量"/>
      <w:bookmarkEnd w:id="31"/>
      <w:r>
        <w:t xml:space="preserve">信号量</w:t>
      </w:r>
    </w:p>
    <w:p>
      <w:pPr>
        <w:pStyle w:val="FirstParagraph"/>
      </w:pPr>
      <w:r>
        <w:t xml:space="preserve">信号量是一个确定的二元组（s，q），其中s是一个具有非负初值的整形变量，q是一个初始状态为空的队列，整形变量s表示系统中某类资源的数目：</w:t>
      </w:r>
    </w:p>
    <w:p>
      <w:pPr>
        <w:pStyle w:val="Compact"/>
        <w:numPr>
          <w:numId w:val="1016"/>
          <w:ilvl w:val="0"/>
        </w:numPr>
      </w:pPr>
      <w:r>
        <w:t xml:space="preserve">当其值</w:t>
      </w:r>
      <w:r>
        <w:t xml:space="preserve"> </w:t>
      </w:r>
      <w:r>
        <w:rPr>
          <w:rStyle w:val="VerbatimChar"/>
        </w:rPr>
        <w:t xml:space="preserve">&gt;= 0</w:t>
      </w:r>
      <w:r>
        <w:t xml:space="preserve"> </w:t>
      </w:r>
      <w:r>
        <w:t xml:space="preserve">时，表示系统中当前可用资源的数目</w:t>
      </w:r>
    </w:p>
    <w:p>
      <w:pPr>
        <w:pStyle w:val="Compact"/>
        <w:numPr>
          <w:numId w:val="1016"/>
          <w:ilvl w:val="0"/>
        </w:numPr>
      </w:pPr>
      <w:r>
        <w:t xml:space="preserve">当其值</w:t>
      </w:r>
      <w:r>
        <w:t xml:space="preserve"> </w:t>
      </w:r>
      <w:r>
        <w:rPr>
          <w:rStyle w:val="VerbatimChar"/>
        </w:rPr>
        <w:t xml:space="preserve">&lt; 0</w:t>
      </w:r>
      <w:r>
        <w:t xml:space="preserve"> </w:t>
      </w:r>
      <w:r>
        <w:t xml:space="preserve">时，其绝对值表示系统中因请求该类资源而被阻塞的进程数目</w:t>
      </w:r>
    </w:p>
    <w:p>
      <w:pPr>
        <w:pStyle w:val="FirstParagraph"/>
      </w:pPr>
      <w:r>
        <w:t xml:space="preserve">除信号量的初值外，信号量的值仅能由P操作和V操作更改，操作系统利用它的状态对进程和资源进行管理</w:t>
      </w:r>
    </w:p>
    <w:p>
      <w:pPr>
        <w:pStyle w:val="Heading5"/>
      </w:pPr>
      <w:bookmarkStart w:id="32" w:name="p操作"/>
      <w:bookmarkEnd w:id="32"/>
      <w:r>
        <w:t xml:space="preserve">P操作</w:t>
      </w:r>
    </w:p>
    <w:p>
      <w:pPr>
        <w:pStyle w:val="FirstParagraph"/>
      </w:pPr>
      <w:r>
        <w:t xml:space="preserve">P操作记为P(s)，其中s为一信号量，它执行时主要完成以下动作：</w:t>
      </w:r>
    </w:p>
    <w:p>
      <w:pPr>
        <w:pStyle w:val="SourceCode"/>
      </w:pPr>
      <w:r>
        <w:rPr>
          <w:rStyle w:val="VerbatimChar"/>
        </w:rPr>
        <w:t xml:space="preserve">s.value = s.value - 1；  /*可理解为占用1个资源，若原来就没有则记帐“欠”1个*/</w:t>
      </w:r>
    </w:p>
    <w:p>
      <w:pPr>
        <w:pStyle w:val="FirstParagraph"/>
      </w:pPr>
      <w:r>
        <w:t xml:space="preserve">若</w:t>
      </w:r>
      <w:r>
        <w:rPr>
          <w:rStyle w:val="VerbatimChar"/>
        </w:rPr>
        <w:t xml:space="preserve">s.value ≥ 0</w:t>
      </w:r>
      <w:r>
        <w:t xml:space="preserve">，则进程继续执行，否则（即s.value &lt; 0），则进程被阻塞，并将该进程插入到信号量s的等待队列s.queue中</w:t>
      </w:r>
    </w:p>
    <w:p>
      <w:pPr>
        <w:pStyle w:val="BlockText"/>
      </w:pPr>
      <w:r>
        <w:t xml:space="preserve">实际上，P操作可以理解为分配资源的计数器，或是使进程处于等待状态的控制指令</w:t>
      </w:r>
    </w:p>
    <w:p>
      <w:pPr>
        <w:pStyle w:val="Heading5"/>
      </w:pPr>
      <w:bookmarkStart w:id="33" w:name="v操作"/>
      <w:bookmarkEnd w:id="33"/>
      <w:r>
        <w:t xml:space="preserve">V操作</w:t>
      </w:r>
    </w:p>
    <w:p>
      <w:pPr>
        <w:pStyle w:val="FirstParagraph"/>
      </w:pPr>
      <w:r>
        <w:t xml:space="preserve">V操作记为V(s)，其中s为一信号量，它执行时，主要完成以下动作：</w:t>
      </w:r>
    </w:p>
    <w:p>
      <w:pPr>
        <w:pStyle w:val="SourceCode"/>
      </w:pPr>
      <w:r>
        <w:rPr>
          <w:rStyle w:val="VerbatimChar"/>
        </w:rPr>
        <w:t xml:space="preserve">s.value = s.value + 1；/*可理解为归还1个资源，若原来就没有则意义是用此资源还1个欠帐*/</w:t>
      </w:r>
    </w:p>
    <w:p>
      <w:pPr>
        <w:pStyle w:val="FirstParagraph"/>
      </w:pPr>
      <w:r>
        <w:t xml:space="preserve">若</w:t>
      </w:r>
      <w:r>
        <w:rPr>
          <w:rStyle w:val="VerbatimChar"/>
        </w:rPr>
        <w:t xml:space="preserve">s.value &gt; 0</w:t>
      </w:r>
      <w:r>
        <w:t xml:space="preserve">，则进程继续执行，否则（即s.value ≤ 0），则从信号量s的等待队s.queue中移出第一个进程，使其变为就绪状态，然后返回原进程继续执行</w:t>
      </w:r>
    </w:p>
    <w:p>
      <w:pPr>
        <w:pStyle w:val="BlockText"/>
      </w:pPr>
      <w:r>
        <w:t xml:space="preserve">实际上，V操作可以理解为归还资源的计数器，或是唤醒进程使其处于就绪状态的控制指令</w:t>
      </w:r>
    </w:p>
    <w:p>
      <w:pPr>
        <w:pStyle w:val="Heading4"/>
      </w:pPr>
      <w:bookmarkStart w:id="34" w:name="锁"/>
      <w:bookmarkEnd w:id="34"/>
      <w:r>
        <w:t xml:space="preserve">锁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互斥锁</w:t>
      </w:r>
      <w:r>
        <w:t xml:space="preserve">：同一时间只能有一个线程访问加锁的数据。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自旋锁</w:t>
      </w:r>
      <w:r>
        <w:t xml:space="preserve">：互斥锁的一种实现，如果自旋锁已经被别的执行单元保持，调用者就一直</w:t>
      </w:r>
      <w:r>
        <w:t xml:space="preserve"> </w:t>
      </w:r>
      <w:r>
        <w:rPr>
          <w:b/>
        </w:rPr>
        <w:t xml:space="preserve">循环等待</w:t>
      </w:r>
      <w:r>
        <w:t xml:space="preserve"> </w:t>
      </w:r>
      <w:r>
        <w:t xml:space="preserve">是否该自旋锁的保持者已经释放了锁。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读写锁</w:t>
      </w:r>
      <w:r>
        <w:t xml:space="preserve">：一种特殊的自旋锁，它把对共享资源的访问者划分成读者和写者，读者只对共享资源进行读访问，写者则需要对共享资源进行写操作。</w:t>
      </w:r>
      <w:r>
        <w:rPr>
          <w:b/>
        </w:rPr>
        <w:t xml:space="preserve">写者是排他性的，一个读写锁同时只能有一个写者或多个读者（与CPU数相关），但不能同时既有读者又有写者</w:t>
      </w:r>
      <w:r>
        <w:t xml:space="preserve">。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阻塞锁</w:t>
      </w:r>
      <w:r>
        <w:t xml:space="preserve">：与自旋锁不同，改变了线程的运行状态。</w:t>
      </w:r>
      <w:r>
        <w:rPr>
          <w:b/>
        </w:rPr>
        <w:t xml:space="preserve">让线程进入阻塞状态进行等待，当获得相应的信号（唤醒，时间） 时，才可以进入线程的准备就绪状态</w:t>
      </w:r>
      <w:r>
        <w:t xml:space="preserve">，准备就绪状态的所有线程，通过竞争，进入运行状态。</w:t>
      </w:r>
    </w:p>
    <w:p>
      <w:pPr>
        <w:pStyle w:val="BlockText"/>
      </w:pPr>
      <w:r>
        <w:t xml:space="preserve">在Java中synchronized,ReentrantLock,Object.wait() / notify()都属于阻塞锁。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可重入锁</w:t>
      </w:r>
      <w:r>
        <w:t xml:space="preserve">：也叫做递归锁，指的是同一线程上该锁是可重入的，对于不同线程则相当于普通的互斥锁。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公平锁</w:t>
      </w:r>
      <w:r>
        <w:t xml:space="preserve">：加锁前检查是否有排队等待的线程，优先排队等待的线程，先来先得。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非公平锁</w:t>
      </w:r>
      <w:r>
        <w:t xml:space="preserve">：加锁时不考虑排队等待问题，直接尝试获取锁，获取不到自动到队尾等待。</w:t>
      </w:r>
      <w:r>
        <w:rPr>
          <w:rStyle w:val="VerbatimChar"/>
        </w:rPr>
        <w:t xml:space="preserve">ReentrantLock</w:t>
      </w:r>
      <w:r>
        <w:t xml:space="preserve">中的</w:t>
      </w:r>
      <w:r>
        <w:rPr>
          <w:rStyle w:val="VerbatimChar"/>
        </w:rPr>
        <w:t xml:space="preserve">lock()</w:t>
      </w:r>
      <w:r>
        <w:t xml:space="preserve">默认就是非公平锁。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悲观锁</w:t>
      </w:r>
      <w:r>
        <w:t xml:space="preserve">：假定会发生并发冲突，屏蔽一切可能违反数据完整性的操作。加锁的时间可能会很长，也就是说悲观锁的并发访问性不好。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乐观锁</w:t>
      </w:r>
      <w:r>
        <w:t xml:space="preserve">：假设不会发生并发冲突，只在提交操作时检查是否违反数据完整性。乐观锁不能解决脏读的问题，可以通过添加时间戳和版本来来解决。</w:t>
      </w:r>
    </w:p>
    <w:p>
      <w:pPr>
        <w:pStyle w:val="Heading5"/>
      </w:pPr>
      <w:bookmarkStart w:id="35" w:name="cas"/>
      <w:bookmarkEnd w:id="35"/>
      <w:r>
        <w:t xml:space="preserve">CAS</w:t>
      </w:r>
    </w:p>
    <w:p>
      <w:pPr>
        <w:pStyle w:val="FirstParagraph"/>
      </w:pPr>
      <w:r>
        <w:rPr>
          <w:b/>
        </w:rPr>
        <w:t xml:space="preserve">比较并交换(compare and swap, CAS)</w:t>
      </w:r>
      <w:r>
        <w:t xml:space="preserve">，是原子操作的一种，可用于在多线程编程中实现不被打断的数据交换操作。</w:t>
      </w:r>
      <w:r>
        <w:rPr>
          <w:b/>
        </w:rPr>
        <w:t xml:space="preserve">该操作通过将内存中的值与指定数据进行比较，当数值一样时将内存中的数据替换为新的值</w:t>
      </w:r>
      <w:r>
        <w:t xml:space="preserve">。</w:t>
      </w:r>
    </w:p>
    <w:p>
      <w:pPr>
        <w:pStyle w:val="BodyText"/>
      </w:pPr>
      <w:r>
        <w:t xml:space="preserve">在使用上，通常会记录下某块内存中的旧值，通过对旧值进行一系列的操作后得到新值，然后通过CAS操作将新值与旧值进行交换。</w:t>
      </w:r>
      <w:r>
        <w:rPr>
          <w:b/>
        </w:rPr>
        <w:t xml:space="preserve">如果这块内存的值在这期间内没被修改过，则旧值会与内存中的数据相同，这时CAS操作将会成功执行使内存中的数据变为新值</w:t>
      </w:r>
      <w:r>
        <w:t xml:space="preserve">。如果内存中的值在这期间内被修改过，则一般来说旧值会与内存中的数据不同，这时CAS操作将会失败，新值将不会被写入内存。</w:t>
      </w:r>
    </w:p>
    <w:p>
      <w:pPr>
        <w:pStyle w:val="Heading4"/>
      </w:pPr>
      <w:bookmarkStart w:id="36" w:name="死锁"/>
      <w:bookmarkEnd w:id="36"/>
      <w:r>
        <w:t xml:space="preserve">死锁</w:t>
      </w:r>
    </w:p>
    <w:p>
      <w:pPr>
        <w:pStyle w:val="FirstParagraph"/>
      </w:pPr>
      <w:r>
        <w:t xml:space="preserve">死锁是指多个进程因循环等待资源而造成无法执行的现象。死锁会造成进程无法执行，同时会造成系统资源的极大浪费(资源无法释放)。</w:t>
      </w:r>
    </w:p>
    <w:p>
      <w:pPr>
        <w:pStyle w:val="Heading5"/>
      </w:pPr>
      <w:bookmarkStart w:id="37" w:name="死锁产生的四个必要条件"/>
      <w:bookmarkEnd w:id="37"/>
      <w:r>
        <w:t xml:space="preserve">死锁产生的四个必要条件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互斥使用</w:t>
      </w:r>
      <w:r>
        <w:t xml:space="preserve">：指进程对所分配到的资源进行排它性使用，即在一段时间内某资源只由一个进程占用。如果此时还有其它进程请求资源，则请求者只能等待，直至占有资源的进程用毕释放。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不可抢占</w:t>
      </w:r>
      <w:r>
        <w:t xml:space="preserve">：指进程已获得的资源，在未使用完之前，不能被剥夺，只能在使用完时由自己释放。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请求和保持</w:t>
      </w:r>
      <w:r>
        <w:t xml:space="preserve">：指进程已经保持至少一个资源，但又提出了新的资源请求，而该资源已被其它进程占有，此时请求进程阻塞，但又对自己已获得的其它资源保持不放。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循环等待</w:t>
      </w:r>
      <w:r>
        <w:t xml:space="preserve">：指在发生死锁时，必然存在一个进程——资源的环形链，即进程集合{P0，P1，P2，···，Pn}中的P0正在等待一个P1占用的资源；P1正在等待P2占用的资源，……，Pn正在等待已被P0占用的资源。</w:t>
      </w:r>
    </w:p>
    <w:p>
      <w:pPr>
        <w:pStyle w:val="Heading5"/>
      </w:pPr>
      <w:bookmarkStart w:id="38" w:name="死锁避免"/>
      <w:bookmarkEnd w:id="38"/>
      <w:r>
        <w:t xml:space="preserve">死锁避免</w:t>
      </w:r>
    </w:p>
    <w:p>
      <w:pPr>
        <w:pStyle w:val="FirstParagraph"/>
      </w:pPr>
      <w:r>
        <w:t xml:space="preserve">银行家算法：判断此次请求是否造成死锁若会造成死锁，则拒绝该请求。</w:t>
      </w:r>
    </w:p>
    <w:p>
      <w:pPr>
        <w:pStyle w:val="Heading3"/>
      </w:pPr>
      <w:bookmarkStart w:id="39" w:name="进程间通信"/>
      <w:bookmarkEnd w:id="39"/>
      <w:r>
        <w:t xml:space="preserve">进程间通信</w:t>
      </w:r>
    </w:p>
    <w:p>
      <w:pPr>
        <w:pStyle w:val="FirstParagraph"/>
      </w:pPr>
      <w:r>
        <w:t xml:space="preserve">本地进程间通信的方式有很多，可以总结为下面四类：</w:t>
      </w:r>
    </w:p>
    <w:p>
      <w:pPr>
        <w:pStyle w:val="Compact"/>
        <w:numPr>
          <w:numId w:val="1020"/>
          <w:ilvl w:val="0"/>
        </w:numPr>
      </w:pPr>
      <w:r>
        <w:t xml:space="preserve">消息传递（管道、FIFO、消息队列）</w:t>
      </w:r>
    </w:p>
    <w:p>
      <w:pPr>
        <w:pStyle w:val="Compact"/>
        <w:numPr>
          <w:numId w:val="1020"/>
          <w:ilvl w:val="0"/>
        </w:numPr>
      </w:pPr>
      <w:r>
        <w:t xml:space="preserve">同步（互斥量、条件变量、读写锁、文件和写记录锁、信号量）</w:t>
      </w:r>
    </w:p>
    <w:p>
      <w:pPr>
        <w:pStyle w:val="Compact"/>
        <w:numPr>
          <w:numId w:val="1020"/>
          <w:ilvl w:val="0"/>
        </w:numPr>
      </w:pPr>
      <w:r>
        <w:t xml:space="preserve">共享内存（匿名的和具名的）</w:t>
      </w:r>
    </w:p>
    <w:p>
      <w:pPr>
        <w:pStyle w:val="Compact"/>
        <w:numPr>
          <w:numId w:val="1020"/>
          <w:ilvl w:val="0"/>
        </w:numPr>
      </w:pPr>
      <w:r>
        <w:t xml:space="preserve">远程过程调用（Solaris门和Sun RPC）</w:t>
      </w:r>
    </w:p>
    <w:p>
      <w:pPr>
        <w:pStyle w:val="Heading2"/>
      </w:pPr>
      <w:bookmarkStart w:id="40" w:name="线程"/>
      <w:bookmarkEnd w:id="40"/>
      <w:r>
        <w:t xml:space="preserve">线程</w:t>
      </w:r>
    </w:p>
    <w:p>
      <w:pPr>
        <w:pStyle w:val="FirstParagraph"/>
      </w:pPr>
      <w:r>
        <w:t xml:space="preserve">线程是</w:t>
      </w:r>
      <w:r>
        <w:t xml:space="preserve"> </w:t>
      </w:r>
      <w:r>
        <w:rPr>
          <w:b/>
        </w:rPr>
        <w:t xml:space="preserve">操作系统能够进行运算调度的最小单位。它被包含在进程之中，是进程中的实际运作单位</w:t>
      </w:r>
      <w:r>
        <w:t xml:space="preserve">。一条线程指的是进程中一个单一顺序的控制流，一个进程中可以并发多个线程，每条线程并行执行不同的任务。在Unix System V及SunOS中也被称为</w:t>
      </w:r>
      <w:r>
        <w:rPr>
          <w:rStyle w:val="VerbatimChar"/>
        </w:rPr>
        <w:t xml:space="preserve">轻量进程(lightweight processes)</w:t>
      </w:r>
      <w:r>
        <w:t xml:space="preserve">，但轻量进程更多指</w:t>
      </w:r>
      <w:r>
        <w:rPr>
          <w:rStyle w:val="VerbatimChar"/>
        </w:rPr>
        <w:t xml:space="preserve">内核线程(kernel thread)</w:t>
      </w:r>
      <w:r>
        <w:t xml:space="preserve">，而把</w:t>
      </w:r>
      <w:r>
        <w:rPr>
          <w:rStyle w:val="VerbatimChar"/>
        </w:rPr>
        <w:t xml:space="preserve">用户线程(user thread)</w:t>
      </w:r>
      <w:r>
        <w:t xml:space="preserve">称为线程。</w:t>
      </w:r>
    </w:p>
    <w:p>
      <w:pPr>
        <w:pStyle w:val="BodyText"/>
      </w:pPr>
      <w:r>
        <w:t xml:space="preserve">线程是独立调度和分派的基本单位。线程可以操作系统内核调度的内核线程，如</w:t>
      </w:r>
      <w:r>
        <w:rPr>
          <w:rStyle w:val="VerbatimChar"/>
        </w:rPr>
        <w:t xml:space="preserve">Win32线程</w:t>
      </w:r>
      <w:r>
        <w:t xml:space="preserve">；由用户进程自行调度的用户线程，如Linux平台的POSIX</w:t>
      </w:r>
      <w:r>
        <w:t xml:space="preserve"> </w:t>
      </w:r>
      <w:r>
        <w:rPr>
          <w:rStyle w:val="VerbatimChar"/>
        </w:rPr>
        <w:t xml:space="preserve">Thread</w:t>
      </w:r>
      <w:r>
        <w:t xml:space="preserve">；或者由内核与用户进程，如</w:t>
      </w:r>
      <w:r>
        <w:rPr>
          <w:rStyle w:val="VerbatimChar"/>
        </w:rPr>
        <w:t xml:space="preserve">Windows 7的线程</w:t>
      </w:r>
      <w:r>
        <w:t xml:space="preserve">，进行混合调度。</w:t>
      </w:r>
    </w:p>
    <w:p>
      <w:pPr>
        <w:pStyle w:val="BodyText"/>
      </w:pPr>
      <w:r>
        <w:t xml:space="preserve">同一进程中的多条线程将共享该进程中的全部系统资源，如虚拟地址空间，文件描述符和信号处理等等。但同一进程中的多个线程有各自的调用栈，自己的寄存器环境，自己的线程本地存储。</w:t>
      </w:r>
    </w:p>
    <w:p>
      <w:pPr>
        <w:pStyle w:val="Heading3"/>
      </w:pPr>
      <w:bookmarkStart w:id="41" w:name="线程的属性"/>
      <w:bookmarkEnd w:id="41"/>
      <w:r>
        <w:t xml:space="preserve">线程的属性：</w:t>
      </w:r>
    </w:p>
    <w:p>
      <w:pPr>
        <w:numPr>
          <w:numId w:val="1021"/>
          <w:ilvl w:val="0"/>
        </w:numPr>
      </w:pPr>
      <w:r>
        <w:rPr>
          <w:b/>
        </w:rPr>
        <w:t xml:space="preserve">轻型实体</w:t>
      </w:r>
      <w:r>
        <w:t xml:space="preserve">：线程中的实体基本上不拥有系统资源，只是有一点必不可少的、能保证独立运行的资源。线程的实体包括程序、数据和TCB。线程是动态概念，它的动态特性由线程控制块TCB（Thread Control Block）描述。TCB包括以下信息：</w:t>
      </w:r>
    </w:p>
    <w:p>
      <w:pPr>
        <w:pStyle w:val="Compact"/>
        <w:numPr>
          <w:numId w:val="1022"/>
          <w:ilvl w:val="1"/>
        </w:numPr>
      </w:pPr>
      <w:r>
        <w:t xml:space="preserve">线程状态。</w:t>
      </w:r>
    </w:p>
    <w:p>
      <w:pPr>
        <w:pStyle w:val="Compact"/>
        <w:numPr>
          <w:numId w:val="1022"/>
          <w:ilvl w:val="1"/>
        </w:numPr>
      </w:pPr>
      <w:r>
        <w:t xml:space="preserve">当线程不运行时，被保存的现场资源。</w:t>
      </w:r>
    </w:p>
    <w:p>
      <w:pPr>
        <w:pStyle w:val="Compact"/>
        <w:numPr>
          <w:numId w:val="1022"/>
          <w:ilvl w:val="1"/>
        </w:numPr>
      </w:pPr>
      <w:r>
        <w:t xml:space="preserve">一组执行堆栈。</w:t>
      </w:r>
    </w:p>
    <w:p>
      <w:pPr>
        <w:pStyle w:val="Compact"/>
        <w:numPr>
          <w:numId w:val="1022"/>
          <w:ilvl w:val="1"/>
        </w:numPr>
      </w:pPr>
      <w:r>
        <w:t xml:space="preserve">存放每个线程的局部变量主存区。</w:t>
      </w:r>
    </w:p>
    <w:p>
      <w:pPr>
        <w:pStyle w:val="Compact"/>
        <w:numPr>
          <w:numId w:val="1022"/>
          <w:ilvl w:val="1"/>
        </w:numPr>
      </w:pPr>
      <w:r>
        <w:t xml:space="preserve">访问同一个进程中的主存和其它资源。</w:t>
      </w:r>
    </w:p>
    <w:p>
      <w:pPr>
        <w:numPr>
          <w:numId w:val="1000"/>
          <w:ilvl w:val="0"/>
        </w:numPr>
      </w:pPr>
      <w:r>
        <w:t xml:space="preserve">用于指示被执行指令序列的程序计数器、保留局部变量、少数状态参数和返回地址等的一组寄存器和堆栈。</w:t>
      </w:r>
    </w:p>
    <w:p>
      <w:pPr>
        <w:numPr>
          <w:numId w:val="1021"/>
          <w:ilvl w:val="0"/>
        </w:numPr>
      </w:pPr>
      <w:r>
        <w:rPr>
          <w:b/>
        </w:rPr>
        <w:t xml:space="preserve">独立调度和分派的基本单位</w:t>
      </w:r>
      <w:r>
        <w:t xml:space="preserve">：在多线程OS中，线程是能独立运行的基本单位，因而也是独立调度和分派的基本单位。由于线程很“轻”，故线程的切换非常迅速且开销小（在同一进程中的）。</w:t>
      </w:r>
    </w:p>
    <w:p>
      <w:pPr>
        <w:numPr>
          <w:numId w:val="1021"/>
          <w:ilvl w:val="0"/>
        </w:numPr>
      </w:pPr>
      <w:r>
        <w:rPr>
          <w:b/>
        </w:rPr>
        <w:t xml:space="preserve">可并发执行</w:t>
      </w:r>
      <w:r>
        <w:t xml:space="preserve">：在一个进程中的多个线程之间，可以并发执行，甚至允许在一个进程中所有线程都能并发执行；同样，不同进程中的线程也能并发执行，充分利用和发挥了处理机与外围设备并行工作的能力。</w:t>
      </w:r>
    </w:p>
    <w:p>
      <w:pPr>
        <w:numPr>
          <w:numId w:val="1021"/>
          <w:ilvl w:val="0"/>
        </w:numPr>
      </w:pPr>
      <w:r>
        <w:rPr>
          <w:b/>
        </w:rPr>
        <w:t xml:space="preserve">共享进程资源</w:t>
      </w:r>
      <w:r>
        <w:t xml:space="preserve">：在同一进程中的各个线程，都可以共享该进程所拥有的资源，这首先表现在：所有线程都具有相同的地址空间（进程的地址空间），这意味着，线程可以访问该地址空间的每一个虚地址；此外，还可以访问进程所拥有的已打开文件、定时器、信号量机构等。由于同一个进程内的线程共享内存和文件，所以线程之间互相通信不必调用内核。</w:t>
      </w:r>
    </w:p>
    <w:p>
      <w:pPr>
        <w:pStyle w:val="BlockText"/>
      </w:pPr>
      <w:r>
        <w:t xml:space="preserve">线程共享的环境包括：进程代码段、进程的公有数据(利用这些共享的数据，线程很容易的实现相互之间的通讯)、进程打开的文件描述符、信号的处理器、进程的当前目录和进程用户ID与进程组ID。</w:t>
      </w:r>
    </w:p>
    <w:p>
      <w:pPr>
        <w:pStyle w:val="FirstParagraph"/>
      </w:pPr>
      <w:r>
        <w:t xml:space="preserve">线程是程序执行的一条路径，在多线程的OS中，线程是调度和分配的基本单位，而进程是拥有资源的基本单位。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f8e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7848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c08a9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63ee08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a88bd3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94a9cc9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be0f9dc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a65f94a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