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机器人的运动范围"/>
      <w:bookmarkEnd w:id="21"/>
      <w:r>
        <w:t xml:space="preserve">机器人的运动范围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地上有一个m行和n列的方格。一个机器人从坐标</w:t>
      </w:r>
      <w:r>
        <w:t xml:space="preserve"> </w:t>
      </w:r>
      <w:r>
        <w:rPr>
          <w:rStyle w:val="VerbatimChar"/>
        </w:rPr>
        <w:t xml:space="preserve">0,0</w:t>
      </w:r>
      <w:r>
        <w:t xml:space="preserve"> </w:t>
      </w:r>
      <w:r>
        <w:t xml:space="preserve">的格子开始移动，每一次只能向左，右，上，下四个方向移动一格，但是不能进入行坐标和列坐标的数位之和大于k的格子。 例如，当k为</w:t>
      </w:r>
      <w:r>
        <w:t xml:space="preserve"> </w:t>
      </w:r>
      <w:r>
        <w:rPr>
          <w:rStyle w:val="VerbatimChar"/>
        </w:rPr>
        <w:t xml:space="preserve">18</w:t>
      </w:r>
      <w:r>
        <w:t xml:space="preserve"> </w:t>
      </w:r>
      <w:r>
        <w:t xml:space="preserve">时，机器人能够进入方格</w:t>
      </w:r>
      <w:r>
        <w:rPr>
          <w:rStyle w:val="VerbatimChar"/>
        </w:rPr>
        <w:t xml:space="preserve">（35,37）</w:t>
      </w:r>
      <w:r>
        <w:t xml:space="preserve">，因为</w:t>
      </w:r>
      <w:r>
        <w:rPr>
          <w:rStyle w:val="VerbatimChar"/>
        </w:rPr>
        <w:t xml:space="preserve">3+5+3+7 = 18</w:t>
      </w:r>
      <w:r>
        <w:t xml:space="preserve">。但是，它不能进入方格</w:t>
      </w:r>
      <w:r>
        <w:rPr>
          <w:rStyle w:val="VerbatimChar"/>
        </w:rPr>
        <w:t xml:space="preserve">（35,38）</w:t>
      </w:r>
      <w:r>
        <w:t xml:space="preserve">，因为</w:t>
      </w:r>
      <w:r>
        <w:rPr>
          <w:rStyle w:val="VerbatimChar"/>
        </w:rPr>
        <w:t xml:space="preserve">3+5+3+8 = 19</w:t>
      </w:r>
      <w:r>
        <w:t xml:space="preserve">。请问该机器人能够达到多少个格子？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SourceCod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0716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