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叉树的深度"/>
      <w:bookmarkEnd w:id="21"/>
      <w:r>
        <w:t xml:space="preserve">二叉树的深度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输入一棵二叉树，求该树的深度。从根结点到叶结点依次经过的结点（含根、叶结点）形成树的一条路径，最长路径的长度为树的深度。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深度优先遍历</w:t>
      </w:r>
    </w:p>
    <w:p>
      <w:pPr>
        <w:pStyle w:val="SourceCode"/>
      </w:pPr>
      <w:r>
        <w:rPr>
          <w:rStyle w:val="VerbatimChar"/>
        </w:rPr>
        <w:t xml:space="preserve">public int TreeDepth(TreeNode root) {</w:t>
      </w:r>
      <w:r>
        <w:br w:type="textWrapping"/>
      </w:r>
      <w:r>
        <w:rPr>
          <w:rStyle w:val="VerbatimChar"/>
        </w:rPr>
        <w:t xml:space="preserve">    int[] max = {0};</w:t>
      </w:r>
      <w:r>
        <w:br w:type="textWrapping"/>
      </w:r>
      <w:r>
        <w:rPr>
          <w:rStyle w:val="VerbatimChar"/>
        </w:rPr>
        <w:t xml:space="preserve">    depth(root, max, 1);</w:t>
      </w:r>
      <w:r>
        <w:br w:type="textWrapping"/>
      </w:r>
      <w:r>
        <w:rPr>
          <w:rStyle w:val="VerbatimChar"/>
        </w:rPr>
        <w:t xml:space="preserve">    return max[0];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depth(TreeNode root, int[] max, int curDepth) {</w:t>
      </w:r>
      <w:r>
        <w:br w:type="textWrapping"/>
      </w:r>
      <w:r>
        <w:rPr>
          <w:rStyle w:val="VerbatimChar"/>
        </w:rPr>
        <w:t xml:space="preserve">    if (root ==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(curDepth &gt; max[0]) max[0] = curDepth;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depth(root.left, max, curDepth + 1);</w:t>
      </w:r>
      <w:r>
        <w:br w:type="textWrapping"/>
      </w:r>
      <w:r>
        <w:rPr>
          <w:rStyle w:val="VerbatimChar"/>
        </w:rPr>
        <w:t xml:space="preserve">    depth(root.right, max, curDepth + 1);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a5b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ab2c3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435fb86331474282a3499955f0a41e8b?tpId=13&amp;tqId=11191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435fb86331474282a3499955f0a41e8b?tpId=13&amp;tqId=11191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