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斐波纳切数列"/>
      <w:bookmarkEnd w:id="21"/>
      <w:r>
        <w:t xml:space="preserve">斐波纳切数列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大家都知道斐波那契数列，现在要求输入一个整数n，请你输出斐波那契数列的第n项（从0开始，第0项为0）。</w:t>
      </w:r>
      <w:r>
        <w:rPr>
          <w:rStyle w:val="VerbatimChar"/>
        </w:rPr>
        <w:t xml:space="preserve">n&lt;=39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递归计算很慢，是最简单的算法</w:t>
      </w:r>
    </w:p>
    <w:p>
      <w:pPr>
        <w:pStyle w:val="SourceCode"/>
      </w:pPr>
      <w:r>
        <w:rPr>
          <w:rStyle w:val="VerbatimChar"/>
        </w:rPr>
        <w:t xml:space="preserve">public int Fibonacci(int n) {</w:t>
      </w:r>
      <w:r>
        <w:br w:type="textWrapping"/>
      </w:r>
      <w:r>
        <w:rPr>
          <w:rStyle w:val="VerbatimChar"/>
        </w:rPr>
        <w:t xml:space="preserve">    if (n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== 1) {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l = 1, ll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2; i &lt;= n; i++) {</w:t>
      </w:r>
      <w:r>
        <w:br w:type="textWrapping"/>
      </w:r>
      <w:r>
        <w:rPr>
          <w:rStyle w:val="VerbatimChar"/>
        </w:rPr>
        <w:t xml:space="preserve">        int t = ll + l;</w:t>
      </w:r>
      <w:r>
        <w:br w:type="textWrapping"/>
      </w:r>
      <w:r>
        <w:rPr>
          <w:rStyle w:val="VerbatimChar"/>
        </w:rPr>
        <w:t xml:space="preserve">        ll = l;</w:t>
      </w:r>
      <w:r>
        <w:br w:type="textWrapping"/>
      </w:r>
      <w:r>
        <w:rPr>
          <w:rStyle w:val="VerbatimChar"/>
        </w:rPr>
        <w:t xml:space="preserve">        l = 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676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74ed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c6c7742f5ba7442aada113136ddea0c3?tpId=13&amp;tqId=11160&amp;tPage=1&amp;rp=1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c6c7742f5ba7442aada113136ddea0c3?tpId=13&amp;tqId=11160&amp;tPage=1&amp;rp=1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