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计算机网络"/>
      <w:bookmarkEnd w:id="21"/>
      <w:r>
        <w:t xml:space="preserve">计算机网络</w:t>
      </w:r>
    </w:p>
    <w:p>
      <w:pPr>
        <w:pStyle w:val="Compact"/>
        <w:numPr>
          <w:numId w:val="1001"/>
          <w:ilvl w:val="0"/>
        </w:numPr>
      </w:pPr>
      <w:hyperlink w:anchor="1-计算机网络分层体系结构">
        <w:r>
          <w:rPr>
            <w:rStyle w:val="Hyperlink"/>
          </w:rPr>
          <w:t xml:space="preserve">1. 计算机网络分层体系结构</w:t>
        </w:r>
      </w:hyperlink>
    </w:p>
    <w:p>
      <w:pPr>
        <w:pStyle w:val="Compact"/>
        <w:numPr>
          <w:numId w:val="1001"/>
          <w:ilvl w:val="0"/>
        </w:numPr>
      </w:pPr>
      <w:hyperlink w:anchor="2-数据进入协议栈时的封装">
        <w:r>
          <w:rPr>
            <w:rStyle w:val="Hyperlink"/>
          </w:rPr>
          <w:t xml:space="preserve">2. 数据进入协议栈时的封装</w:t>
        </w:r>
      </w:hyperlink>
    </w:p>
    <w:p>
      <w:pPr>
        <w:pStyle w:val="Compact"/>
        <w:numPr>
          <w:numId w:val="1001"/>
          <w:ilvl w:val="0"/>
        </w:numPr>
      </w:pPr>
      <w:hyperlink w:anchor="3-tcp传输过程">
        <w:r>
          <w:rPr>
            <w:rStyle w:val="Hyperlink"/>
          </w:rPr>
          <w:t xml:space="preserve">3. TCP传输过程</w:t>
        </w:r>
      </w:hyperlink>
    </w:p>
    <w:p>
      <w:pPr>
        <w:pStyle w:val="Compact"/>
        <w:numPr>
          <w:numId w:val="1001"/>
          <w:ilvl w:val="0"/>
        </w:numPr>
      </w:pPr>
      <w:hyperlink w:anchor="4-http报文">
        <w:r>
          <w:rPr>
            <w:rStyle w:val="Hyperlink"/>
          </w:rPr>
          <w:t xml:space="preserve">4. HTTP报文</w:t>
        </w:r>
      </w:hyperlink>
    </w:p>
    <w:p>
      <w:pPr>
        <w:pStyle w:val="Compact"/>
        <w:numPr>
          <w:numId w:val="1002"/>
          <w:ilvl w:val="1"/>
        </w:numPr>
      </w:pPr>
      <w:hyperlink w:anchor="41-http请求报文">
        <w:r>
          <w:rPr>
            <w:rStyle w:val="Hyperlink"/>
          </w:rPr>
          <w:t xml:space="preserve">4.1. HTTP请求报文</w:t>
        </w:r>
      </w:hyperlink>
    </w:p>
    <w:p>
      <w:pPr>
        <w:pStyle w:val="Compact"/>
        <w:numPr>
          <w:numId w:val="1003"/>
          <w:ilvl w:val="2"/>
        </w:numPr>
      </w:pPr>
      <w:hyperlink w:anchor="411-方法method">
        <w:r>
          <w:rPr>
            <w:rStyle w:val="Hyperlink"/>
          </w:rPr>
          <w:t xml:space="preserve">4.1.1. 方法（Method）</w:t>
        </w:r>
      </w:hyperlink>
    </w:p>
    <w:p>
      <w:pPr>
        <w:pStyle w:val="Compact"/>
        <w:numPr>
          <w:numId w:val="1003"/>
          <w:ilvl w:val="2"/>
        </w:numPr>
      </w:pPr>
      <w:hyperlink w:anchor="412-请求urlrequest-url">
        <w:r>
          <w:rPr>
            <w:rStyle w:val="Hyperlink"/>
          </w:rPr>
          <w:t xml:space="preserve">4.1.2. 请求URL（Request-URL）</w:t>
        </w:r>
      </w:hyperlink>
    </w:p>
    <w:p>
      <w:pPr>
        <w:pStyle w:val="Compact"/>
        <w:numPr>
          <w:numId w:val="1003"/>
          <w:ilvl w:val="2"/>
        </w:numPr>
      </w:pPr>
      <w:hyperlink w:anchor="413-版本version">
        <w:r>
          <w:rPr>
            <w:rStyle w:val="Hyperlink"/>
          </w:rPr>
          <w:t xml:space="preserve">4.1.3. 版本（Version）</w:t>
        </w:r>
      </w:hyperlink>
    </w:p>
    <w:p>
      <w:pPr>
        <w:pStyle w:val="Compact"/>
        <w:numPr>
          <w:numId w:val="1003"/>
          <w:ilvl w:val="2"/>
        </w:numPr>
      </w:pPr>
      <w:hyperlink w:anchor="414-首部header-field">
        <w:r>
          <w:rPr>
            <w:rStyle w:val="Hyperlink"/>
          </w:rPr>
          <w:t xml:space="preserve">4.1.4. 首部（Header Field）</w:t>
        </w:r>
      </w:hyperlink>
    </w:p>
    <w:p>
      <w:pPr>
        <w:pStyle w:val="Compact"/>
        <w:numPr>
          <w:numId w:val="1003"/>
          <w:ilvl w:val="2"/>
        </w:numPr>
      </w:pPr>
      <w:hyperlink w:anchor="415-实体主体entity-body">
        <w:r>
          <w:rPr>
            <w:rStyle w:val="Hyperlink"/>
          </w:rPr>
          <w:t xml:space="preserve">4.1.5. 实体主体（Entity Body）</w:t>
        </w:r>
      </w:hyperlink>
    </w:p>
    <w:p>
      <w:pPr>
        <w:pStyle w:val="Compact"/>
        <w:numPr>
          <w:numId w:val="1002"/>
          <w:ilvl w:val="1"/>
        </w:numPr>
      </w:pPr>
      <w:hyperlink w:anchor="42-http响应报文">
        <w:r>
          <w:rPr>
            <w:rStyle w:val="Hyperlink"/>
          </w:rPr>
          <w:t xml:space="preserve">4.2. HTTP响应报文</w:t>
        </w:r>
      </w:hyperlink>
    </w:p>
    <w:p>
      <w:pPr>
        <w:pStyle w:val="Compact"/>
        <w:numPr>
          <w:numId w:val="1004"/>
          <w:ilvl w:val="2"/>
        </w:numPr>
      </w:pPr>
      <w:hyperlink w:anchor="421-版本version">
        <w:r>
          <w:rPr>
            <w:rStyle w:val="Hyperlink"/>
          </w:rPr>
          <w:t xml:space="preserve">4.2.1. 版本（Version）</w:t>
        </w:r>
      </w:hyperlink>
    </w:p>
    <w:p>
      <w:pPr>
        <w:pStyle w:val="Compact"/>
        <w:numPr>
          <w:numId w:val="1004"/>
          <w:ilvl w:val="2"/>
        </w:numPr>
      </w:pPr>
      <w:hyperlink w:anchor="422-状态码status-code和短语phrase">
        <w:r>
          <w:rPr>
            <w:rStyle w:val="Hyperlink"/>
          </w:rPr>
          <w:t xml:space="preserve">4.2.2. 状态码（Status Code）和短语（Phrase）</w:t>
        </w:r>
      </w:hyperlink>
    </w:p>
    <w:p>
      <w:pPr>
        <w:pStyle w:val="Compact"/>
        <w:numPr>
          <w:numId w:val="1004"/>
          <w:ilvl w:val="2"/>
        </w:numPr>
      </w:pPr>
      <w:hyperlink w:anchor="423-首部header-field">
        <w:r>
          <w:rPr>
            <w:rStyle w:val="Hyperlink"/>
          </w:rPr>
          <w:t xml:space="preserve">4.2.3. 首部（Header Field）</w:t>
        </w:r>
      </w:hyperlink>
    </w:p>
    <w:p>
      <w:pPr>
        <w:pStyle w:val="Compact"/>
        <w:numPr>
          <w:numId w:val="1004"/>
          <w:ilvl w:val="2"/>
        </w:numPr>
      </w:pPr>
      <w:hyperlink w:anchor="424-实体主体entity-body">
        <w:r>
          <w:rPr>
            <w:rStyle w:val="Hyperlink"/>
          </w:rPr>
          <w:t xml:space="preserve">4.2.4. 实体主体（Entity Body）</w:t>
        </w:r>
      </w:hyperlink>
    </w:p>
    <w:p>
      <w:pPr>
        <w:pStyle w:val="Compact"/>
        <w:numPr>
          <w:numId w:val="1001"/>
          <w:ilvl w:val="0"/>
        </w:numPr>
      </w:pPr>
      <w:hyperlink w:anchor="5-mtu最小64b最大1518b的由来">
        <w:r>
          <w:rPr>
            <w:rStyle w:val="Hyperlink"/>
          </w:rPr>
          <w:t xml:space="preserve">5. MTU最小64B最大1518B的由来</w:t>
        </w:r>
      </w:hyperlink>
    </w:p>
    <w:p>
      <w:pPr>
        <w:pStyle w:val="Compact"/>
        <w:numPr>
          <w:numId w:val="1001"/>
          <w:ilvl w:val="0"/>
        </w:numPr>
      </w:pPr>
      <w:hyperlink w:anchor="6-ipv4分组格式">
        <w:r>
          <w:rPr>
            <w:rStyle w:val="Hyperlink"/>
          </w:rPr>
          <w:t xml:space="preserve">6. IPv4分组格式</w:t>
        </w:r>
      </w:hyperlink>
    </w:p>
    <w:p>
      <w:pPr>
        <w:pStyle w:val="Compact"/>
        <w:numPr>
          <w:numId w:val="1001"/>
          <w:ilvl w:val="0"/>
        </w:numPr>
      </w:pPr>
      <w:hyperlink w:anchor="7-http响应码301和302的区别">
        <w:r>
          <w:rPr>
            <w:rStyle w:val="Hyperlink"/>
          </w:rPr>
          <w:t xml:space="preserve">7. HTTP响应码301和302的区别？</w:t>
        </w:r>
      </w:hyperlink>
    </w:p>
    <w:p>
      <w:pPr>
        <w:pStyle w:val="Compact"/>
        <w:numPr>
          <w:numId w:val="1001"/>
          <w:ilvl w:val="0"/>
        </w:numPr>
      </w:pPr>
      <w:hyperlink w:anchor="8-什么是http的长连接和短连接">
        <w:r>
          <w:rPr>
            <w:rStyle w:val="Hyperlink"/>
          </w:rPr>
          <w:t xml:space="preserve">8. 什么是HTTP的长连接和短连接？</w:t>
        </w:r>
      </w:hyperlink>
    </w:p>
    <w:p>
      <w:pPr>
        <w:pStyle w:val="Compact"/>
        <w:numPr>
          <w:numId w:val="1001"/>
          <w:ilvl w:val="0"/>
        </w:numPr>
      </w:pPr>
      <w:hyperlink w:anchor="9-什么是tcp的长连接和短连接">
        <w:r>
          <w:rPr>
            <w:rStyle w:val="Hyperlink"/>
          </w:rPr>
          <w:t xml:space="preserve">9. 什么是TCP的长连接和短连接？</w:t>
        </w:r>
      </w:hyperlink>
    </w:p>
    <w:p>
      <w:pPr>
        <w:pStyle w:val="Compact"/>
        <w:numPr>
          <w:numId w:val="1001"/>
          <w:ilvl w:val="0"/>
        </w:numPr>
      </w:pPr>
      <w:hyperlink w:anchor="10-session和cookie有什么区别">
        <w:r>
          <w:rPr>
            <w:rStyle w:val="Hyperlink"/>
          </w:rPr>
          <w:t xml:space="preserve">10. session和cookie有什么区别</w:t>
        </w:r>
      </w:hyperlink>
    </w:p>
    <w:p>
      <w:pPr>
        <w:pStyle w:val="Compact"/>
        <w:numPr>
          <w:numId w:val="1001"/>
          <w:ilvl w:val="0"/>
        </w:numPr>
      </w:pPr>
      <w:hyperlink w:anchor="11-分布式session如何同步">
        <w:r>
          <w:rPr>
            <w:rStyle w:val="Hyperlink"/>
          </w:rPr>
          <w:t xml:space="preserve">11. 分布式session如何同步</w:t>
        </w:r>
      </w:hyperlink>
    </w:p>
    <w:p>
      <w:pPr>
        <w:pStyle w:val="Compact"/>
        <w:numPr>
          <w:numId w:val="1001"/>
          <w:ilvl w:val="0"/>
        </w:numPr>
      </w:pPr>
      <w:hyperlink w:anchor="12-arp协议">
        <w:r>
          <w:rPr>
            <w:rStyle w:val="Hyperlink"/>
          </w:rPr>
          <w:t xml:space="preserve">12. ARP协议</w:t>
        </w:r>
      </w:hyperlink>
    </w:p>
    <w:p>
      <w:pPr>
        <w:pStyle w:val="Compact"/>
        <w:numPr>
          <w:numId w:val="1001"/>
          <w:ilvl w:val="0"/>
        </w:numPr>
      </w:pPr>
      <w:hyperlink w:anchor="13-https">
        <w:r>
          <w:rPr>
            <w:rStyle w:val="Hyperlink"/>
          </w:rPr>
          <w:t xml:space="preserve">13. HTTPS</w:t>
        </w:r>
      </w:hyperlink>
    </w:p>
    <w:p>
      <w:pPr>
        <w:pStyle w:val="Compact"/>
        <w:numPr>
          <w:numId w:val="1001"/>
          <w:ilvl w:val="0"/>
        </w:numPr>
      </w:pPr>
      <w:hyperlink w:anchor="14-http-10和http-11的区别">
        <w:r>
          <w:rPr>
            <w:rStyle w:val="Hyperlink"/>
          </w:rPr>
          <w:t xml:space="preserve">14. HTTP 1.0和HTTP 1.1的区别</w:t>
        </w:r>
      </w:hyperlink>
    </w:p>
    <w:p>
      <w:pPr>
        <w:pStyle w:val="Compact"/>
        <w:numPr>
          <w:numId w:val="1001"/>
          <w:ilvl w:val="0"/>
        </w:numPr>
      </w:pPr>
      <w:hyperlink w:anchor="15-http-11和http-20的区别">
        <w:r>
          <w:rPr>
            <w:rStyle w:val="Hyperlink"/>
          </w:rPr>
          <w:t xml:space="preserve">15. HTTP 1.1和HTTP 2.0的区别</w:t>
        </w:r>
      </w:hyperlink>
    </w:p>
    <w:p>
      <w:pPr>
        <w:pStyle w:val="Compact"/>
        <w:numPr>
          <w:numId w:val="1001"/>
          <w:ilvl w:val="0"/>
        </w:numPr>
      </w:pPr>
      <w:hyperlink w:anchor="16-traceroute和ping的区别">
        <w:r>
          <w:rPr>
            <w:rStyle w:val="Hyperlink"/>
          </w:rPr>
          <w:t xml:space="preserve">16. traceroute和ping的区别</w:t>
        </w:r>
      </w:hyperlink>
    </w:p>
    <w:p>
      <w:pPr>
        <w:pStyle w:val="Compact"/>
        <w:numPr>
          <w:numId w:val="1005"/>
          <w:ilvl w:val="1"/>
        </w:numPr>
      </w:pPr>
      <w:hyperlink w:anchor="161-traceroute">
        <w:r>
          <w:rPr>
            <w:rStyle w:val="Hyperlink"/>
          </w:rPr>
          <w:t xml:space="preserve">16.1. traceroute</w:t>
        </w:r>
      </w:hyperlink>
    </w:p>
    <w:p>
      <w:pPr>
        <w:pStyle w:val="Compact"/>
        <w:numPr>
          <w:numId w:val="1005"/>
          <w:ilvl w:val="1"/>
        </w:numPr>
      </w:pPr>
      <w:hyperlink w:anchor="162-ping">
        <w:r>
          <w:rPr>
            <w:rStyle w:val="Hyperlink"/>
          </w:rPr>
          <w:t xml:space="preserve">16.2. ping</w:t>
        </w:r>
      </w:hyperlink>
    </w:p>
    <w:p>
      <w:pPr>
        <w:pStyle w:val="Heading2"/>
      </w:pPr>
      <w:bookmarkStart w:id="22" w:name="计算机网络分层体系结构"/>
      <w:bookmarkEnd w:id="22"/>
      <w:r>
        <w:t xml:space="preserve">1. 计算机网络分层体系结构</w:t>
      </w:r>
    </w:p>
    <w:p>
      <w:pPr>
        <w:pStyle w:val="FigureWithCaption"/>
      </w:pPr>
      <w:r>
        <w:t xml:space="preserve">Computer Network Architecture</w:t>
      </w:r>
    </w:p>
    <w:p>
      <w:pPr>
        <w:pStyle w:val="ImageCaption"/>
      </w:pPr>
      <w:r>
        <w:t xml:space="preserve">Computer Network Architecture</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层级</w:t>
            </w:r>
          </w:p>
        </w:tc>
        <w:tc>
          <w:tcPr>
            <w:tcBorders>
              <w:bottom w:val="single"/>
            </w:tcBorders>
            <w:vAlign w:val="bottom"/>
          </w:tcPr>
          <w:p>
            <w:pPr>
              <w:pStyle w:val="Compact"/>
              <w:jc w:val="center"/>
            </w:pPr>
            <w:r>
              <w:t xml:space="preserve">功能</w:t>
            </w:r>
          </w:p>
        </w:tc>
        <w:tc>
          <w:tcPr>
            <w:tcBorders>
              <w:bottom w:val="single"/>
            </w:tcBorders>
            <w:vAlign w:val="bottom"/>
          </w:tcPr>
          <w:p>
            <w:pPr>
              <w:pStyle w:val="Compact"/>
              <w:jc w:val="center"/>
            </w:pPr>
            <w:r>
              <w:t xml:space="preserve">协议</w:t>
            </w:r>
          </w:p>
        </w:tc>
      </w:tr>
      <w:tr>
        <w:tc>
          <w:p>
            <w:pPr>
              <w:pStyle w:val="Compact"/>
              <w:jc w:val="center"/>
            </w:pPr>
            <w:r>
              <w:t xml:space="preserve">应用层</w:t>
            </w:r>
          </w:p>
        </w:tc>
        <w:tc>
          <w:p>
            <w:pPr>
              <w:pStyle w:val="Compact"/>
              <w:jc w:val="center"/>
            </w:pPr>
            <w:r>
              <w:t xml:space="preserve">文件传输、电子邮件、文件服务、虚拟终端</w:t>
            </w:r>
          </w:p>
        </w:tc>
        <w:tc>
          <w:p>
            <w:pPr>
              <w:pStyle w:val="Compact"/>
              <w:jc w:val="center"/>
            </w:pPr>
            <w:r>
              <w:t xml:space="preserve">TFTP、HTTP、SNMP、FTP、SMTP、DNS、Telnet</w:t>
            </w:r>
          </w:p>
        </w:tc>
      </w:tr>
      <w:tr>
        <w:tc>
          <w:p>
            <w:pPr>
              <w:pStyle w:val="Compact"/>
              <w:jc w:val="center"/>
            </w:pPr>
            <w:r>
              <w:t xml:space="preserve">表示层</w:t>
            </w:r>
          </w:p>
        </w:tc>
        <w:tc>
          <w:p>
            <w:pPr>
              <w:pStyle w:val="Compact"/>
              <w:jc w:val="center"/>
            </w:pPr>
            <w:r>
              <w:t xml:space="preserve">数据格式化、代码转换、数据加密</w:t>
            </w:r>
          </w:p>
        </w:tc>
        <w:tc>
          <w:p>
            <w:pPr>
              <w:pStyle w:val="Compact"/>
              <w:jc w:val="center"/>
            </w:pPr>
            <w:r>
              <w:t xml:space="preserve">---</w:t>
            </w:r>
          </w:p>
        </w:tc>
      </w:tr>
      <w:tr>
        <w:tc>
          <w:p>
            <w:pPr>
              <w:pStyle w:val="Compact"/>
              <w:jc w:val="center"/>
            </w:pPr>
            <w:r>
              <w:t xml:space="preserve">会话层</w:t>
            </w:r>
          </w:p>
        </w:tc>
        <w:tc>
          <w:p>
            <w:pPr>
              <w:pStyle w:val="Compact"/>
              <w:jc w:val="center"/>
            </w:pPr>
            <w:r>
              <w:t xml:space="preserve">解除或建立与别的节点的联系</w:t>
            </w:r>
          </w:p>
        </w:tc>
        <w:tc>
          <w:p>
            <w:pPr>
              <w:pStyle w:val="Compact"/>
              <w:jc w:val="center"/>
            </w:pPr>
            <w:r>
              <w:t xml:space="preserve">---</w:t>
            </w:r>
          </w:p>
        </w:tc>
      </w:tr>
      <w:tr>
        <w:tc>
          <w:p>
            <w:pPr>
              <w:pStyle w:val="Compact"/>
              <w:jc w:val="center"/>
            </w:pPr>
            <w:r>
              <w:t xml:space="preserve">传输层</w:t>
            </w:r>
          </w:p>
        </w:tc>
        <w:tc>
          <w:p>
            <w:pPr>
              <w:pStyle w:val="Compact"/>
              <w:jc w:val="center"/>
            </w:pPr>
            <w:r>
              <w:t xml:space="preserve">提供端对端的接口</w:t>
            </w:r>
          </w:p>
        </w:tc>
        <w:tc>
          <w:p>
            <w:pPr>
              <w:pStyle w:val="Compact"/>
              <w:jc w:val="center"/>
            </w:pPr>
            <w:r>
              <w:t xml:space="preserve">TCP、UDP</w:t>
            </w:r>
          </w:p>
        </w:tc>
      </w:tr>
      <w:tr>
        <w:tc>
          <w:p>
            <w:pPr>
              <w:pStyle w:val="Compact"/>
              <w:jc w:val="center"/>
            </w:pPr>
            <w:r>
              <w:t xml:space="preserve">网络层</w:t>
            </w:r>
          </w:p>
        </w:tc>
        <w:tc>
          <w:p>
            <w:pPr>
              <w:pStyle w:val="Compact"/>
              <w:jc w:val="center"/>
            </w:pPr>
            <w:r>
              <w:t xml:space="preserve">为数据报选择路由</w:t>
            </w:r>
          </w:p>
        </w:tc>
        <w:tc>
          <w:p>
            <w:pPr>
              <w:pStyle w:val="Compact"/>
              <w:jc w:val="center"/>
            </w:pPr>
            <w:r>
              <w:t xml:space="preserve">IP、ICMP、RIP、OSPF、BGP、IGMP</w:t>
            </w:r>
          </w:p>
        </w:tc>
      </w:tr>
      <w:tr>
        <w:tc>
          <w:p>
            <w:pPr>
              <w:pStyle w:val="Compact"/>
              <w:jc w:val="center"/>
            </w:pPr>
            <w:r>
              <w:t xml:space="preserve">数据链路层</w:t>
            </w:r>
          </w:p>
        </w:tc>
        <w:tc>
          <w:p>
            <w:pPr>
              <w:pStyle w:val="Compact"/>
              <w:jc w:val="center"/>
            </w:pPr>
            <w:r>
              <w:t xml:space="preserve">传输有地址的帧以及错误检测功能</w:t>
            </w:r>
          </w:p>
        </w:tc>
        <w:tc>
          <w:p>
            <w:pPr>
              <w:pStyle w:val="Compact"/>
              <w:jc w:val="center"/>
            </w:pPr>
            <w:r>
              <w:t xml:space="preserve">SLIP、CSLIP、PPP、ARP、RARP、MTU</w:t>
            </w:r>
          </w:p>
        </w:tc>
      </w:tr>
      <w:tr>
        <w:tc>
          <w:p>
            <w:pPr>
              <w:pStyle w:val="Compact"/>
              <w:jc w:val="center"/>
            </w:pPr>
            <w:r>
              <w:t xml:space="preserve">物理层</w:t>
            </w:r>
          </w:p>
        </w:tc>
        <w:tc>
          <w:p>
            <w:pPr>
              <w:pStyle w:val="Compact"/>
              <w:jc w:val="center"/>
            </w:pPr>
            <w:r>
              <w:t xml:space="preserve">以二进制数据形式在物理媒体上传输</w:t>
            </w:r>
          </w:p>
        </w:tc>
        <w:tc>
          <w:p>
            <w:pPr>
              <w:pStyle w:val="Compact"/>
              <w:jc w:val="center"/>
            </w:pPr>
            <w:r>
              <w:t xml:space="preserve">ISO2110、IEEE802</w:t>
            </w:r>
          </w:p>
        </w:tc>
      </w:tr>
    </w:tbl>
    <w:p>
      <w:pPr>
        <w:pStyle w:val="Heading2"/>
      </w:pPr>
      <w:bookmarkStart w:id="23" w:name="数据进入协议栈时的封装"/>
      <w:bookmarkEnd w:id="23"/>
      <w:r>
        <w:t xml:space="preserve">2. 数据进入协议栈时的封装</w:t>
      </w:r>
    </w:p>
    <w:p>
      <w:pPr>
        <w:pStyle w:val="FigureWithCaption"/>
      </w:pPr>
      <w:r>
        <w:t xml:space="preserve">Data Packet in Protocol Stack</w:t>
      </w:r>
    </w:p>
    <w:p>
      <w:pPr>
        <w:pStyle w:val="ImageCaption"/>
      </w:pPr>
      <w:r>
        <w:t xml:space="preserve">Data Packet in Protocol Stack</w:t>
      </w:r>
    </w:p>
    <w:p>
      <w:pPr>
        <w:pStyle w:val="Heading2"/>
      </w:pPr>
      <w:bookmarkStart w:id="24" w:name="tcp传输过程"/>
      <w:bookmarkEnd w:id="24"/>
      <w:r>
        <w:t xml:space="preserve">3. TCP传输过程</w:t>
      </w:r>
    </w:p>
    <w:p>
      <w:pPr>
        <w:pStyle w:val="FigureWithCaption"/>
      </w:pPr>
      <w:r>
        <w:t xml:space="preserve">Tcp Communication</w:t>
      </w:r>
    </w:p>
    <w:p>
      <w:pPr>
        <w:pStyle w:val="ImageCaption"/>
      </w:pPr>
      <w:r>
        <w:t xml:space="preserve">Tcp Communication</w:t>
      </w:r>
    </w:p>
    <w:p>
      <w:pPr>
        <w:pStyle w:val="BodyText"/>
      </w:pPr>
      <w:hyperlink r:id="rId25">
        <w:r>
          <w:rPr>
            <w:rStyle w:val="Hyperlink"/>
          </w:rPr>
          <w:t xml:space="preserve">TCP 的那些事儿（上） | | 酷 壳 - CoolShell</w:t>
        </w:r>
      </w:hyperlink>
    </w:p>
    <w:p>
      <w:pPr>
        <w:pStyle w:val="BodyText"/>
      </w:pPr>
      <w:hyperlink r:id="rId26">
        <w:r>
          <w:rPr>
            <w:rStyle w:val="Hyperlink"/>
          </w:rPr>
          <w:t xml:space="preserve">TCP 的那些事儿（下） | | 酷 壳 - CoolShell</w:t>
        </w:r>
      </w:hyperlink>
    </w:p>
    <w:p>
      <w:pPr>
        <w:pStyle w:val="Heading2"/>
      </w:pPr>
      <w:bookmarkStart w:id="27" w:name="http报文"/>
      <w:bookmarkEnd w:id="27"/>
      <w:r>
        <w:t xml:space="preserve">4. HTTP报文</w:t>
      </w:r>
    </w:p>
    <w:p>
      <w:pPr>
        <w:pStyle w:val="Heading3"/>
      </w:pPr>
      <w:bookmarkStart w:id="28" w:name="http请求报文"/>
      <w:bookmarkEnd w:id="28"/>
      <w:r>
        <w:t xml:space="preserve">4.1. HTTP请求报文</w:t>
      </w:r>
    </w:p>
    <w:p>
      <w:pPr>
        <w:pStyle w:val="FigureWithCaption"/>
      </w:pPr>
      <w:r>
        <w:t xml:space="preserve">Http Request Message</w:t>
      </w:r>
    </w:p>
    <w:p>
      <w:pPr>
        <w:pStyle w:val="ImageCaption"/>
      </w:pPr>
      <w:r>
        <w:t xml:space="preserve">Http Request Message</w:t>
      </w:r>
    </w:p>
    <w:p>
      <w:pPr>
        <w:pStyle w:val="Heading4"/>
      </w:pPr>
      <w:bookmarkStart w:id="29" w:name="方法method"/>
      <w:bookmarkEnd w:id="29"/>
      <w:r>
        <w:t xml:space="preserve">4.1.1. 方法（Method）</w:t>
      </w:r>
    </w:p>
    <w:p>
      <w:pPr>
        <w:pStyle w:val="FirstParagraph"/>
      </w:pPr>
      <w:r>
        <w:t xml:space="preserve">客户端希望服务器对资源执行的动作。是一个单独的词，如GET、HEAD或POST。</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方法</w:t>
            </w:r>
          </w:p>
        </w:tc>
        <w:tc>
          <w:tcPr>
            <w:tcBorders>
              <w:bottom w:val="single"/>
            </w:tcBorders>
            <w:vAlign w:val="bottom"/>
          </w:tcPr>
          <w:p>
            <w:pPr>
              <w:pStyle w:val="Compact"/>
              <w:jc w:val="center"/>
            </w:pPr>
            <w:r>
              <w:t xml:space="preserve">描述</w:t>
            </w:r>
          </w:p>
        </w:tc>
        <w:tc>
          <w:tcPr>
            <w:tcBorders>
              <w:bottom w:val="single"/>
            </w:tcBorders>
            <w:vAlign w:val="bottom"/>
          </w:tcPr>
          <w:p>
            <w:pPr>
              <w:pStyle w:val="Compact"/>
              <w:jc w:val="center"/>
            </w:pPr>
            <w:r>
              <w:t xml:space="preserve">是否包含主体</w:t>
            </w:r>
          </w:p>
        </w:tc>
      </w:tr>
      <w:tr>
        <w:tc>
          <w:p>
            <w:pPr>
              <w:pStyle w:val="Compact"/>
              <w:jc w:val="center"/>
            </w:pPr>
            <w:r>
              <w:t xml:space="preserve">GET</w:t>
            </w:r>
          </w:p>
        </w:tc>
        <w:tc>
          <w:p>
            <w:pPr>
              <w:pStyle w:val="Compact"/>
              <w:jc w:val="center"/>
            </w:pPr>
            <w:r>
              <w:t xml:space="preserve">请求获取Request-URL所标识的资源</w:t>
            </w:r>
          </w:p>
        </w:tc>
        <w:tc>
          <w:p>
            <w:pPr>
              <w:pStyle w:val="Compact"/>
              <w:jc w:val="center"/>
            </w:pPr>
            <w:r>
              <w:t xml:space="preserve">否</w:t>
            </w:r>
          </w:p>
        </w:tc>
      </w:tr>
      <w:tr>
        <w:tc>
          <w:p>
            <w:pPr>
              <w:pStyle w:val="Compact"/>
              <w:jc w:val="center"/>
            </w:pPr>
            <w:r>
              <w:t xml:space="preserve">POST</w:t>
            </w:r>
          </w:p>
        </w:tc>
        <w:tc>
          <w:p>
            <w:pPr>
              <w:pStyle w:val="Compact"/>
              <w:jc w:val="center"/>
            </w:pPr>
            <w:r>
              <w:t xml:space="preserve">向Request-URL所标识的资源发送需要处理的数据</w:t>
            </w:r>
          </w:p>
        </w:tc>
        <w:tc>
          <w:p>
            <w:pPr>
              <w:pStyle w:val="Compact"/>
              <w:jc w:val="center"/>
            </w:pPr>
            <w:r>
              <w:t xml:space="preserve">是</w:t>
            </w:r>
          </w:p>
        </w:tc>
      </w:tr>
      <w:tr>
        <w:tc>
          <w:p>
            <w:pPr>
              <w:pStyle w:val="Compact"/>
              <w:jc w:val="center"/>
            </w:pPr>
            <w:r>
              <w:t xml:space="preserve">HEAD</w:t>
            </w:r>
          </w:p>
        </w:tc>
        <w:tc>
          <w:p>
            <w:pPr>
              <w:pStyle w:val="Compact"/>
              <w:jc w:val="center"/>
            </w:pPr>
            <w:r>
              <w:t xml:space="preserve">只请求获取由Request-URL所标识的资源的首部</w:t>
            </w:r>
          </w:p>
        </w:tc>
        <w:tc>
          <w:p>
            <w:pPr>
              <w:pStyle w:val="Compact"/>
              <w:jc w:val="center"/>
            </w:pPr>
            <w:r>
              <w:t xml:space="preserve">否</w:t>
            </w:r>
          </w:p>
        </w:tc>
      </w:tr>
      <w:tr>
        <w:tc>
          <w:p>
            <w:pPr>
              <w:pStyle w:val="Compact"/>
              <w:jc w:val="center"/>
            </w:pPr>
            <w:r>
              <w:t xml:space="preserve">PUT</w:t>
            </w:r>
          </w:p>
        </w:tc>
        <w:tc>
          <w:p>
            <w:pPr>
              <w:pStyle w:val="Compact"/>
              <w:jc w:val="center"/>
            </w:pPr>
            <w:r>
              <w:t xml:space="preserve">将请求的主体部分存储在服务器，并用Request-URL作为其标识</w:t>
            </w:r>
          </w:p>
        </w:tc>
        <w:tc>
          <w:p>
            <w:pPr>
              <w:pStyle w:val="Compact"/>
              <w:jc w:val="center"/>
            </w:pPr>
            <w:r>
              <w:t xml:space="preserve">是</w:t>
            </w:r>
          </w:p>
        </w:tc>
      </w:tr>
      <w:tr>
        <w:tc>
          <w:p>
            <w:pPr>
              <w:pStyle w:val="Compact"/>
              <w:jc w:val="center"/>
            </w:pPr>
            <w:r>
              <w:t xml:space="preserve">DELETE</w:t>
            </w:r>
          </w:p>
        </w:tc>
        <w:tc>
          <w:p>
            <w:pPr>
              <w:pStyle w:val="Compact"/>
              <w:jc w:val="center"/>
            </w:pPr>
            <w:r>
              <w:t xml:space="preserve">请求服务器删除Request-URL所标识的资源</w:t>
            </w:r>
          </w:p>
        </w:tc>
        <w:tc>
          <w:p>
            <w:pPr>
              <w:pStyle w:val="Compact"/>
              <w:jc w:val="center"/>
            </w:pPr>
            <w:r>
              <w:t xml:space="preserve">否</w:t>
            </w:r>
          </w:p>
        </w:tc>
      </w:tr>
      <w:tr>
        <w:tc>
          <w:p>
            <w:pPr>
              <w:pStyle w:val="Compact"/>
              <w:jc w:val="center"/>
            </w:pPr>
            <w:r>
              <w:t xml:space="preserve">TRACE</w:t>
            </w:r>
          </w:p>
        </w:tc>
        <w:tc>
          <w:p>
            <w:pPr>
              <w:pStyle w:val="Compact"/>
              <w:jc w:val="center"/>
            </w:pPr>
            <w:r>
              <w:t xml:space="preserve">请求服务器回送收到的请求信息，主要用于测试或诊断</w:t>
            </w:r>
          </w:p>
        </w:tc>
        <w:tc>
          <w:p>
            <w:pPr>
              <w:pStyle w:val="Compact"/>
              <w:jc w:val="center"/>
            </w:pPr>
            <w:r>
              <w:t xml:space="preserve">否</w:t>
            </w:r>
          </w:p>
        </w:tc>
      </w:tr>
      <w:tr>
        <w:tc>
          <w:p>
            <w:pPr>
              <w:pStyle w:val="Compact"/>
              <w:jc w:val="center"/>
            </w:pPr>
            <w:r>
              <w:t xml:space="preserve">OPTIONS</w:t>
            </w:r>
          </w:p>
        </w:tc>
        <w:tc>
          <w:p>
            <w:pPr>
              <w:pStyle w:val="Compact"/>
              <w:jc w:val="center"/>
            </w:pPr>
            <w:r>
              <w:t xml:space="preserve">请求服务器告知其支持的各种功能</w:t>
            </w:r>
          </w:p>
        </w:tc>
        <w:tc>
          <w:p>
            <w:pPr>
              <w:pStyle w:val="Compact"/>
              <w:jc w:val="center"/>
            </w:pPr>
            <w:r>
              <w:t xml:space="preserve">否</w:t>
            </w:r>
          </w:p>
        </w:tc>
      </w:tr>
    </w:tbl>
    <w:p>
      <w:pPr>
        <w:pStyle w:val="Heading4"/>
      </w:pPr>
      <w:bookmarkStart w:id="30" w:name="请求urlrequest-url"/>
      <w:bookmarkEnd w:id="30"/>
      <w:r>
        <w:t xml:space="preserve">4.1.2. 请求URL（Request-URL）</w:t>
      </w:r>
    </w:p>
    <w:p>
      <w:pPr>
        <w:pStyle w:val="FirstParagraph"/>
      </w:pPr>
      <w:r>
        <w:t xml:space="preserve">命名了所请求资源，或者URL路径组件的完整URL。</w:t>
      </w:r>
    </w:p>
    <w:p>
      <w:pPr>
        <w:pStyle w:val="Heading4"/>
      </w:pPr>
      <w:bookmarkStart w:id="31" w:name="版本version"/>
      <w:bookmarkEnd w:id="31"/>
      <w:r>
        <w:t xml:space="preserve">4.1.3. 版本（Version）</w:t>
      </w:r>
    </w:p>
    <w:p>
      <w:pPr>
        <w:pStyle w:val="FirstParagraph"/>
      </w:pPr>
      <w:r>
        <w:t xml:space="preserve">报文所使用的HTTP版本，格式为</w:t>
      </w:r>
    </w:p>
    <w:p>
      <w:pPr>
        <w:pStyle w:val="SourceCode"/>
      </w:pPr>
      <w:r>
        <w:rPr>
          <w:rStyle w:val="VerbatimChar"/>
        </w:rPr>
        <w:t xml:space="preserve">HTTP/&lt;major&gt;.&lt;minor&gt;</w:t>
      </w:r>
    </w:p>
    <w:p>
      <w:pPr>
        <w:pStyle w:val="FirstParagraph"/>
      </w:pPr>
      <w:r>
        <w:t xml:space="preserve">其中主要版本号（major）和次要版本号（minor）都是整数。</w:t>
      </w:r>
    </w:p>
    <w:p>
      <w:pPr>
        <w:pStyle w:val="Heading4"/>
      </w:pPr>
      <w:bookmarkStart w:id="32" w:name="首部header-field"/>
      <w:bookmarkEnd w:id="32"/>
      <w:r>
        <w:t xml:space="preserve">4.1.4. 首部（Header Field）</w:t>
      </w:r>
    </w:p>
    <w:p>
      <w:pPr>
        <w:pStyle w:val="FirstParagraph"/>
      </w:pPr>
      <w:r>
        <w:t xml:space="preserve">首部和方法配合工作，共同决定了客户端和服务器能做什么事情。</w:t>
      </w:r>
    </w:p>
    <w:p>
      <w:pPr>
        <w:pStyle w:val="Heading5"/>
      </w:pPr>
      <w:bookmarkStart w:id="33" w:name="通用首部"/>
      <w:bookmarkEnd w:id="33"/>
      <w:r>
        <w:t xml:space="preserve">4.1.4.1. 通用首部</w:t>
      </w:r>
    </w:p>
    <w:p>
      <w:pPr>
        <w:pStyle w:val="Heading6"/>
      </w:pPr>
      <w:bookmarkStart w:id="34" w:name="通用信息首部"/>
      <w:bookmarkEnd w:id="34"/>
      <w:r>
        <w:t xml:space="preserve">4.1.4.1.1. 通用信息首部</w:t>
      </w:r>
    </w:p>
    <w:tbl>
      <w:tblPr>
        <w:tblStyle w:val="TableNormal"/>
        <w:tblW w:type="pct" w:w="5000.0"/>
        <w:tblLook w:firstRow="1"/>
      </w:tblPr>
      <w:tblGrid>
        <w:gridCol w:w="1532"/>
        <w:gridCol w:w="6387"/>
      </w:tblGrid>
      <w:tr>
        <w:trPr>
          <w:cnfStyle w:firstRow="1"/>
        </w:trPr>
        <w:tc>
          <w:tcPr>
            <w:tcBorders>
              <w:bottom w:val="single"/>
            </w:tcBorders>
            <w:vAlign w:val="bottom"/>
          </w:tcPr>
          <w:p>
            <w:pPr>
              <w:pStyle w:val="Compact"/>
              <w:jc w:val="center"/>
            </w:pPr>
            <w:r>
              <w:t xml:space="preserve">首部</w:t>
            </w:r>
          </w:p>
        </w:tc>
        <w:tc>
          <w:tcPr>
            <w:tcBorders>
              <w:bottom w:val="single"/>
            </w:tcBorders>
            <w:vAlign w:val="bottom"/>
          </w:tcPr>
          <w:p>
            <w:pPr>
              <w:pStyle w:val="Compact"/>
              <w:jc w:val="center"/>
            </w:pPr>
            <w:r>
              <w:t xml:space="preserve">描述</w:t>
            </w:r>
          </w:p>
        </w:tc>
      </w:tr>
      <w:tr>
        <w:tc>
          <w:p>
            <w:pPr>
              <w:pStyle w:val="Compact"/>
              <w:jc w:val="center"/>
            </w:pPr>
            <w:r>
              <w:t xml:space="preserve">Connection</w:t>
            </w:r>
          </w:p>
        </w:tc>
        <w:tc>
          <w:p>
            <w:pPr>
              <w:pStyle w:val="Compact"/>
              <w:jc w:val="center"/>
            </w:pPr>
            <w:r>
              <w:t xml:space="preserve">允许客户端和服务器指定与请求/响应连接有关的选项</w:t>
            </w:r>
          </w:p>
        </w:tc>
      </w:tr>
      <w:tr>
        <w:tc>
          <w:p>
            <w:pPr>
              <w:pStyle w:val="Compact"/>
              <w:jc w:val="center"/>
            </w:pPr>
            <w:r>
              <w:t xml:space="preserve">Date</w:t>
            </w:r>
          </w:p>
        </w:tc>
        <w:tc>
          <w:p>
            <w:pPr>
              <w:pStyle w:val="Compact"/>
              <w:jc w:val="center"/>
            </w:pPr>
            <w:r>
              <w:t xml:space="preserve">提供日期和时间标志，说明报文是什么时间创建的</w:t>
            </w:r>
          </w:p>
        </w:tc>
      </w:tr>
      <w:tr>
        <w:tc>
          <w:p>
            <w:pPr>
              <w:pStyle w:val="Compact"/>
              <w:jc w:val="center"/>
            </w:pPr>
            <w:r>
              <w:t xml:space="preserve">MIME-Version</w:t>
            </w:r>
          </w:p>
        </w:tc>
        <w:tc>
          <w:p>
            <w:pPr>
              <w:pStyle w:val="Compact"/>
              <w:jc w:val="center"/>
            </w:pPr>
            <w:r>
              <w:t xml:space="preserve">给出了发送端使用的MIME版本</w:t>
            </w:r>
          </w:p>
        </w:tc>
      </w:tr>
      <w:tr>
        <w:tc>
          <w:p>
            <w:pPr>
              <w:pStyle w:val="Compact"/>
              <w:jc w:val="center"/>
            </w:pPr>
            <w:r>
              <w:t xml:space="preserve">Trailer</w:t>
            </w:r>
          </w:p>
        </w:tc>
        <w:tc>
          <w:p>
            <w:pPr>
              <w:pStyle w:val="Compact"/>
              <w:jc w:val="center"/>
            </w:pPr>
            <w:r>
              <w:t xml:space="preserve">如果报文采用了分块传输编码（chunked transfer encoding）方式，就可以使用首部列出位于报文拖挂（trailer）部分的首部集合</w:t>
            </w:r>
          </w:p>
        </w:tc>
      </w:tr>
      <w:tr>
        <w:tc>
          <w:p>
            <w:pPr>
              <w:pStyle w:val="Compact"/>
              <w:jc w:val="center"/>
            </w:pPr>
            <w:r>
              <w:t xml:space="preserve">Transfer-Encoding</w:t>
            </w:r>
          </w:p>
        </w:tc>
        <w:tc>
          <w:p>
            <w:pPr>
              <w:pStyle w:val="Compact"/>
              <w:jc w:val="center"/>
            </w:pPr>
            <w:r>
              <w:t xml:space="preserve">告知接收端为了保证报文的可靠传输，对报文采用了什么编码方式</w:t>
            </w:r>
          </w:p>
        </w:tc>
      </w:tr>
      <w:tr>
        <w:tc>
          <w:p>
            <w:pPr>
              <w:pStyle w:val="Compact"/>
              <w:jc w:val="center"/>
            </w:pPr>
            <w:r>
              <w:t xml:space="preserve">Update</w:t>
            </w:r>
          </w:p>
        </w:tc>
        <w:tc>
          <w:p>
            <w:pPr>
              <w:pStyle w:val="Compact"/>
              <w:jc w:val="center"/>
            </w:pPr>
            <w:r>
              <w:t xml:space="preserve">给出了发送端可能想要"升级"使用的新版本或协议</w:t>
            </w:r>
          </w:p>
        </w:tc>
      </w:tr>
      <w:tr>
        <w:tc>
          <w:p>
            <w:pPr>
              <w:pStyle w:val="Compact"/>
              <w:jc w:val="center"/>
            </w:pPr>
            <w:r>
              <w:t xml:space="preserve">Via</w:t>
            </w:r>
          </w:p>
        </w:tc>
        <w:tc>
          <w:p>
            <w:pPr>
              <w:pStyle w:val="Compact"/>
              <w:jc w:val="center"/>
            </w:pPr>
            <w:r>
              <w:t xml:space="preserve">显示了报文经过的中间节点（代理、网关）</w:t>
            </w:r>
          </w:p>
        </w:tc>
      </w:tr>
    </w:tbl>
    <w:p>
      <w:pPr>
        <w:pStyle w:val="Heading6"/>
      </w:pPr>
      <w:bookmarkStart w:id="35" w:name="通用缓存首部"/>
      <w:bookmarkEnd w:id="35"/>
      <w:r>
        <w:t xml:space="preserve">4.1.4.1.2. 通用缓存首部</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首部</w:t>
            </w:r>
          </w:p>
        </w:tc>
        <w:tc>
          <w:tcPr>
            <w:tcBorders>
              <w:bottom w:val="single"/>
            </w:tcBorders>
            <w:vAlign w:val="bottom"/>
          </w:tcPr>
          <w:p>
            <w:pPr>
              <w:pStyle w:val="Compact"/>
              <w:jc w:val="center"/>
            </w:pPr>
            <w:r>
              <w:t xml:space="preserve">描述</w:t>
            </w:r>
          </w:p>
        </w:tc>
      </w:tr>
      <w:tr>
        <w:tc>
          <w:p>
            <w:pPr>
              <w:pStyle w:val="Compact"/>
              <w:jc w:val="center"/>
            </w:pPr>
            <w:r>
              <w:t xml:space="preserve">Cache-Control</w:t>
            </w:r>
          </w:p>
        </w:tc>
        <w:tc>
          <w:p>
            <w:pPr>
              <w:pStyle w:val="Compact"/>
              <w:jc w:val="center"/>
            </w:pPr>
            <w:r>
              <w:t xml:space="preserve">用于随报文传送缓存的指示</w:t>
            </w:r>
          </w:p>
        </w:tc>
      </w:tr>
      <w:tr>
        <w:tc>
          <w:p>
            <w:pPr>
              <w:pStyle w:val="Compact"/>
              <w:jc w:val="center"/>
            </w:pPr>
            <w:r>
              <w:t xml:space="preserve">Pragma</w:t>
            </w:r>
          </w:p>
        </w:tc>
        <w:tc>
          <w:p>
            <w:pPr>
              <w:pStyle w:val="Compact"/>
              <w:jc w:val="center"/>
            </w:pPr>
            <w:r>
              <w:t xml:space="preserve">另一种随报文传送指示的方式，但并不专用于缓存。</w:t>
            </w:r>
          </w:p>
        </w:tc>
      </w:tr>
    </w:tbl>
    <w:p>
      <w:pPr>
        <w:pStyle w:val="Heading5"/>
      </w:pPr>
      <w:bookmarkStart w:id="36" w:name="请求首部"/>
      <w:bookmarkEnd w:id="36"/>
      <w:r>
        <w:t xml:space="preserve">4.1.4.2. 请求首部</w:t>
      </w:r>
    </w:p>
    <w:p>
      <w:pPr>
        <w:pStyle w:val="FirstParagraph"/>
      </w:pPr>
      <w:r>
        <w:t xml:space="preserve">用于说明是谁或什么在发送请求、请求源自何处，或者客户端的喜好及能力。</w:t>
      </w:r>
    </w:p>
    <w:p>
      <w:pPr>
        <w:pStyle w:val="Heading6"/>
      </w:pPr>
      <w:bookmarkStart w:id="37" w:name="请求信息首部"/>
      <w:bookmarkEnd w:id="37"/>
      <w:r>
        <w:t xml:space="preserve">4.1.4.2.1. 请求信息首部</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首部</w:t>
            </w:r>
          </w:p>
        </w:tc>
        <w:tc>
          <w:tcPr>
            <w:tcBorders>
              <w:bottom w:val="single"/>
            </w:tcBorders>
            <w:vAlign w:val="bottom"/>
          </w:tcPr>
          <w:p>
            <w:pPr>
              <w:pStyle w:val="Compact"/>
              <w:jc w:val="center"/>
            </w:pPr>
            <w:r>
              <w:t xml:space="preserve">描述</w:t>
            </w:r>
          </w:p>
        </w:tc>
      </w:tr>
      <w:tr>
        <w:tc>
          <w:p>
            <w:pPr>
              <w:pStyle w:val="Compact"/>
              <w:jc w:val="center"/>
            </w:pPr>
            <w:r>
              <w:t xml:space="preserve">Client-IP</w:t>
            </w:r>
          </w:p>
        </w:tc>
        <w:tc>
          <w:p>
            <w:pPr>
              <w:pStyle w:val="Compact"/>
              <w:jc w:val="center"/>
            </w:pPr>
            <w:r>
              <w:t xml:space="preserve">提供了运行客户端的机器的IP地址。</w:t>
            </w:r>
          </w:p>
        </w:tc>
      </w:tr>
      <w:tr>
        <w:tc>
          <w:p>
            <w:pPr>
              <w:pStyle w:val="Compact"/>
              <w:jc w:val="center"/>
            </w:pPr>
            <w:r>
              <w:t xml:space="preserve">From</w:t>
            </w:r>
          </w:p>
        </w:tc>
        <w:tc>
          <w:p>
            <w:pPr>
              <w:pStyle w:val="Compact"/>
              <w:jc w:val="center"/>
            </w:pPr>
            <w:r>
              <w:t xml:space="preserve">提供了客户端用户的E-mail地址。</w:t>
            </w:r>
          </w:p>
        </w:tc>
      </w:tr>
      <w:tr>
        <w:tc>
          <w:p>
            <w:pPr>
              <w:pStyle w:val="Compact"/>
              <w:jc w:val="center"/>
            </w:pPr>
            <w:r>
              <w:t xml:space="preserve">Host</w:t>
            </w:r>
          </w:p>
        </w:tc>
        <w:tc>
          <w:p>
            <w:pPr>
              <w:pStyle w:val="Compact"/>
              <w:jc w:val="center"/>
            </w:pPr>
            <w:r>
              <w:t xml:space="preserve">提供可接受请求的服务器的主机名和端口号</w:t>
            </w:r>
          </w:p>
        </w:tc>
      </w:tr>
      <w:tr>
        <w:tc>
          <w:p>
            <w:pPr>
              <w:pStyle w:val="Compact"/>
              <w:jc w:val="center"/>
            </w:pPr>
            <w:r>
              <w:t xml:space="preserve">Referer</w:t>
            </w:r>
          </w:p>
        </w:tc>
        <w:tc>
          <w:p>
            <w:pPr>
              <w:pStyle w:val="Compact"/>
              <w:jc w:val="center"/>
            </w:pPr>
            <w:r>
              <w:t xml:space="preserve">提供了包含当前请求URI的文档的URL</w:t>
            </w:r>
          </w:p>
        </w:tc>
      </w:tr>
      <w:tr>
        <w:tc>
          <w:p>
            <w:pPr>
              <w:pStyle w:val="Compact"/>
              <w:jc w:val="center"/>
            </w:pPr>
            <w:r>
              <w:t xml:space="preserve">UA-Color</w:t>
            </w:r>
          </w:p>
        </w:tc>
        <w:tc>
          <w:p>
            <w:pPr>
              <w:pStyle w:val="Compact"/>
              <w:jc w:val="center"/>
            </w:pPr>
            <w:r>
              <w:t xml:space="preserve">提供了与客户端显示器的显示颜色有关的信息</w:t>
            </w:r>
          </w:p>
        </w:tc>
      </w:tr>
      <w:tr>
        <w:tc>
          <w:p>
            <w:pPr>
              <w:pStyle w:val="Compact"/>
              <w:jc w:val="center"/>
            </w:pPr>
            <w:r>
              <w:t xml:space="preserve">UA-CPU</w:t>
            </w:r>
          </w:p>
        </w:tc>
        <w:tc>
          <w:p>
            <w:pPr>
              <w:pStyle w:val="Compact"/>
              <w:jc w:val="center"/>
            </w:pPr>
            <w:r>
              <w:t xml:space="preserve">提供了客户端CPU的类型或制造商</w:t>
            </w:r>
          </w:p>
        </w:tc>
      </w:tr>
      <w:tr>
        <w:tc>
          <w:p>
            <w:pPr>
              <w:pStyle w:val="Compact"/>
              <w:jc w:val="center"/>
            </w:pPr>
            <w:r>
              <w:t xml:space="preserve">UA-Disp</w:t>
            </w:r>
          </w:p>
        </w:tc>
        <w:tc>
          <w:p>
            <w:pPr>
              <w:pStyle w:val="Compact"/>
              <w:jc w:val="center"/>
            </w:pPr>
            <w:r>
              <w:t xml:space="preserve">提供了与客户端显示器能力有关的信息</w:t>
            </w:r>
          </w:p>
        </w:tc>
      </w:tr>
      <w:tr>
        <w:tc>
          <w:p>
            <w:pPr>
              <w:pStyle w:val="Compact"/>
              <w:jc w:val="center"/>
            </w:pPr>
            <w:r>
              <w:t xml:space="preserve">UA-OS</w:t>
            </w:r>
          </w:p>
        </w:tc>
        <w:tc>
          <w:p>
            <w:pPr>
              <w:pStyle w:val="Compact"/>
              <w:jc w:val="center"/>
            </w:pPr>
            <w:r>
              <w:t xml:space="preserve">提供了运行在客户端机器上的操作系统的名称及版本</w:t>
            </w:r>
          </w:p>
        </w:tc>
      </w:tr>
      <w:tr>
        <w:tc>
          <w:p>
            <w:pPr>
              <w:pStyle w:val="Compact"/>
              <w:jc w:val="center"/>
            </w:pPr>
            <w:r>
              <w:t xml:space="preserve">UA-Pixels</w:t>
            </w:r>
          </w:p>
        </w:tc>
        <w:tc>
          <w:p>
            <w:pPr>
              <w:pStyle w:val="Compact"/>
              <w:jc w:val="center"/>
            </w:pPr>
            <w:r>
              <w:t xml:space="preserve">提供了客户端显示器的像素信息</w:t>
            </w:r>
          </w:p>
        </w:tc>
      </w:tr>
      <w:tr>
        <w:tc>
          <w:p>
            <w:pPr>
              <w:pStyle w:val="Compact"/>
              <w:jc w:val="center"/>
            </w:pPr>
            <w:r>
              <w:t xml:space="preserve">User-Agent</w:t>
            </w:r>
          </w:p>
        </w:tc>
        <w:tc>
          <w:p>
            <w:pPr>
              <w:pStyle w:val="Compact"/>
              <w:jc w:val="center"/>
            </w:pPr>
            <w:r>
              <w:t xml:space="preserve">将发起请求的应用程序名称告知服务器</w:t>
            </w:r>
          </w:p>
        </w:tc>
      </w:tr>
    </w:tbl>
    <w:p>
      <w:pPr>
        <w:pStyle w:val="Heading6"/>
      </w:pPr>
      <w:bookmarkStart w:id="38" w:name="accept首部"/>
      <w:bookmarkEnd w:id="38"/>
      <w:r>
        <w:t xml:space="preserve">4.1.4.2.2. Accept首部</w:t>
      </w:r>
    </w:p>
    <w:p>
      <w:pPr>
        <w:pStyle w:val="FirstParagraph"/>
      </w:pPr>
      <w:r>
        <w:t xml:space="preserve">为客户端提供了一种将其洗好和能力告知服务器的方式。这样服务器就可以根据这些信息，对要发送的内容做出更明智的决定。</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首部</w:t>
            </w:r>
          </w:p>
        </w:tc>
        <w:tc>
          <w:tcPr>
            <w:tcBorders>
              <w:bottom w:val="single"/>
            </w:tcBorders>
            <w:vAlign w:val="bottom"/>
          </w:tcPr>
          <w:p>
            <w:pPr>
              <w:pStyle w:val="Compact"/>
              <w:jc w:val="center"/>
            </w:pPr>
            <w:r>
              <w:t xml:space="preserve">描述</w:t>
            </w:r>
          </w:p>
        </w:tc>
      </w:tr>
      <w:tr>
        <w:tc>
          <w:p>
            <w:pPr>
              <w:pStyle w:val="Compact"/>
              <w:jc w:val="center"/>
            </w:pPr>
            <w:r>
              <w:t xml:space="preserve">Accept</w:t>
            </w:r>
          </w:p>
        </w:tc>
        <w:tc>
          <w:p>
            <w:pPr>
              <w:pStyle w:val="Compact"/>
              <w:jc w:val="center"/>
            </w:pPr>
            <w:r>
              <w:t xml:space="preserve">告诉服务器能够发送哪些媒体类型</w:t>
            </w:r>
          </w:p>
        </w:tc>
      </w:tr>
      <w:tr>
        <w:tc>
          <w:p>
            <w:pPr>
              <w:pStyle w:val="Compact"/>
              <w:jc w:val="center"/>
            </w:pPr>
            <w:r>
              <w:t xml:space="preserve">Accept-Charset</w:t>
            </w:r>
          </w:p>
        </w:tc>
        <w:tc>
          <w:p>
            <w:pPr>
              <w:pStyle w:val="Compact"/>
              <w:jc w:val="center"/>
            </w:pPr>
            <w:r>
              <w:t xml:space="preserve">告诉服务器发送哪些字符集</w:t>
            </w:r>
          </w:p>
        </w:tc>
      </w:tr>
      <w:tr>
        <w:tc>
          <w:p>
            <w:pPr>
              <w:pStyle w:val="Compact"/>
              <w:jc w:val="center"/>
            </w:pPr>
            <w:r>
              <w:t xml:space="preserve">Accept-Encoding</w:t>
            </w:r>
          </w:p>
        </w:tc>
        <w:tc>
          <w:p>
            <w:pPr>
              <w:pStyle w:val="Compact"/>
              <w:jc w:val="center"/>
            </w:pPr>
            <w:r>
              <w:t xml:space="preserve">告诉服务器能够发送哪些编码方式</w:t>
            </w:r>
          </w:p>
        </w:tc>
      </w:tr>
      <w:tr>
        <w:tc>
          <w:p>
            <w:pPr>
              <w:pStyle w:val="Compact"/>
              <w:jc w:val="center"/>
            </w:pPr>
            <w:r>
              <w:t xml:space="preserve">Accept-Language</w:t>
            </w:r>
          </w:p>
        </w:tc>
        <w:tc>
          <w:p>
            <w:pPr>
              <w:pStyle w:val="Compact"/>
              <w:jc w:val="center"/>
            </w:pPr>
            <w:r>
              <w:t xml:space="preserve">告诉服务器能够发送哪些语言</w:t>
            </w:r>
          </w:p>
        </w:tc>
      </w:tr>
      <w:tr>
        <w:tc>
          <w:p>
            <w:pPr>
              <w:pStyle w:val="Compact"/>
              <w:jc w:val="center"/>
            </w:pPr>
            <w:r>
              <w:t xml:space="preserve">TE</w:t>
            </w:r>
          </w:p>
        </w:tc>
        <w:tc>
          <w:p>
            <w:pPr>
              <w:pStyle w:val="Compact"/>
              <w:jc w:val="center"/>
            </w:pPr>
            <w:r>
              <w:t xml:space="preserve">告诉服务器可以使用哪些扩展传输编码</w:t>
            </w:r>
          </w:p>
        </w:tc>
      </w:tr>
    </w:tbl>
    <w:p>
      <w:pPr>
        <w:pStyle w:val="Heading6"/>
      </w:pPr>
      <w:bookmarkStart w:id="39" w:name="条件请求首部"/>
      <w:bookmarkEnd w:id="39"/>
      <w:r>
        <w:t xml:space="preserve">4.1.4.2.3. 条件请求首部</w:t>
      </w:r>
    </w:p>
    <w:p>
      <w:pPr>
        <w:pStyle w:val="FirstParagraph"/>
      </w:pPr>
      <w:r>
        <w:t xml:space="preserve">有时客户端希望为请求加上某些限制。比如，如果客户端已经有了一份文档副本，就希望只在服务器上的文档与客户端拥有的副本有区别时，才请求服务器传输文档。通过条件请求首部添加限制就可以达到目的。</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首部</w:t>
            </w:r>
          </w:p>
        </w:tc>
        <w:tc>
          <w:tcPr>
            <w:tcBorders>
              <w:bottom w:val="single"/>
            </w:tcBorders>
            <w:vAlign w:val="bottom"/>
          </w:tcPr>
          <w:p>
            <w:pPr>
              <w:pStyle w:val="Compact"/>
              <w:jc w:val="center"/>
            </w:pPr>
            <w:r>
              <w:t xml:space="preserve">描述</w:t>
            </w:r>
          </w:p>
        </w:tc>
      </w:tr>
      <w:tr>
        <w:tc>
          <w:p>
            <w:pPr>
              <w:pStyle w:val="Compact"/>
              <w:jc w:val="center"/>
            </w:pPr>
            <w:r>
              <w:t xml:space="preserve">Expect</w:t>
            </w:r>
          </w:p>
        </w:tc>
        <w:tc>
          <w:p>
            <w:pPr>
              <w:pStyle w:val="Compact"/>
              <w:jc w:val="center"/>
            </w:pPr>
            <w:r>
              <w:t xml:space="preserve">允许客户端列出某请求所要求的服务器行为</w:t>
            </w:r>
          </w:p>
        </w:tc>
      </w:tr>
      <w:tr>
        <w:tc>
          <w:p>
            <w:pPr>
              <w:pStyle w:val="Compact"/>
              <w:jc w:val="center"/>
            </w:pPr>
            <w:r>
              <w:t xml:space="preserve">If-Match</w:t>
            </w:r>
          </w:p>
        </w:tc>
        <w:tc>
          <w:p>
            <w:pPr>
              <w:pStyle w:val="Compact"/>
              <w:jc w:val="center"/>
            </w:pPr>
            <w:r>
              <w:t xml:space="preserve">如果实体标记与文档之前的实体标记相匹配，就获取这份文档</w:t>
            </w:r>
          </w:p>
        </w:tc>
      </w:tr>
      <w:tr>
        <w:tc>
          <w:p>
            <w:pPr>
              <w:pStyle w:val="Compact"/>
              <w:jc w:val="center"/>
            </w:pPr>
            <w:r>
              <w:t xml:space="preserve">If-Modified-Since</w:t>
            </w:r>
          </w:p>
        </w:tc>
        <w:tc>
          <w:p>
            <w:pPr>
              <w:pStyle w:val="Compact"/>
              <w:jc w:val="center"/>
            </w:pPr>
            <w:r>
              <w:t xml:space="preserve">除非在某个指定的日期之后资源被修改过，否则就限制这个请求</w:t>
            </w:r>
          </w:p>
        </w:tc>
      </w:tr>
      <w:tr>
        <w:tc>
          <w:p>
            <w:pPr>
              <w:pStyle w:val="Compact"/>
              <w:jc w:val="center"/>
            </w:pPr>
            <w:r>
              <w:t xml:space="preserve">If-None-Match</w:t>
            </w:r>
          </w:p>
        </w:tc>
        <w:tc>
          <w:p>
            <w:pPr>
              <w:pStyle w:val="Compact"/>
              <w:jc w:val="center"/>
            </w:pPr>
            <w:r>
              <w:t xml:space="preserve">如果提供的实体标记与当前文档的实体标记不相符，就获取文档</w:t>
            </w:r>
          </w:p>
        </w:tc>
      </w:tr>
      <w:tr>
        <w:tc>
          <w:p>
            <w:pPr>
              <w:pStyle w:val="Compact"/>
              <w:jc w:val="center"/>
            </w:pPr>
            <w:r>
              <w:t xml:space="preserve">If-Range</w:t>
            </w:r>
          </w:p>
        </w:tc>
        <w:tc>
          <w:p>
            <w:pPr>
              <w:pStyle w:val="Compact"/>
              <w:jc w:val="center"/>
            </w:pPr>
            <w:r>
              <w:t xml:space="preserve">允许对文档的某个范围进行条件请求</w:t>
            </w:r>
          </w:p>
        </w:tc>
      </w:tr>
      <w:tr>
        <w:tc>
          <w:p>
            <w:pPr>
              <w:pStyle w:val="Compact"/>
              <w:jc w:val="center"/>
            </w:pPr>
            <w:r>
              <w:t xml:space="preserve">If-Unmodified-Since</w:t>
            </w:r>
          </w:p>
        </w:tc>
        <w:tc>
          <w:p>
            <w:pPr>
              <w:pStyle w:val="Compact"/>
              <w:jc w:val="center"/>
            </w:pPr>
            <w:r>
              <w:t xml:space="preserve">除非在某个日期之后资源没有被修改过，否则就限制这个请求</w:t>
            </w:r>
          </w:p>
        </w:tc>
      </w:tr>
      <w:tr>
        <w:tc>
          <w:p>
            <w:pPr>
              <w:pStyle w:val="Compact"/>
              <w:jc w:val="center"/>
            </w:pPr>
            <w:r>
              <w:t xml:space="preserve">Range</w:t>
            </w:r>
          </w:p>
        </w:tc>
        <w:tc>
          <w:p>
            <w:pPr>
              <w:pStyle w:val="Compact"/>
              <w:jc w:val="center"/>
            </w:pPr>
            <w:r>
              <w:t xml:space="preserve">如果服务器支持范围请求，就请求资源的指定范围</w:t>
            </w:r>
          </w:p>
        </w:tc>
      </w:tr>
    </w:tbl>
    <w:p>
      <w:pPr>
        <w:pStyle w:val="Heading6"/>
      </w:pPr>
      <w:bookmarkStart w:id="40" w:name="安全请求首部"/>
      <w:bookmarkEnd w:id="40"/>
      <w:r>
        <w:t xml:space="preserve">4.1.4.2.4. 安全请求首部</w:t>
      </w:r>
    </w:p>
    <w:p>
      <w:pPr>
        <w:pStyle w:val="FirstParagraph"/>
      </w:pPr>
      <w:r>
        <w:t xml:space="preserve">对请求进行质询／响应认证。</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首部</w:t>
            </w:r>
          </w:p>
        </w:tc>
        <w:tc>
          <w:tcPr>
            <w:tcBorders>
              <w:bottom w:val="single"/>
            </w:tcBorders>
            <w:vAlign w:val="bottom"/>
          </w:tcPr>
          <w:p>
            <w:pPr>
              <w:pStyle w:val="Compact"/>
              <w:jc w:val="center"/>
            </w:pPr>
            <w:r>
              <w:t xml:space="preserve">描述</w:t>
            </w:r>
          </w:p>
        </w:tc>
      </w:tr>
      <w:tr>
        <w:tc>
          <w:p>
            <w:pPr>
              <w:pStyle w:val="Compact"/>
              <w:jc w:val="center"/>
            </w:pPr>
            <w:r>
              <w:t xml:space="preserve">Authorization</w:t>
            </w:r>
          </w:p>
        </w:tc>
        <w:tc>
          <w:p>
            <w:pPr>
              <w:pStyle w:val="Compact"/>
              <w:jc w:val="center"/>
            </w:pPr>
            <w:r>
              <w:t xml:space="preserve">包含了客户端提供给服务器，以便对其自身进行认证的数据</w:t>
            </w:r>
          </w:p>
        </w:tc>
      </w:tr>
      <w:tr>
        <w:tc>
          <w:p>
            <w:pPr>
              <w:pStyle w:val="Compact"/>
              <w:jc w:val="center"/>
            </w:pPr>
            <w:r>
              <w:t xml:space="preserve">Cookie</w:t>
            </w:r>
          </w:p>
        </w:tc>
        <w:tc>
          <w:p>
            <w:pPr>
              <w:pStyle w:val="Compact"/>
              <w:jc w:val="center"/>
            </w:pPr>
            <w:r>
              <w:t xml:space="preserve">客户端用它向服务器传送一个令牌——它并不是真正的安全首部，但确实隐含了安全功能</w:t>
            </w:r>
          </w:p>
        </w:tc>
      </w:tr>
      <w:tr>
        <w:tc>
          <w:p>
            <w:pPr>
              <w:pStyle w:val="Compact"/>
              <w:jc w:val="center"/>
            </w:pPr>
            <w:r>
              <w:t xml:space="preserve">Cookie2</w:t>
            </w:r>
          </w:p>
        </w:tc>
        <w:tc>
          <w:p>
            <w:pPr>
              <w:pStyle w:val="Compact"/>
              <w:jc w:val="center"/>
            </w:pPr>
            <w:r>
              <w:t xml:space="preserve">用来说明请求端支持的cookies版本</w:t>
            </w:r>
          </w:p>
        </w:tc>
      </w:tr>
    </w:tbl>
    <w:p>
      <w:pPr>
        <w:pStyle w:val="Heading6"/>
      </w:pPr>
      <w:bookmarkStart w:id="41" w:name="代理请求首部"/>
      <w:bookmarkEnd w:id="41"/>
      <w:r>
        <w:t xml:space="preserve">4.1.4.2.5. 代理请求首部</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首部</w:t>
            </w:r>
          </w:p>
        </w:tc>
        <w:tc>
          <w:tcPr>
            <w:tcBorders>
              <w:bottom w:val="single"/>
            </w:tcBorders>
            <w:vAlign w:val="bottom"/>
          </w:tcPr>
          <w:p>
            <w:pPr>
              <w:pStyle w:val="Compact"/>
              <w:jc w:val="center"/>
            </w:pPr>
            <w:r>
              <w:t xml:space="preserve">描述</w:t>
            </w:r>
          </w:p>
        </w:tc>
      </w:tr>
      <w:tr>
        <w:tc>
          <w:p>
            <w:pPr>
              <w:pStyle w:val="Compact"/>
              <w:jc w:val="center"/>
            </w:pPr>
            <w:r>
              <w:t xml:space="preserve">Max-Forward</w:t>
            </w:r>
          </w:p>
        </w:tc>
        <w:tc>
          <w:p>
            <w:pPr>
              <w:pStyle w:val="Compact"/>
              <w:jc w:val="center"/>
            </w:pPr>
            <w:r>
              <w:t xml:space="preserve">在通往源端服务器的路径上，将请求转发给其他代理或网关的最大次数——与TRACE方法一起使用</w:t>
            </w:r>
          </w:p>
        </w:tc>
      </w:tr>
      <w:tr>
        <w:tc>
          <w:p>
            <w:pPr>
              <w:pStyle w:val="Compact"/>
              <w:jc w:val="center"/>
            </w:pPr>
            <w:r>
              <w:t xml:space="preserve">Proxy-Authorization</w:t>
            </w:r>
          </w:p>
        </w:tc>
        <w:tc>
          <w:p>
            <w:pPr>
              <w:pStyle w:val="Compact"/>
              <w:jc w:val="center"/>
            </w:pPr>
            <w:r>
              <w:t xml:space="preserve">与Authorization首部相同，但这个首部实在与代理进行认证的时候后使用的</w:t>
            </w:r>
          </w:p>
        </w:tc>
      </w:tr>
      <w:tr>
        <w:tc>
          <w:p>
            <w:pPr>
              <w:pStyle w:val="Compact"/>
              <w:jc w:val="center"/>
            </w:pPr>
            <w:r>
              <w:t xml:space="preserve">Proxy-Connection</w:t>
            </w:r>
          </w:p>
        </w:tc>
        <w:tc>
          <w:p>
            <w:pPr>
              <w:pStyle w:val="Compact"/>
              <w:jc w:val="center"/>
            </w:pPr>
            <w:r>
              <w:t xml:space="preserve">与Connection首部相同，但这个首部是在与代理建立连接时使用的</w:t>
            </w:r>
          </w:p>
        </w:tc>
      </w:tr>
    </w:tbl>
    <w:p>
      <w:pPr>
        <w:pStyle w:val="Heading5"/>
      </w:pPr>
      <w:bookmarkStart w:id="42" w:name="响应首部"/>
      <w:bookmarkEnd w:id="42"/>
      <w:r>
        <w:t xml:space="preserve">4.1.4.3. 响应首部</w:t>
      </w:r>
    </w:p>
    <w:p>
      <w:pPr>
        <w:pStyle w:val="FirstParagraph"/>
      </w:pPr>
      <w:r>
        <w:t xml:space="preserve">响应首部为客户端提供了一些额外的信息, 并在将来发起更好的请求。</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首部</w:t>
            </w:r>
          </w:p>
        </w:tc>
        <w:tc>
          <w:tcPr>
            <w:tcBorders>
              <w:bottom w:val="single"/>
            </w:tcBorders>
            <w:vAlign w:val="bottom"/>
          </w:tcPr>
          <w:p>
            <w:pPr>
              <w:pStyle w:val="Compact"/>
              <w:jc w:val="center"/>
            </w:pPr>
            <w:r>
              <w:t xml:space="preserve">描述</w:t>
            </w:r>
          </w:p>
        </w:tc>
      </w:tr>
      <w:tr>
        <w:tc>
          <w:p>
            <w:pPr>
              <w:pStyle w:val="Compact"/>
              <w:jc w:val="center"/>
            </w:pPr>
            <w:r>
              <w:t xml:space="preserve">Age</w:t>
            </w:r>
          </w:p>
        </w:tc>
        <w:tc>
          <w:p>
            <w:pPr>
              <w:pStyle w:val="Compact"/>
              <w:jc w:val="center"/>
            </w:pPr>
            <w:r>
              <w:t xml:space="preserve">（从最初创建开始）响应持续的时间</w:t>
            </w:r>
          </w:p>
        </w:tc>
      </w:tr>
      <w:tr>
        <w:tc>
          <w:p>
            <w:pPr>
              <w:pStyle w:val="Compact"/>
              <w:jc w:val="center"/>
            </w:pPr>
            <w:r>
              <w:t xml:space="preserve">Public</w:t>
            </w:r>
          </w:p>
        </w:tc>
        <w:tc>
          <w:p>
            <w:pPr>
              <w:pStyle w:val="Compact"/>
              <w:jc w:val="center"/>
            </w:pPr>
            <w:r>
              <w:t xml:space="preserve">服务器为其资源支持的请求方法列表</w:t>
            </w:r>
          </w:p>
        </w:tc>
      </w:tr>
      <w:tr>
        <w:tc>
          <w:p>
            <w:pPr>
              <w:pStyle w:val="Compact"/>
              <w:jc w:val="center"/>
            </w:pPr>
            <w:r>
              <w:t xml:space="preserve">Retry-After</w:t>
            </w:r>
          </w:p>
        </w:tc>
        <w:tc>
          <w:p>
            <w:pPr>
              <w:pStyle w:val="Compact"/>
              <w:jc w:val="center"/>
            </w:pPr>
            <w:r>
              <w:t xml:space="preserve">如果资源不可用的话，在此日期或时间重试</w:t>
            </w:r>
          </w:p>
        </w:tc>
      </w:tr>
      <w:tr>
        <w:tc>
          <w:p>
            <w:pPr>
              <w:pStyle w:val="Compact"/>
              <w:jc w:val="center"/>
            </w:pPr>
            <w:r>
              <w:t xml:space="preserve">Server</w:t>
            </w:r>
          </w:p>
        </w:tc>
        <w:tc>
          <w:p>
            <w:pPr>
              <w:pStyle w:val="Compact"/>
              <w:jc w:val="center"/>
            </w:pPr>
            <w:r>
              <w:t xml:space="preserve">服务器应用程序软件的名称和版本</w:t>
            </w:r>
          </w:p>
        </w:tc>
      </w:tr>
      <w:tr>
        <w:tc>
          <w:p>
            <w:pPr>
              <w:pStyle w:val="Compact"/>
              <w:jc w:val="center"/>
            </w:pPr>
            <w:r>
              <w:t xml:space="preserve">Title</w:t>
            </w:r>
          </w:p>
        </w:tc>
        <w:tc>
          <w:p>
            <w:pPr>
              <w:pStyle w:val="Compact"/>
              <w:jc w:val="center"/>
            </w:pPr>
            <w:r>
              <w:t xml:space="preserve">对HTML文档来说，就是HTML文档的源端给出的标题</w:t>
            </w:r>
          </w:p>
        </w:tc>
      </w:tr>
      <w:tr>
        <w:tc>
          <w:p>
            <w:pPr>
              <w:pStyle w:val="Compact"/>
              <w:jc w:val="center"/>
            </w:pPr>
            <w:r>
              <w:t xml:space="preserve">Warning</w:t>
            </w:r>
          </w:p>
        </w:tc>
        <w:tc>
          <w:p>
            <w:pPr>
              <w:pStyle w:val="Compact"/>
              <w:jc w:val="center"/>
            </w:pPr>
            <w:r>
              <w:t xml:space="preserve">比原因短语中更详细一些的警告报文</w:t>
            </w:r>
          </w:p>
        </w:tc>
      </w:tr>
    </w:tbl>
    <w:p>
      <w:pPr>
        <w:pStyle w:val="Heading6"/>
      </w:pPr>
      <w:bookmarkStart w:id="43" w:name="协商首部"/>
      <w:bookmarkEnd w:id="43"/>
      <w:r>
        <w:t xml:space="preserve">4.1.4.3.1. 协商首部</w:t>
      </w:r>
    </w:p>
    <w:p>
      <w:pPr>
        <w:pStyle w:val="FirstParagraph"/>
      </w:pPr>
      <w:r>
        <w:t xml:space="preserve">如果资源有多种表示方法——比如，如果服务器上有某文档的法语和德语译稿，HTTP/1.1可以为服务器和客户端提供对资源进行协商的能力。</w:t>
      </w:r>
    </w:p>
    <w:tbl>
      <w:tblPr>
        <w:tblStyle w:val="TableNormal"/>
        <w:tblW w:type="pct" w:w="5000.0"/>
        <w:tblLook w:firstRow="1"/>
      </w:tblPr>
      <w:tblGrid>
        <w:gridCol w:w="1225"/>
        <w:gridCol w:w="6694"/>
      </w:tblGrid>
      <w:tr>
        <w:trPr>
          <w:cnfStyle w:firstRow="1"/>
        </w:trPr>
        <w:tc>
          <w:tcPr>
            <w:tcBorders>
              <w:bottom w:val="single"/>
            </w:tcBorders>
            <w:vAlign w:val="bottom"/>
          </w:tcPr>
          <w:p>
            <w:pPr>
              <w:pStyle w:val="Compact"/>
              <w:jc w:val="center"/>
            </w:pPr>
            <w:r>
              <w:t xml:space="preserve">首部</w:t>
            </w:r>
          </w:p>
        </w:tc>
        <w:tc>
          <w:tcPr>
            <w:tcBorders>
              <w:bottom w:val="single"/>
            </w:tcBorders>
            <w:vAlign w:val="bottom"/>
          </w:tcPr>
          <w:p>
            <w:pPr>
              <w:pStyle w:val="Compact"/>
              <w:jc w:val="center"/>
            </w:pPr>
            <w:r>
              <w:t xml:space="preserve">描述</w:t>
            </w:r>
          </w:p>
        </w:tc>
      </w:tr>
      <w:tr>
        <w:tc>
          <w:p>
            <w:pPr>
              <w:pStyle w:val="Compact"/>
              <w:jc w:val="center"/>
            </w:pPr>
            <w:r>
              <w:t xml:space="preserve">Accept-Range</w:t>
            </w:r>
          </w:p>
        </w:tc>
        <w:tc>
          <w:p>
            <w:pPr>
              <w:pStyle w:val="Compact"/>
              <w:jc w:val="center"/>
            </w:pPr>
            <w:r>
              <w:t xml:space="preserve">对此资源来说，服务器可接受的范围类型</w:t>
            </w:r>
          </w:p>
        </w:tc>
      </w:tr>
      <w:tr>
        <w:tc>
          <w:p>
            <w:pPr>
              <w:pStyle w:val="Compact"/>
              <w:jc w:val="center"/>
            </w:pPr>
            <w:r>
              <w:t xml:space="preserve">Vary</w:t>
            </w:r>
          </w:p>
        </w:tc>
        <w:tc>
          <w:p>
            <w:pPr>
              <w:pStyle w:val="Compact"/>
              <w:jc w:val="center"/>
            </w:pPr>
            <w:r>
              <w:t xml:space="preserve">服务器查看的其他首部的列表，可能会使响应发生变化；也就是说，这是一个首部列表，服务器会根据这些首部的内容挑选初最合适的资源版本发送给客户端。</w:t>
            </w:r>
          </w:p>
        </w:tc>
      </w:tr>
    </w:tbl>
    <w:p>
      <w:pPr>
        <w:pStyle w:val="Heading6"/>
      </w:pPr>
      <w:bookmarkStart w:id="44" w:name="安全响应首部"/>
      <w:bookmarkEnd w:id="44"/>
      <w:r>
        <w:t xml:space="preserve">4.1.4.3.2. 安全响应首部</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首部</w:t>
            </w:r>
          </w:p>
        </w:tc>
        <w:tc>
          <w:tcPr>
            <w:tcBorders>
              <w:bottom w:val="single"/>
            </w:tcBorders>
            <w:vAlign w:val="bottom"/>
          </w:tcPr>
          <w:p>
            <w:pPr>
              <w:pStyle w:val="Compact"/>
              <w:jc w:val="center"/>
            </w:pPr>
            <w:r>
              <w:t xml:space="preserve">描述</w:t>
            </w:r>
          </w:p>
        </w:tc>
      </w:tr>
      <w:tr>
        <w:tc>
          <w:p>
            <w:pPr>
              <w:pStyle w:val="Compact"/>
              <w:jc w:val="center"/>
            </w:pPr>
            <w:r>
              <w:t xml:space="preserve">Proxy-Authenticate</w:t>
            </w:r>
          </w:p>
        </w:tc>
        <w:tc>
          <w:p>
            <w:pPr>
              <w:pStyle w:val="Compact"/>
              <w:jc w:val="center"/>
            </w:pPr>
            <w:r>
              <w:t xml:space="preserve">来自代理的对客户端的质询列表</w:t>
            </w:r>
          </w:p>
        </w:tc>
      </w:tr>
      <w:tr>
        <w:tc>
          <w:p>
            <w:pPr>
              <w:pStyle w:val="Compact"/>
              <w:jc w:val="center"/>
            </w:pPr>
            <w:r>
              <w:t xml:space="preserve">Set-Cookie</w:t>
            </w:r>
          </w:p>
        </w:tc>
        <w:tc>
          <w:p>
            <w:pPr>
              <w:pStyle w:val="Compact"/>
              <w:jc w:val="center"/>
            </w:pPr>
            <w:r>
              <w:t xml:space="preserve">不是真正的安全首部，但隐含有安全功能；可以在客户端设置一个令牌，以便服务器对客户端进行标识</w:t>
            </w:r>
          </w:p>
        </w:tc>
      </w:tr>
      <w:tr>
        <w:tc>
          <w:p>
            <w:pPr>
              <w:pStyle w:val="Compact"/>
              <w:jc w:val="center"/>
            </w:pPr>
            <w:r>
              <w:t xml:space="preserve">Set-Cookie2</w:t>
            </w:r>
          </w:p>
        </w:tc>
        <w:tc>
          <w:p>
            <w:pPr>
              <w:pStyle w:val="Compact"/>
              <w:jc w:val="center"/>
            </w:pPr>
            <w:r>
              <w:t xml:space="preserve">与Set-Cookie类似</w:t>
            </w:r>
          </w:p>
        </w:tc>
      </w:tr>
      <w:tr>
        <w:tc>
          <w:p>
            <w:pPr>
              <w:pStyle w:val="Compact"/>
              <w:jc w:val="center"/>
            </w:pPr>
            <w:r>
              <w:t xml:space="preserve">WWW-Authenticate</w:t>
            </w:r>
          </w:p>
        </w:tc>
        <w:tc>
          <w:p>
            <w:pPr>
              <w:pStyle w:val="Compact"/>
              <w:jc w:val="center"/>
            </w:pPr>
            <w:r>
              <w:t xml:space="preserve">来自服务器的对客户端的质询列表。</w:t>
            </w:r>
          </w:p>
        </w:tc>
      </w:tr>
    </w:tbl>
    <w:p>
      <w:pPr>
        <w:pStyle w:val="Heading5"/>
      </w:pPr>
      <w:bookmarkStart w:id="45" w:name="实体首部"/>
      <w:bookmarkEnd w:id="45"/>
      <w:r>
        <w:t xml:space="preserve">4.1.4.4. 实体首部</w:t>
      </w:r>
    </w:p>
    <w:p>
      <w:pPr>
        <w:pStyle w:val="FirstParagraph"/>
      </w:pPr>
      <w:r>
        <w:t xml:space="preserve">实体首部指的是用于应对实体主体部分的首部。比如，可以用实体首部来说明实体主体部分的数据类型。</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首部</w:t>
            </w:r>
          </w:p>
        </w:tc>
        <w:tc>
          <w:tcPr>
            <w:tcBorders>
              <w:bottom w:val="single"/>
            </w:tcBorders>
            <w:vAlign w:val="bottom"/>
          </w:tcPr>
          <w:p>
            <w:pPr>
              <w:pStyle w:val="Compact"/>
              <w:jc w:val="center"/>
            </w:pPr>
            <w:r>
              <w:t xml:space="preserve">描述</w:t>
            </w:r>
          </w:p>
        </w:tc>
      </w:tr>
      <w:tr>
        <w:tc>
          <w:p>
            <w:pPr>
              <w:pStyle w:val="Compact"/>
              <w:jc w:val="center"/>
            </w:pPr>
            <w:r>
              <w:t xml:space="preserve">Allow</w:t>
            </w:r>
          </w:p>
        </w:tc>
        <w:tc>
          <w:p>
            <w:pPr>
              <w:pStyle w:val="Compact"/>
              <w:jc w:val="center"/>
            </w:pPr>
            <w:r>
              <w:t xml:space="preserve">列出了可以对此实体执行的请求方法</w:t>
            </w:r>
          </w:p>
        </w:tc>
      </w:tr>
      <w:tr>
        <w:tc>
          <w:p>
            <w:pPr>
              <w:pStyle w:val="Compact"/>
              <w:jc w:val="center"/>
            </w:pPr>
            <w:r>
              <w:t xml:space="preserve">Location</w:t>
            </w:r>
          </w:p>
        </w:tc>
        <w:tc>
          <w:p>
            <w:pPr>
              <w:pStyle w:val="Compact"/>
              <w:jc w:val="center"/>
            </w:pPr>
            <w:r>
              <w:t xml:space="preserve">告知客户端实体实际上位于何处，用于将接收端定向到资源的（可能是新的）位置（URL）上去</w:t>
            </w:r>
          </w:p>
        </w:tc>
      </w:tr>
    </w:tbl>
    <w:p>
      <w:pPr>
        <w:pStyle w:val="Heading6"/>
      </w:pPr>
      <w:bookmarkStart w:id="46" w:name="内容首部"/>
      <w:bookmarkEnd w:id="46"/>
      <w:r>
        <w:t xml:space="preserve">4.1.4.4.1. 内容首部</w:t>
      </w:r>
    </w:p>
    <w:p>
      <w:pPr>
        <w:pStyle w:val="FirstParagraph"/>
      </w:pPr>
      <w:r>
        <w:t xml:space="preserve">内容首部提供了与实体内容相关的特定信息，说明了其类型，尺寸以及处理它所需的其他有用信息。</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首部</w:t>
            </w:r>
          </w:p>
        </w:tc>
        <w:tc>
          <w:tcPr>
            <w:tcBorders>
              <w:bottom w:val="single"/>
            </w:tcBorders>
            <w:vAlign w:val="bottom"/>
          </w:tcPr>
          <w:p>
            <w:pPr>
              <w:pStyle w:val="Compact"/>
              <w:jc w:val="center"/>
            </w:pPr>
            <w:r>
              <w:t xml:space="preserve">描述</w:t>
            </w:r>
          </w:p>
        </w:tc>
      </w:tr>
      <w:tr>
        <w:tc>
          <w:p>
            <w:pPr>
              <w:pStyle w:val="Compact"/>
              <w:jc w:val="center"/>
            </w:pPr>
            <w:r>
              <w:t xml:space="preserve">Content-Base</w:t>
            </w:r>
          </w:p>
        </w:tc>
        <w:tc>
          <w:p>
            <w:pPr>
              <w:pStyle w:val="Compact"/>
              <w:jc w:val="center"/>
            </w:pPr>
            <w:r>
              <w:t xml:space="preserve">解析主体中的相对URL时使用的基础URL</w:t>
            </w:r>
          </w:p>
        </w:tc>
      </w:tr>
      <w:tr>
        <w:tc>
          <w:p>
            <w:pPr>
              <w:pStyle w:val="Compact"/>
              <w:jc w:val="center"/>
            </w:pPr>
            <w:r>
              <w:t xml:space="preserve">Content-Encoding</w:t>
            </w:r>
          </w:p>
        </w:tc>
        <w:tc>
          <w:p>
            <w:pPr>
              <w:pStyle w:val="Compact"/>
              <w:jc w:val="center"/>
            </w:pPr>
            <w:r>
              <w:t xml:space="preserve">对主体执行的任意编码方式</w:t>
            </w:r>
          </w:p>
        </w:tc>
      </w:tr>
      <w:tr>
        <w:tc>
          <w:p>
            <w:pPr>
              <w:pStyle w:val="Compact"/>
              <w:jc w:val="center"/>
            </w:pPr>
            <w:r>
              <w:t xml:space="preserve">Content-Language</w:t>
            </w:r>
          </w:p>
        </w:tc>
        <w:tc>
          <w:p>
            <w:pPr>
              <w:pStyle w:val="Compact"/>
              <w:jc w:val="center"/>
            </w:pPr>
            <w:r>
              <w:t xml:space="preserve">理解主体时最适宜使用的自然语言</w:t>
            </w:r>
          </w:p>
        </w:tc>
      </w:tr>
      <w:tr>
        <w:tc>
          <w:p>
            <w:pPr>
              <w:pStyle w:val="Compact"/>
              <w:jc w:val="center"/>
            </w:pPr>
            <w:r>
              <w:t xml:space="preserve">Content-length</w:t>
            </w:r>
          </w:p>
        </w:tc>
        <w:tc>
          <w:p>
            <w:pPr>
              <w:pStyle w:val="Compact"/>
              <w:jc w:val="center"/>
            </w:pPr>
            <w:r>
              <w:t xml:space="preserve">主体的长度或尺寸</w:t>
            </w:r>
          </w:p>
        </w:tc>
      </w:tr>
      <w:tr>
        <w:tc>
          <w:p>
            <w:pPr>
              <w:pStyle w:val="Compact"/>
              <w:jc w:val="center"/>
            </w:pPr>
            <w:r>
              <w:t xml:space="preserve">Content-Location</w:t>
            </w:r>
          </w:p>
        </w:tc>
        <w:tc>
          <w:p>
            <w:pPr>
              <w:pStyle w:val="Compact"/>
              <w:jc w:val="center"/>
            </w:pPr>
            <w:r>
              <w:t xml:space="preserve">资源实际所处的位置</w:t>
            </w:r>
          </w:p>
        </w:tc>
      </w:tr>
      <w:tr>
        <w:tc>
          <w:p>
            <w:pPr>
              <w:pStyle w:val="Compact"/>
              <w:jc w:val="center"/>
            </w:pPr>
            <w:r>
              <w:t xml:space="preserve">Content-MD5</w:t>
            </w:r>
          </w:p>
        </w:tc>
        <w:tc>
          <w:p>
            <w:pPr>
              <w:pStyle w:val="Compact"/>
              <w:jc w:val="center"/>
            </w:pPr>
            <w:r>
              <w:t xml:space="preserve">主体的MD5校验和</w:t>
            </w:r>
          </w:p>
        </w:tc>
      </w:tr>
      <w:tr>
        <w:tc>
          <w:p>
            <w:pPr>
              <w:pStyle w:val="Compact"/>
              <w:jc w:val="center"/>
            </w:pPr>
            <w:r>
              <w:t xml:space="preserve">Content-Range</w:t>
            </w:r>
          </w:p>
        </w:tc>
        <w:tc>
          <w:p>
            <w:pPr>
              <w:pStyle w:val="Compact"/>
              <w:jc w:val="center"/>
            </w:pPr>
            <w:r>
              <w:t xml:space="preserve">在整个资源中此实体表示的字节范围</w:t>
            </w:r>
          </w:p>
        </w:tc>
      </w:tr>
      <w:tr>
        <w:tc>
          <w:p>
            <w:pPr>
              <w:pStyle w:val="Compact"/>
              <w:jc w:val="center"/>
            </w:pPr>
            <w:r>
              <w:t xml:space="preserve">Content-Type</w:t>
            </w:r>
          </w:p>
        </w:tc>
        <w:tc>
          <w:p>
            <w:pPr>
              <w:pStyle w:val="Compact"/>
              <w:jc w:val="center"/>
            </w:pPr>
            <w:r>
              <w:t xml:space="preserve">这个主体的对象类型</w:t>
            </w:r>
          </w:p>
        </w:tc>
      </w:tr>
    </w:tbl>
    <w:p>
      <w:pPr>
        <w:pStyle w:val="Heading6"/>
      </w:pPr>
      <w:bookmarkStart w:id="47" w:name="实体缓存首部"/>
      <w:bookmarkEnd w:id="47"/>
      <w:r>
        <w:t xml:space="preserve">4.1.4.4.2. 实体缓存首部</w:t>
      </w:r>
    </w:p>
    <w:p>
      <w:pPr>
        <w:pStyle w:val="FirstParagraph"/>
      </w:pPr>
      <w:r>
        <w:t xml:space="preserve">通用的缓存首部说明了如何或什么时候进行缓存。实体的缓存首部提供了与被缓存实体有关的信息。</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首部</w:t>
            </w:r>
          </w:p>
        </w:tc>
        <w:tc>
          <w:tcPr>
            <w:tcBorders>
              <w:bottom w:val="single"/>
            </w:tcBorders>
            <w:vAlign w:val="bottom"/>
          </w:tcPr>
          <w:p>
            <w:pPr>
              <w:pStyle w:val="Compact"/>
              <w:jc w:val="center"/>
            </w:pPr>
            <w:r>
              <w:t xml:space="preserve">描述</w:t>
            </w:r>
          </w:p>
        </w:tc>
      </w:tr>
      <w:tr>
        <w:tc>
          <w:p>
            <w:pPr>
              <w:pStyle w:val="Compact"/>
              <w:jc w:val="center"/>
            </w:pPr>
            <w:r>
              <w:t xml:space="preserve">ETag</w:t>
            </w:r>
          </w:p>
        </w:tc>
        <w:tc>
          <w:p>
            <w:pPr>
              <w:pStyle w:val="Compact"/>
              <w:jc w:val="center"/>
            </w:pPr>
            <w:r>
              <w:t xml:space="preserve">与此实体相关的实体标记</w:t>
            </w:r>
          </w:p>
        </w:tc>
      </w:tr>
      <w:tr>
        <w:tc>
          <w:p>
            <w:pPr>
              <w:pStyle w:val="Compact"/>
              <w:jc w:val="center"/>
            </w:pPr>
            <w:r>
              <w:t xml:space="preserve">Expires</w:t>
            </w:r>
          </w:p>
        </w:tc>
        <w:tc>
          <w:p>
            <w:pPr>
              <w:pStyle w:val="Compact"/>
              <w:jc w:val="center"/>
            </w:pPr>
            <w:r>
              <w:t xml:space="preserve">实体不再有效，要从原始的源端再次获取此实体的日期和时间</w:t>
            </w:r>
          </w:p>
        </w:tc>
      </w:tr>
      <w:tr>
        <w:tc>
          <w:p>
            <w:pPr>
              <w:pStyle w:val="Compact"/>
              <w:jc w:val="center"/>
            </w:pPr>
            <w:r>
              <w:t xml:space="preserve">Last-Modified</w:t>
            </w:r>
          </w:p>
        </w:tc>
        <w:tc>
          <w:p>
            <w:pPr>
              <w:pStyle w:val="Compact"/>
              <w:jc w:val="center"/>
            </w:pPr>
            <w:r>
              <w:t xml:space="preserve">这个实体最后一次被修改的日期和时间</w:t>
            </w:r>
          </w:p>
        </w:tc>
      </w:tr>
    </w:tbl>
    <w:p>
      <w:pPr>
        <w:pStyle w:val="Heading4"/>
      </w:pPr>
      <w:bookmarkStart w:id="48" w:name="实体主体entity-body"/>
      <w:bookmarkEnd w:id="48"/>
      <w:r>
        <w:t xml:space="preserve">4.1.5. 实体主体（Entity Body）</w:t>
      </w:r>
    </w:p>
    <w:p>
      <w:pPr>
        <w:pStyle w:val="FirstParagraph"/>
      </w:pPr>
      <w:r>
        <w:t xml:space="preserve">实体的主体是HTTP报文的负荷，就是HTTP要传输的内容。</w:t>
      </w:r>
    </w:p>
    <w:p>
      <w:pPr>
        <w:pStyle w:val="Heading3"/>
      </w:pPr>
      <w:bookmarkStart w:id="49" w:name="http响应报文"/>
      <w:bookmarkEnd w:id="49"/>
      <w:r>
        <w:t xml:space="preserve">4.2. HTTP响应报文</w:t>
      </w:r>
    </w:p>
    <w:p>
      <w:pPr>
        <w:pStyle w:val="FigureWithCaption"/>
      </w:pPr>
      <w:r>
        <w:t xml:space="preserve">Http Response Message</w:t>
      </w:r>
    </w:p>
    <w:p>
      <w:pPr>
        <w:pStyle w:val="ImageCaption"/>
      </w:pPr>
      <w:r>
        <w:t xml:space="preserve">Http Response Message</w:t>
      </w:r>
    </w:p>
    <w:p>
      <w:pPr>
        <w:pStyle w:val="Heading4"/>
      </w:pPr>
      <w:bookmarkStart w:id="50" w:name="版本version-1"/>
      <w:bookmarkEnd w:id="50"/>
      <w:r>
        <w:t xml:space="preserve">4.2.1. 版本（Version）</w:t>
      </w:r>
    </w:p>
    <w:p>
      <w:pPr>
        <w:pStyle w:val="FirstParagraph"/>
      </w:pPr>
      <w:r>
        <w:t xml:space="preserve">如上所述</w:t>
      </w:r>
    </w:p>
    <w:p>
      <w:pPr>
        <w:pStyle w:val="Heading4"/>
      </w:pPr>
      <w:bookmarkStart w:id="51" w:name="状态码status-code和短语phrase"/>
      <w:bookmarkEnd w:id="51"/>
      <w:r>
        <w:t xml:space="preserve">4.2.2. 状态码（Status Code）和短语（Phrase）</w:t>
      </w:r>
    </w:p>
    <w:p>
      <w:pPr>
        <w:pStyle w:val="Heading5"/>
      </w:pPr>
      <w:bookmarkStart w:id="52" w:name="状态码分类"/>
      <w:bookmarkEnd w:id="52"/>
      <w:r>
        <w:t xml:space="preserve">4.2.2.1. 状态码分类</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整体范围</w:t>
            </w:r>
          </w:p>
        </w:tc>
        <w:tc>
          <w:tcPr>
            <w:tcBorders>
              <w:bottom w:val="single"/>
            </w:tcBorders>
            <w:vAlign w:val="bottom"/>
          </w:tcPr>
          <w:p>
            <w:pPr>
              <w:pStyle w:val="Compact"/>
              <w:jc w:val="center"/>
            </w:pPr>
            <w:r>
              <w:t xml:space="preserve">已定义范围</w:t>
            </w:r>
          </w:p>
        </w:tc>
        <w:tc>
          <w:tcPr>
            <w:tcBorders>
              <w:bottom w:val="single"/>
            </w:tcBorders>
            <w:vAlign w:val="bottom"/>
          </w:tcPr>
          <w:p>
            <w:pPr>
              <w:pStyle w:val="Compact"/>
              <w:jc w:val="center"/>
            </w:pPr>
            <w:r>
              <w:t xml:space="preserve">分类</w:t>
            </w:r>
          </w:p>
        </w:tc>
      </w:tr>
      <w:tr>
        <w:tc>
          <w:p>
            <w:pPr>
              <w:pStyle w:val="Compact"/>
              <w:jc w:val="center"/>
            </w:pPr>
            <w:r>
              <w:t xml:space="preserve">100～199</w:t>
            </w:r>
          </w:p>
        </w:tc>
        <w:tc>
          <w:p>
            <w:pPr>
              <w:pStyle w:val="Compact"/>
              <w:jc w:val="center"/>
            </w:pPr>
            <w:r>
              <w:t xml:space="preserve">100～101</w:t>
            </w:r>
          </w:p>
        </w:tc>
        <w:tc>
          <w:p>
            <w:pPr>
              <w:pStyle w:val="Compact"/>
              <w:jc w:val="center"/>
            </w:pPr>
            <w:r>
              <w:t xml:space="preserve">消息</w:t>
            </w:r>
          </w:p>
        </w:tc>
      </w:tr>
      <w:tr>
        <w:tc>
          <w:p>
            <w:pPr>
              <w:pStyle w:val="Compact"/>
              <w:jc w:val="center"/>
            </w:pPr>
            <w:r>
              <w:t xml:space="preserve">200～299</w:t>
            </w:r>
          </w:p>
        </w:tc>
        <w:tc>
          <w:p>
            <w:pPr>
              <w:pStyle w:val="Compact"/>
              <w:jc w:val="center"/>
            </w:pPr>
            <w:r>
              <w:t xml:space="preserve">200～206</w:t>
            </w:r>
          </w:p>
        </w:tc>
        <w:tc>
          <w:p>
            <w:pPr>
              <w:pStyle w:val="Compact"/>
              <w:jc w:val="center"/>
            </w:pPr>
            <w:r>
              <w:t xml:space="preserve">成功</w:t>
            </w:r>
          </w:p>
        </w:tc>
      </w:tr>
      <w:tr>
        <w:tc>
          <w:p>
            <w:pPr>
              <w:pStyle w:val="Compact"/>
              <w:jc w:val="center"/>
            </w:pPr>
            <w:r>
              <w:t xml:space="preserve">300～399</w:t>
            </w:r>
          </w:p>
        </w:tc>
        <w:tc>
          <w:p>
            <w:pPr>
              <w:pStyle w:val="Compact"/>
              <w:jc w:val="center"/>
            </w:pPr>
            <w:r>
              <w:t xml:space="preserve">300～305</w:t>
            </w:r>
          </w:p>
        </w:tc>
        <w:tc>
          <w:p>
            <w:pPr>
              <w:pStyle w:val="Compact"/>
              <w:jc w:val="center"/>
            </w:pPr>
            <w:r>
              <w:t xml:space="preserve">重定向</w:t>
            </w:r>
          </w:p>
        </w:tc>
      </w:tr>
      <w:tr>
        <w:tc>
          <w:p>
            <w:pPr>
              <w:pStyle w:val="Compact"/>
              <w:jc w:val="center"/>
            </w:pPr>
            <w:r>
              <w:t xml:space="preserve">400～499</w:t>
            </w:r>
          </w:p>
        </w:tc>
        <w:tc>
          <w:p>
            <w:pPr>
              <w:pStyle w:val="Compact"/>
              <w:jc w:val="center"/>
            </w:pPr>
            <w:r>
              <w:t xml:space="preserve">400～415</w:t>
            </w:r>
          </w:p>
        </w:tc>
        <w:tc>
          <w:p>
            <w:pPr>
              <w:pStyle w:val="Compact"/>
              <w:jc w:val="center"/>
            </w:pPr>
            <w:r>
              <w:t xml:space="preserve">客户端错误</w:t>
            </w:r>
          </w:p>
        </w:tc>
      </w:tr>
      <w:tr>
        <w:tc>
          <w:p>
            <w:pPr>
              <w:pStyle w:val="Compact"/>
              <w:jc w:val="center"/>
            </w:pPr>
            <w:r>
              <w:t xml:space="preserve">500～599</w:t>
            </w:r>
          </w:p>
        </w:tc>
        <w:tc>
          <w:p>
            <w:pPr>
              <w:pStyle w:val="Compact"/>
              <w:jc w:val="center"/>
            </w:pPr>
            <w:r>
              <w:t xml:space="preserve">500～505</w:t>
            </w:r>
          </w:p>
        </w:tc>
        <w:tc>
          <w:p>
            <w:pPr>
              <w:pStyle w:val="Compact"/>
              <w:jc w:val="center"/>
            </w:pPr>
            <w:r>
              <w:t xml:space="preserve">服务器错误</w:t>
            </w:r>
          </w:p>
        </w:tc>
      </w:tr>
    </w:tbl>
    <w:p>
      <w:pPr>
        <w:pStyle w:val="Heading5"/>
      </w:pPr>
      <w:bookmarkStart w:id="53" w:name="常见状态码"/>
      <w:bookmarkEnd w:id="53"/>
      <w:r>
        <w:t xml:space="preserve">4.2.2.2. 常见状态码：</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状态码</w:t>
            </w:r>
          </w:p>
        </w:tc>
        <w:tc>
          <w:tcPr>
            <w:tcBorders>
              <w:bottom w:val="single"/>
            </w:tcBorders>
            <w:vAlign w:val="bottom"/>
          </w:tcPr>
          <w:p>
            <w:pPr>
              <w:pStyle w:val="Compact"/>
              <w:jc w:val="center"/>
            </w:pPr>
            <w:r>
              <w:t xml:space="preserve">短语</w:t>
            </w:r>
          </w:p>
        </w:tc>
        <w:tc>
          <w:tcPr>
            <w:tcBorders>
              <w:bottom w:val="single"/>
            </w:tcBorders>
            <w:vAlign w:val="bottom"/>
          </w:tcPr>
          <w:p>
            <w:pPr>
              <w:pStyle w:val="Compact"/>
              <w:jc w:val="center"/>
            </w:pPr>
            <w:r>
              <w:t xml:space="preserve">含义</w:t>
            </w:r>
          </w:p>
        </w:tc>
      </w:tr>
      <w:tr>
        <w:tc>
          <w:p>
            <w:pPr>
              <w:pStyle w:val="Compact"/>
              <w:jc w:val="center"/>
            </w:pPr>
            <w:r>
              <w:t xml:space="preserve">200</w:t>
            </w:r>
          </w:p>
        </w:tc>
        <w:tc>
          <w:p>
            <w:pPr>
              <w:pStyle w:val="Compact"/>
              <w:jc w:val="center"/>
            </w:pPr>
            <w:r>
              <w:t xml:space="preserve">OK</w:t>
            </w:r>
          </w:p>
        </w:tc>
        <w:tc>
          <w:p>
            <w:pPr>
              <w:pStyle w:val="Compact"/>
              <w:jc w:val="center"/>
            </w:pPr>
            <w:r>
              <w:t xml:space="preserve">请求已成功，请求所希望的响应头或数据体将随此响应返回。</w:t>
            </w:r>
          </w:p>
        </w:tc>
      </w:tr>
      <w:tr>
        <w:tc>
          <w:p>
            <w:pPr>
              <w:pStyle w:val="Compact"/>
              <w:jc w:val="center"/>
            </w:pPr>
            <w:r>
              <w:t xml:space="preserve">301</w:t>
            </w:r>
          </w:p>
        </w:tc>
        <w:tc>
          <w:p>
            <w:pPr>
              <w:pStyle w:val="Compact"/>
              <w:jc w:val="center"/>
            </w:pPr>
            <w:r>
              <w:t xml:space="preserve">Moved Permanently</w:t>
            </w:r>
          </w:p>
        </w:tc>
        <w:tc>
          <w:p>
            <w:pPr>
              <w:pStyle w:val="Compact"/>
              <w:jc w:val="center"/>
            </w:pPr>
            <w:r>
              <w:t xml:space="preserve">被请求的资源已永久移动到新位置，并且将来任何对此资源的引用都应该使用本响应返回的若干个URI之一。</w:t>
            </w:r>
          </w:p>
        </w:tc>
      </w:tr>
      <w:tr>
        <w:tc>
          <w:p>
            <w:pPr>
              <w:pStyle w:val="Compact"/>
              <w:jc w:val="center"/>
            </w:pPr>
            <w:r>
              <w:t xml:space="preserve">400</w:t>
            </w:r>
          </w:p>
        </w:tc>
        <w:tc>
          <w:p>
            <w:pPr>
              <w:pStyle w:val="Compact"/>
              <w:jc w:val="center"/>
            </w:pPr>
            <w:r>
              <w:t xml:space="preserve">Bad Request</w:t>
            </w:r>
          </w:p>
        </w:tc>
        <w:tc>
          <w:p>
            <w:pPr>
              <w:pStyle w:val="Compact"/>
              <w:jc w:val="center"/>
            </w:pPr>
            <w:r>
              <w:t xml:space="preserve">由于包含语法错误，当前请求无法被服务器理解。</w:t>
            </w:r>
          </w:p>
        </w:tc>
      </w:tr>
      <w:tr>
        <w:tc>
          <w:p>
            <w:pPr>
              <w:pStyle w:val="Compact"/>
              <w:jc w:val="center"/>
            </w:pPr>
            <w:r>
              <w:t xml:space="preserve">401</w:t>
            </w:r>
          </w:p>
        </w:tc>
        <w:tc>
          <w:p>
            <w:pPr>
              <w:pStyle w:val="Compact"/>
              <w:jc w:val="center"/>
            </w:pPr>
            <w:r>
              <w:t xml:space="preserve">Unauthorized</w:t>
            </w:r>
          </w:p>
        </w:tc>
        <w:tc>
          <w:p>
            <w:pPr>
              <w:pStyle w:val="Compact"/>
              <w:jc w:val="center"/>
            </w:pPr>
            <w:r>
              <w:t xml:space="preserve">当前请求需要用户验证。</w:t>
            </w:r>
          </w:p>
        </w:tc>
      </w:tr>
      <w:tr>
        <w:tc>
          <w:p>
            <w:pPr>
              <w:pStyle w:val="Compact"/>
              <w:jc w:val="center"/>
            </w:pPr>
            <w:r>
              <w:t xml:space="preserve">403</w:t>
            </w:r>
          </w:p>
        </w:tc>
        <w:tc>
          <w:p>
            <w:pPr>
              <w:pStyle w:val="Compact"/>
              <w:jc w:val="center"/>
            </w:pPr>
            <w:r>
              <w:t xml:space="preserve">Forbidden</w:t>
            </w:r>
          </w:p>
        </w:tc>
        <w:tc>
          <w:p>
            <w:pPr>
              <w:pStyle w:val="Compact"/>
              <w:jc w:val="center"/>
            </w:pPr>
            <w:r>
              <w:t xml:space="preserve">服务器已经理解请求，但是拒绝执行它。</w:t>
            </w:r>
          </w:p>
        </w:tc>
      </w:tr>
      <w:tr>
        <w:tc>
          <w:p>
            <w:pPr>
              <w:pStyle w:val="Compact"/>
              <w:jc w:val="center"/>
            </w:pPr>
            <w:r>
              <w:t xml:space="preserve">404</w:t>
            </w:r>
          </w:p>
        </w:tc>
        <w:tc>
          <w:p>
            <w:pPr>
              <w:pStyle w:val="Compact"/>
              <w:jc w:val="center"/>
            </w:pPr>
            <w:r>
              <w:t xml:space="preserve">Not Found</w:t>
            </w:r>
          </w:p>
        </w:tc>
        <w:tc>
          <w:p>
            <w:pPr>
              <w:pStyle w:val="Compact"/>
              <w:jc w:val="center"/>
            </w:pPr>
            <w:r>
              <w:t xml:space="preserve">请求失败，请求所希望得到的资源未被在服务器上发现。</w:t>
            </w:r>
          </w:p>
        </w:tc>
      </w:tr>
      <w:tr>
        <w:tc>
          <w:p>
            <w:pPr>
              <w:pStyle w:val="Compact"/>
              <w:jc w:val="center"/>
            </w:pPr>
            <w:r>
              <w:t xml:space="preserve">408</w:t>
            </w:r>
          </w:p>
        </w:tc>
        <w:tc>
          <w:p>
            <w:pPr>
              <w:pStyle w:val="Compact"/>
              <w:jc w:val="center"/>
            </w:pPr>
            <w:r>
              <w:t xml:space="preserve">Request Timeout</w:t>
            </w:r>
          </w:p>
        </w:tc>
        <w:tc>
          <w:p>
            <w:pPr>
              <w:pStyle w:val="Compact"/>
              <w:jc w:val="center"/>
            </w:pPr>
            <w:r>
              <w:t xml:space="preserve">请求超时。</w:t>
            </w:r>
          </w:p>
        </w:tc>
      </w:tr>
      <w:tr>
        <w:tc>
          <w:p>
            <w:pPr>
              <w:pStyle w:val="Compact"/>
              <w:jc w:val="center"/>
            </w:pPr>
            <w:r>
              <w:t xml:space="preserve">500</w:t>
            </w:r>
          </w:p>
        </w:tc>
        <w:tc>
          <w:p>
            <w:pPr>
              <w:pStyle w:val="Compact"/>
              <w:jc w:val="center"/>
            </w:pPr>
            <w:r>
              <w:t xml:space="preserve">Internal Server Error</w:t>
            </w:r>
          </w:p>
        </w:tc>
        <w:tc>
          <w:p>
            <w:pPr>
              <w:pStyle w:val="Compact"/>
              <w:jc w:val="center"/>
            </w:pPr>
            <w:r>
              <w:t xml:space="preserve">服务器遇到了一个未曾预料的状况，导致了它无法完成对请求的处理。</w:t>
            </w:r>
          </w:p>
        </w:tc>
      </w:tr>
      <w:tr>
        <w:tc>
          <w:p>
            <w:pPr>
              <w:pStyle w:val="Compact"/>
              <w:jc w:val="center"/>
            </w:pPr>
            <w:r>
              <w:t xml:space="preserve">503</w:t>
            </w:r>
          </w:p>
        </w:tc>
        <w:tc>
          <w:p>
            <w:pPr>
              <w:pStyle w:val="Compact"/>
              <w:jc w:val="center"/>
            </w:pPr>
            <w:r>
              <w:t xml:space="preserve">Service Unavailable</w:t>
            </w:r>
          </w:p>
        </w:tc>
        <w:tc>
          <w:p>
            <w:pPr>
              <w:pStyle w:val="Compact"/>
              <w:jc w:val="center"/>
            </w:pPr>
            <w:r>
              <w:t xml:space="preserve">由于临时的服务器维护或者过载，服务器当前无法处理请求。</w:t>
            </w:r>
          </w:p>
        </w:tc>
      </w:tr>
    </w:tbl>
    <w:p>
      <w:pPr>
        <w:pStyle w:val="Heading4"/>
      </w:pPr>
      <w:bookmarkStart w:id="54" w:name="首部header-field-1"/>
      <w:bookmarkEnd w:id="54"/>
      <w:r>
        <w:t xml:space="preserve">4.2.3. 首部（Header Field）</w:t>
      </w:r>
    </w:p>
    <w:p>
      <w:pPr>
        <w:pStyle w:val="FirstParagraph"/>
      </w:pPr>
      <w:r>
        <w:t xml:space="preserve">如上所述</w:t>
      </w:r>
    </w:p>
    <w:p>
      <w:pPr>
        <w:pStyle w:val="Heading4"/>
      </w:pPr>
      <w:bookmarkStart w:id="55" w:name="实体主体entity-body-1"/>
      <w:bookmarkEnd w:id="55"/>
      <w:r>
        <w:t xml:space="preserve">4.2.4. 实体主体（Entity Body）</w:t>
      </w:r>
    </w:p>
    <w:p>
      <w:pPr>
        <w:pStyle w:val="FirstParagraph"/>
      </w:pPr>
      <w:r>
        <w:t xml:space="preserve">如上所述</w:t>
      </w:r>
    </w:p>
    <w:p>
      <w:pPr>
        <w:pStyle w:val="Heading2"/>
      </w:pPr>
      <w:bookmarkStart w:id="56" w:name="mtu最小64b最大1518b的由来"/>
      <w:bookmarkEnd w:id="56"/>
      <w:r>
        <w:t xml:space="preserve">5. MTU最小64B最大1518B的由来</w:t>
      </w:r>
    </w:p>
    <w:p>
      <w:pPr>
        <w:pStyle w:val="FirstParagraph"/>
      </w:pPr>
      <w:r>
        <w:t xml:space="preserve">在CSMA/CD下，每个节点在自己发送数据之后的一小段时间内，存在着遭遇冲突的可能性，只有经过争用期（以太网端到端的往返时延）这段时间还没有检测到冲突，才能确定这次发送不会发生冲突。而争用期为57.6us（以太网支持最大4个中继器，最长2500米），在10Mbps网络中，57.6us内能够传输576bit，即72B；去掉8B的前导符和帧开始符，以太网帧的最小长度是64B。</w:t>
      </w:r>
    </w:p>
    <w:p>
      <w:pPr>
        <w:pStyle w:val="BodyText"/>
      </w:pPr>
      <w:r>
        <w:t xml:space="preserve">由于线路质量差而引起的丢包，发生在大包的概率比小包的概率大得多，所以大包在丢包率较高的线路上不是一个好的选择；但如果选择一个较小的长度，传输效率又不高。如选择以太网长度为218B，则TCP payload = 218 - Ethernet Header - IP Header - TCP Header = 218 - 18 - 20 - 20 = 160B，有效传输率 = 160 / 218 = 73%；而如果选择长度为1518B，则有效传输率 = 1460/1518 = 96%。于是选取一个折中的长度：1518B；其对应的IP数据报长度为1500B。</w:t>
      </w:r>
    </w:p>
    <w:p>
      <w:pPr>
        <w:pStyle w:val="BodyText"/>
      </w:pPr>
      <w:hyperlink r:id="rId57">
        <w:r>
          <w:rPr>
            <w:rStyle w:val="Hyperlink"/>
          </w:rPr>
          <w:t xml:space="preserve">车小胖谈网络：Ethernet Frame - 知乎专栏</w:t>
        </w:r>
      </w:hyperlink>
    </w:p>
    <w:p>
      <w:pPr>
        <w:pStyle w:val="Heading2"/>
      </w:pPr>
      <w:bookmarkStart w:id="58" w:name="ipv4分组格式"/>
      <w:bookmarkEnd w:id="58"/>
      <w:r>
        <w:t xml:space="preserve">6. IPv4分组格式</w:t>
      </w:r>
    </w:p>
    <w:p>
      <w:pPr>
        <w:pStyle w:val="FigureWithCaption"/>
      </w:pPr>
      <w:r>
        <w:t xml:space="preserve">IPv4 Packet Structure</w:t>
      </w:r>
    </w:p>
    <w:p>
      <w:pPr>
        <w:pStyle w:val="ImageCaption"/>
      </w:pPr>
      <w:r>
        <w:t xml:space="preserve">IPv4 Packet Structure</w:t>
      </w:r>
    </w:p>
    <w:p>
      <w:pPr>
        <w:pStyle w:val="Heading2"/>
      </w:pPr>
      <w:bookmarkStart w:id="59" w:name="http响应码301和302的区别"/>
      <w:bookmarkEnd w:id="59"/>
      <w:r>
        <w:t xml:space="preserve">7. HTTP响应码301和302的区别？</w:t>
      </w:r>
    </w:p>
    <w:p>
      <w:pPr>
        <w:pStyle w:val="FirstParagraph"/>
      </w:pPr>
      <w:r>
        <w:t xml:space="preserve">301：永久重定向。是当用户或搜索引擎向网站服务器发出浏览请求时，服务器返回的HTTP数据流中头信息(header)中的状态码的一种，表示本网页永久性转移到另一个地址。</w:t>
      </w:r>
    </w:p>
    <w:p>
      <w:pPr>
        <w:pStyle w:val="BodyText"/>
      </w:pPr>
      <w:r>
        <w:t xml:space="preserve">302：临时重定向。搜索引擎会抓取新的内容而保留旧的网址。因为服务器返回302代码，搜索引擎认为新的网址只是暂时的。</w:t>
      </w:r>
    </w:p>
    <w:p>
      <w:pPr>
        <w:pStyle w:val="Heading2"/>
      </w:pPr>
      <w:bookmarkStart w:id="60" w:name="什么是http的长连接和短连接"/>
      <w:bookmarkEnd w:id="60"/>
      <w:r>
        <w:t xml:space="preserve">8. 什么是HTTP的长连接和短连接？</w:t>
      </w:r>
    </w:p>
    <w:p>
      <w:pPr>
        <w:pStyle w:val="FirstParagraph"/>
      </w:pPr>
      <w:r>
        <w:t xml:space="preserve">在HTTP/1.0中，默认使用的是短连接。也就是说，浏览器和服务器每进行一次HTTP操作，就建立一次连接，但任务结束就中断连接。</w:t>
      </w:r>
    </w:p>
    <w:p>
      <w:pPr>
        <w:pStyle w:val="BodyText"/>
      </w:pPr>
      <w:r>
        <w:t xml:space="preserve">但从 HTTP/1.1起，默认使用长连接，用以保持连接特性。使用长连接的HTTP协议，会在响应头中包含有</w:t>
      </w:r>
      <w:r>
        <w:rPr>
          <w:rStyle w:val="VerbatimChar"/>
        </w:rPr>
        <w:t xml:space="preserve">Connection:keep-alive</w:t>
      </w:r>
      <w:r>
        <w:t xml:space="preserve">。在使用长连接的情况下，当一个网页打开完成后，客户端和服务器之间用于传输HTTP数据的TCP连接不会关闭，如果客户端再次访问这个服务器上的网页，会继续使用这一条已经建立的连接。</w:t>
      </w:r>
    </w:p>
    <w:p>
      <w:pPr>
        <w:pStyle w:val="BodyText"/>
      </w:pPr>
      <w:r>
        <w:t xml:space="preserve">HTTP协议的长连接和短连接，实质上是TCP协议的长连接和短连接。</w:t>
      </w:r>
    </w:p>
    <w:p>
      <w:pPr>
        <w:pStyle w:val="Heading2"/>
      </w:pPr>
      <w:bookmarkStart w:id="61" w:name="什么是tcp的长连接和短连接"/>
      <w:bookmarkEnd w:id="61"/>
      <w:r>
        <w:t xml:space="preserve">9. 什么是TCP的长连接和短连接？</w:t>
      </w:r>
    </w:p>
    <w:p>
      <w:pPr>
        <w:pStyle w:val="FirstParagraph"/>
      </w:pPr>
      <w:r>
        <w:t xml:space="preserve">TCP短连接：client向server发起连接请求，server接到请求，然后双方建立连接。client向server发送消息，server回应client，然后一次读写就完成了，这时候双方任何一个都可以发起close操作，不过一般都是client先发起close操作。</w:t>
      </w:r>
    </w:p>
    <w:p>
      <w:pPr>
        <w:pStyle w:val="BodyText"/>
      </w:pPr>
      <w:r>
        <w:t xml:space="preserve">TCP长连接：client向server发起连接，server接受client连接，双方建立连接。Client与server完成一次读写之后，它们之间的连接并不会主动关闭，后续的读写操作会继续使用这个连接。</w:t>
      </w:r>
    </w:p>
    <w:p>
      <w:pPr>
        <w:pStyle w:val="BodyText"/>
      </w:pPr>
      <w:r>
        <w:t xml:space="preserve">长连接可以省去较多的TCP建立和关闭的操作，减少浪费，节约时间；但对server端压力较大。短连接对于服务器来说管理较为简单，存在的连接都是有用的连接，不需要额外的控制手段。但如果客户请求频繁，将在TCP的建立和关闭操作上浪费时间和带宽。</w:t>
      </w:r>
    </w:p>
    <w:p>
      <w:pPr>
        <w:pStyle w:val="BodyText"/>
      </w:pPr>
      <w:r>
        <w:t xml:space="preserve">长连接多用于操作频繁，点对点的通讯，而且连接数不能太多情况。而像Web网站的http服务一般都用短链接。</w:t>
      </w:r>
    </w:p>
    <w:p>
      <w:pPr>
        <w:pStyle w:val="Heading2"/>
      </w:pPr>
      <w:bookmarkStart w:id="62" w:name="session和cookie有什么区别"/>
      <w:bookmarkEnd w:id="62"/>
      <w:r>
        <w:t xml:space="preserve">10. session和cookie有什么区别</w:t>
      </w:r>
    </w:p>
    <w:p>
      <w:pPr>
        <w:pStyle w:val="Compact"/>
        <w:numPr>
          <w:numId w:val="1006"/>
          <w:ilvl w:val="0"/>
        </w:numPr>
      </w:pPr>
      <w:r>
        <w:t xml:space="preserve">session在服务器端，cookie在客户端（浏览器）；</w:t>
      </w:r>
    </w:p>
    <w:p>
      <w:pPr>
        <w:pStyle w:val="Compact"/>
        <w:numPr>
          <w:numId w:val="1006"/>
          <w:ilvl w:val="0"/>
        </w:numPr>
      </w:pPr>
      <w:r>
        <w:t xml:space="preserve">session的运行依赖session id，而session id是保存在cookie中的；</w:t>
      </w:r>
    </w:p>
    <w:p>
      <w:pPr>
        <w:pStyle w:val="Compact"/>
        <w:numPr>
          <w:numId w:val="1006"/>
          <w:ilvl w:val="0"/>
        </w:numPr>
      </w:pPr>
      <w:r>
        <w:t xml:space="preserve">cookie目的可以跟踪会话，也可以保存用户喜好或者保存用户名密码；</w:t>
      </w:r>
    </w:p>
    <w:p>
      <w:pPr>
        <w:pStyle w:val="Compact"/>
        <w:numPr>
          <w:numId w:val="1006"/>
          <w:ilvl w:val="0"/>
        </w:numPr>
      </w:pPr>
      <w:r>
        <w:t xml:space="preserve">session用来跟踪会话。</w:t>
      </w:r>
    </w:p>
    <w:p>
      <w:pPr>
        <w:pStyle w:val="Heading2"/>
      </w:pPr>
      <w:bookmarkStart w:id="63" w:name="分布式session如何同步"/>
      <w:bookmarkEnd w:id="63"/>
      <w:r>
        <w:t xml:space="preserve">11. 分布式session如何同步</w:t>
      </w:r>
    </w:p>
    <w:p>
      <w:pPr>
        <w:pStyle w:val="Compact"/>
        <w:numPr>
          <w:numId w:val="1007"/>
          <w:ilvl w:val="0"/>
        </w:numPr>
      </w:pPr>
      <w:r>
        <w:t xml:space="preserve">进程间通信传递session数据；</w:t>
      </w:r>
    </w:p>
    <w:p>
      <w:pPr>
        <w:pStyle w:val="Compact"/>
        <w:numPr>
          <w:numId w:val="1007"/>
          <w:ilvl w:val="0"/>
        </w:numPr>
      </w:pPr>
      <w:r>
        <w:t xml:space="preserve">cookie加密存储session；</w:t>
      </w:r>
    </w:p>
    <w:p>
      <w:pPr>
        <w:pStyle w:val="Compact"/>
        <w:numPr>
          <w:numId w:val="1007"/>
          <w:ilvl w:val="0"/>
        </w:numPr>
      </w:pPr>
      <w:r>
        <w:t xml:space="preserve">采用统一session接入点</w:t>
      </w:r>
    </w:p>
    <w:p>
      <w:pPr>
        <w:pStyle w:val="Heading2"/>
      </w:pPr>
      <w:bookmarkStart w:id="64" w:name="arp协议"/>
      <w:bookmarkEnd w:id="64"/>
      <w:r>
        <w:t xml:space="preserve">12. ARP协议</w:t>
      </w:r>
    </w:p>
    <w:p>
      <w:pPr>
        <w:pStyle w:val="FirstParagraph"/>
      </w:pPr>
      <w:r>
        <w:t xml:space="preserve">ARP协议为网络层协议，其工作在数据链路层，适用于局域网。ARP协议工作过程：</w:t>
      </w:r>
    </w:p>
    <w:p>
      <w:pPr>
        <w:pStyle w:val="Compact"/>
        <w:numPr>
          <w:numId w:val="1008"/>
          <w:ilvl w:val="0"/>
        </w:numPr>
      </w:pPr>
      <w:r>
        <w:t xml:space="preserve">本地主机在局域网中广播ARP请求，ARP请求数据帧中包含目的主机的IP地址。意思是“如果你是这个IP地址的拥有者，请回答你的硬件地址”。</w:t>
      </w:r>
    </w:p>
    <w:p>
      <w:pPr>
        <w:pStyle w:val="Compact"/>
        <w:numPr>
          <w:numId w:val="1008"/>
          <w:ilvl w:val="0"/>
        </w:numPr>
      </w:pPr>
      <w:r>
        <w:t xml:space="preserve">目的主机的ARP层解析这份广播报文，识别出是询问其硬件地址。于是发送ARP应答包，里面包含IP地址及其对应的硬件地址。</w:t>
      </w:r>
    </w:p>
    <w:p>
      <w:pPr>
        <w:pStyle w:val="Compact"/>
        <w:numPr>
          <w:numId w:val="1008"/>
          <w:ilvl w:val="0"/>
        </w:numPr>
      </w:pPr>
      <w:r>
        <w:t xml:space="preserve">本地主机收到ARP应答后，知道了目的地址的硬件地址，之后的数据报就可以传送了。</w:t>
      </w:r>
    </w:p>
    <w:p>
      <w:pPr>
        <w:pStyle w:val="Heading2"/>
      </w:pPr>
      <w:bookmarkStart w:id="65" w:name="https"/>
      <w:bookmarkEnd w:id="65"/>
      <w:r>
        <w:t xml:space="preserve">13. HTTPS</w:t>
      </w:r>
    </w:p>
    <w:p>
      <w:pPr>
        <w:pStyle w:val="FigureWithCaption"/>
      </w:pPr>
      <w:r>
        <w:t xml:space="preserve">HTTPS Communication</w:t>
      </w:r>
    </w:p>
    <w:p>
      <w:pPr>
        <w:pStyle w:val="ImageCaption"/>
      </w:pPr>
      <w:r>
        <w:t xml:space="preserve">HTTPS Communication</w:t>
      </w:r>
    </w:p>
    <w:p>
      <w:pPr>
        <w:pStyle w:val="BodyText"/>
      </w:pPr>
      <w:r>
        <w:t xml:space="preserve">HTTPS传输过程：</w:t>
      </w:r>
    </w:p>
    <w:p>
      <w:pPr>
        <w:pStyle w:val="Compact"/>
        <w:numPr>
          <w:numId w:val="1009"/>
          <w:ilvl w:val="0"/>
        </w:numPr>
      </w:pPr>
      <w:r>
        <w:t xml:space="preserve">服务端配置：采用HTTPS协议的服务器必须要有一套数字证书。这套证书其实就是一对公钥和私钥。</w:t>
      </w:r>
    </w:p>
    <w:p>
      <w:pPr>
        <w:pStyle w:val="Compact"/>
        <w:numPr>
          <w:numId w:val="1009"/>
          <w:ilvl w:val="0"/>
        </w:numPr>
      </w:pPr>
      <w:r>
        <w:t xml:space="preserve">客户端发起HTTPS请求：就是用户在浏览器中输入一个https网址，连接到server的443端口。</w:t>
      </w:r>
    </w:p>
    <w:p>
      <w:pPr>
        <w:pStyle w:val="Compact"/>
        <w:numPr>
          <w:numId w:val="1009"/>
          <w:ilvl w:val="0"/>
        </w:numPr>
      </w:pPr>
      <w:r>
        <w:t xml:space="preserve">传送证书：即公钥，只是包含了很多信息，如证书的颁发机构，过期时间等。</w:t>
      </w:r>
    </w:p>
    <w:p>
      <w:pPr>
        <w:pStyle w:val="Compact"/>
        <w:numPr>
          <w:numId w:val="1009"/>
          <w:ilvl w:val="0"/>
        </w:numPr>
      </w:pPr>
      <w:r>
        <w:t xml:space="preserve">客户端解析证书：由客户端的TLS来完成的，首先会验证公钥是否有效，比如颁发机构，过期时间等。如果证书没有问题，</w:t>
      </w:r>
    </w:p>
    <w:p>
      <w:pPr>
        <w:pStyle w:val="Compact"/>
        <w:numPr>
          <w:numId w:val="1009"/>
          <w:ilvl w:val="0"/>
        </w:numPr>
      </w:pPr>
      <w:r>
        <w:t xml:space="preserve">传送随机值（私钥）：客户端生成一个随机值，然后用证书对该随机值进行加密并发送给服务端。</w:t>
      </w:r>
    </w:p>
    <w:p>
      <w:pPr>
        <w:pStyle w:val="Compact"/>
        <w:numPr>
          <w:numId w:val="1009"/>
          <w:ilvl w:val="0"/>
        </w:numPr>
      </w:pPr>
      <w:r>
        <w:t xml:space="preserve">服务端解密随机值（私钥）：服务端用私钥解密后，得到了客户端传过来的随机值。</w:t>
      </w:r>
    </w:p>
    <w:p>
      <w:pPr>
        <w:pStyle w:val="Compact"/>
        <w:numPr>
          <w:numId w:val="1009"/>
          <w:ilvl w:val="0"/>
        </w:numPr>
      </w:pPr>
      <w:r>
        <w:t xml:space="preserve">服务端传输加密后的信息：服务端将要传送的信息用随机值（私钥）加密后，传送给客户端。</w:t>
      </w:r>
    </w:p>
    <w:p>
      <w:pPr>
        <w:pStyle w:val="Compact"/>
        <w:numPr>
          <w:numId w:val="1009"/>
          <w:ilvl w:val="0"/>
        </w:numPr>
      </w:pPr>
      <w:r>
        <w:t xml:space="preserve">客户端解密信息：客户端使用随机值（私钥）解密服务端发送的加密信息，获取解密后的信息。</w:t>
      </w:r>
    </w:p>
    <w:p>
      <w:pPr>
        <w:pStyle w:val="FirstParagraph"/>
      </w:pPr>
      <w:r>
        <w:t xml:space="preserve">HTTPS其实就是建构在SSL/TLS之上的HTTP协议：</w:t>
      </w:r>
    </w:p>
    <w:p>
      <w:pPr>
        <w:pStyle w:val="FigureWithCaption"/>
      </w:pPr>
      <w:r>
        <w:t xml:space="preserve">HTTPS SSL</w:t>
      </w:r>
    </w:p>
    <w:p>
      <w:pPr>
        <w:pStyle w:val="ImageCaption"/>
      </w:pPr>
      <w:r>
        <w:t xml:space="preserve">HTTPS SSL</w:t>
      </w:r>
    </w:p>
    <w:p>
      <w:pPr>
        <w:pStyle w:val="BodyText"/>
      </w:pPr>
      <w:r>
        <w:t xml:space="preserve">HTTP使用TCP三次握手建立连接，客户端和服务器需要交换3个包；HTTPS除了TCP的三个包，还要加上SSL握手需要的9个包，共是12个包。</w:t>
      </w:r>
    </w:p>
    <w:p>
      <w:pPr>
        <w:pStyle w:val="BodyText"/>
      </w:pPr>
      <w:r>
        <w:t xml:space="preserve">HTTPS和HTTP主要区别：</w:t>
      </w:r>
    </w:p>
    <w:p>
      <w:pPr>
        <w:pStyle w:val="Compact"/>
        <w:numPr>
          <w:numId w:val="1010"/>
          <w:ilvl w:val="0"/>
        </w:numPr>
      </w:pPr>
      <w:r>
        <w:t xml:space="preserve">HTTPS协议需要到ca申请证书，一般免费证书较少，因而需要一定费用。</w:t>
      </w:r>
    </w:p>
    <w:p>
      <w:pPr>
        <w:pStyle w:val="Compact"/>
        <w:numPr>
          <w:numId w:val="1010"/>
          <w:ilvl w:val="0"/>
        </w:numPr>
      </w:pPr>
      <w:r>
        <w:t xml:space="preserve">HTTP是超文本传输协议，信息是明文传输，HTTPS则是具有安全性的SSL加密传输协议。</w:t>
      </w:r>
    </w:p>
    <w:p>
      <w:pPr>
        <w:pStyle w:val="Compact"/>
        <w:numPr>
          <w:numId w:val="1010"/>
          <w:ilvl w:val="0"/>
        </w:numPr>
      </w:pPr>
      <w:r>
        <w:t xml:space="preserve">HTTP和HTTPS使用的是完全不同的连接方式，用的端口也不一样，前者是80，后者是443。</w:t>
      </w:r>
    </w:p>
    <w:p>
      <w:pPr>
        <w:pStyle w:val="Heading2"/>
      </w:pPr>
      <w:bookmarkStart w:id="66" w:name="http-1.0和http-1.1的区别"/>
      <w:bookmarkEnd w:id="66"/>
      <w:r>
        <w:t xml:space="preserve">14. HTTP 1.0和HTTP 1.1的区别</w:t>
      </w:r>
    </w:p>
    <w:p>
      <w:pPr>
        <w:pStyle w:val="Compact"/>
        <w:numPr>
          <w:numId w:val="1011"/>
          <w:ilvl w:val="0"/>
        </w:numPr>
      </w:pPr>
      <w:r>
        <w:t xml:space="preserve">缓存处理：在HTTP 1.0中主要使用header里的</w:t>
      </w:r>
      <w:r>
        <w:rPr>
          <w:rStyle w:val="VerbatimChar"/>
        </w:rPr>
        <w:t xml:space="preserve">If-Modified-Since</w:t>
      </w:r>
      <w:r>
        <w:t xml:space="preserve">,</w:t>
      </w:r>
      <w:r>
        <w:rPr>
          <w:rStyle w:val="VerbatimChar"/>
        </w:rPr>
        <w:t xml:space="preserve">Expires</w:t>
      </w:r>
      <w:r>
        <w:t xml:space="preserve">来做为缓存判断的标准，HTTP 1.1则引入了更多的缓存控制策略例如</w:t>
      </w:r>
      <w:r>
        <w:rPr>
          <w:rStyle w:val="VerbatimChar"/>
        </w:rPr>
        <w:t xml:space="preserve">Entity tag</w:t>
      </w:r>
      <w:r>
        <w:t xml:space="preserve">，</w:t>
      </w:r>
      <w:r>
        <w:rPr>
          <w:rStyle w:val="VerbatimChar"/>
        </w:rPr>
        <w:t xml:space="preserve">If-Unmodified-Since</w:t>
      </w:r>
      <w:r>
        <w:t xml:space="preserve">,</w:t>
      </w:r>
      <w:r>
        <w:t xml:space="preserve"> </w:t>
      </w:r>
      <w:r>
        <w:rPr>
          <w:rStyle w:val="VerbatimChar"/>
        </w:rPr>
        <w:t xml:space="preserve">If-Match</w:t>
      </w:r>
      <w:r>
        <w:t xml:space="preserve">,</w:t>
      </w:r>
      <w:r>
        <w:t xml:space="preserve"> </w:t>
      </w:r>
      <w:r>
        <w:rPr>
          <w:rStyle w:val="VerbatimChar"/>
        </w:rPr>
        <w:t xml:space="preserve">If-None-Match</w:t>
      </w:r>
      <w:r>
        <w:t xml:space="preserve">等更多可供选择的缓存头来控制缓存策略。</w:t>
      </w:r>
    </w:p>
    <w:p>
      <w:pPr>
        <w:pStyle w:val="Compact"/>
        <w:numPr>
          <w:numId w:val="1011"/>
          <w:ilvl w:val="0"/>
        </w:numPr>
      </w:pPr>
      <w:r>
        <w:t xml:space="preserve">带宽优化及网络连接的使用：HTTP 1.0中，存在一些浪费带宽的现象，例如客户端只是需要某个对象的一部分，而服务器却将整个对象送过来了，并且不支持断点续传功能，HTTP 1.1则在请求头引入了range头域，它允许只请求资源的某个部分，即返回码是206（Partial Content），这样就方便了开发者自由的选择以便于充分利用带宽和连接。</w:t>
      </w:r>
    </w:p>
    <w:p>
      <w:pPr>
        <w:pStyle w:val="Compact"/>
        <w:numPr>
          <w:numId w:val="1011"/>
          <w:ilvl w:val="0"/>
        </w:numPr>
      </w:pPr>
      <w:r>
        <w:t xml:space="preserve">错误通知的管理：在HTTP 1.1中新增了24个错误状态响应码，如409（Conflict）表示请求的资源与资源的当前状态发生冲突；410（Gone）表示服务器上的某个资源被永久性的删除。</w:t>
      </w:r>
    </w:p>
    <w:p>
      <w:pPr>
        <w:pStyle w:val="Compact"/>
        <w:numPr>
          <w:numId w:val="1011"/>
          <w:ilvl w:val="0"/>
        </w:numPr>
      </w:pPr>
      <w:r>
        <w:t xml:space="preserve">Host头处理：在HTTP 1.0中认为每台服务器都绑定一个唯一的IP地址，因此，请求消息中的URL并没有传递主机名（hostname）。但随着虚拟主机技术的发展，在一台物理服务器上可以存在多个虚拟主机（Multi-homed Web Servers），并且它们共享一个IP地址。HTTP 1.1的请求消息和响应消息都应支持Host头域，且请求消息中如果没有Host头域会报告一个错误（400 Bad Request）。</w:t>
      </w:r>
    </w:p>
    <w:p>
      <w:pPr>
        <w:pStyle w:val="Compact"/>
        <w:numPr>
          <w:numId w:val="1011"/>
          <w:ilvl w:val="0"/>
        </w:numPr>
      </w:pPr>
      <w:r>
        <w:t xml:space="preserve">长连接：HTTP 1.1支持长连接（PersistentConnection）和请求的流水线（Pipelining）处理，在一个TCP连接上可以传送多个HTTP请求和响应，减少了建立和关闭连接的消耗和延迟，在HTTP 1.1中默认开启Connection： keep-alive，一定程度上弥补了HTTP 1.0每次请求都要创建连接的缺点。</w:t>
      </w:r>
    </w:p>
    <w:p>
      <w:pPr>
        <w:pStyle w:val="FirstParagraph"/>
      </w:pPr>
      <w:r>
        <w:t xml:space="preserve">参考：</w:t>
      </w:r>
      <w:hyperlink r:id="rId67">
        <w:r>
          <w:rPr>
            <w:rStyle w:val="Hyperlink"/>
          </w:rPr>
          <w:t xml:space="preserve">HTTP,HTTP2.0,SPDY,HTTPS你应该知道的一些事 | AlloyTeam</w:t>
        </w:r>
      </w:hyperlink>
    </w:p>
    <w:p>
      <w:pPr>
        <w:pStyle w:val="Heading2"/>
      </w:pPr>
      <w:bookmarkStart w:id="68" w:name="http-1.1和http-2.0的区别"/>
      <w:bookmarkEnd w:id="68"/>
      <w:r>
        <w:t xml:space="preserve">15. HTTP 1.1和HTTP 2.0的区别</w:t>
      </w:r>
    </w:p>
    <w:p>
      <w:pPr>
        <w:pStyle w:val="Compact"/>
        <w:numPr>
          <w:numId w:val="1012"/>
          <w:ilvl w:val="0"/>
        </w:numPr>
      </w:pPr>
      <w:r>
        <w:t xml:space="preserve">新的二进制格式（Binary Format）：HTTP 1.x的解析是基于文本。基于文本协议的格式解析存在天然缺陷，文本的表现形式有多样性，要做到健壮性考虑的场景必然很多，二进制则不同，只认0和1的组合。基于这种考虑HTTP 2.0的协议解析决定采用二进制格式，实现方便且健壮。</w:t>
      </w:r>
    </w:p>
    <w:p>
      <w:pPr>
        <w:pStyle w:val="Compact"/>
        <w:numPr>
          <w:numId w:val="1012"/>
          <w:ilvl w:val="0"/>
        </w:numPr>
      </w:pPr>
      <w:r>
        <w:t xml:space="preserve">多路复用（MultiPlexing）：即连接共享，即每一个request都是是用作连接共享机制的。一个request对应一个id，这样一个连接上可以有多个request，每个连接的request可以随机的混杂在一起，接收方可以根据request的id将request再归属到各自不同的服务端请求里面。</w:t>
      </w:r>
    </w:p>
    <w:p>
      <w:pPr>
        <w:pStyle w:val="Compact"/>
        <w:numPr>
          <w:numId w:val="1012"/>
          <w:ilvl w:val="0"/>
        </w:numPr>
      </w:pPr>
      <w:r>
        <w:t xml:space="preserve">header压缩：HTTP 1.x的header带有大量信息，而且每次都要重复发送，HTTP 2.0使用encoder来减少需要传输的header大小，通讯双方各自cache一份header fields表，既避免了重复header的传输，又减小了需要传输的大小。</w:t>
      </w:r>
    </w:p>
    <w:p>
      <w:pPr>
        <w:pStyle w:val="Compact"/>
        <w:numPr>
          <w:numId w:val="1012"/>
          <w:ilvl w:val="0"/>
        </w:numPr>
      </w:pPr>
      <w:r>
        <w:t xml:space="preserve">服务端推送（server push）：server push功能。</w:t>
      </w:r>
    </w:p>
    <w:p>
      <w:pPr>
        <w:pStyle w:val="FirstParagraph"/>
      </w:pPr>
      <w:r>
        <w:t xml:space="preserve">参考：</w:t>
      </w:r>
      <w:hyperlink r:id="rId67">
        <w:r>
          <w:rPr>
            <w:rStyle w:val="Hyperlink"/>
          </w:rPr>
          <w:t xml:space="preserve">HTTP,HTTP2.0,SPDY,HTTPS你应该知道的一些事 | AlloyTeam</w:t>
        </w:r>
      </w:hyperlink>
    </w:p>
    <w:p>
      <w:pPr>
        <w:pStyle w:val="Heading2"/>
      </w:pPr>
      <w:bookmarkStart w:id="69" w:name="traceroute和ping的区别"/>
      <w:bookmarkEnd w:id="69"/>
      <w:r>
        <w:t xml:space="preserve">16. traceroute和ping的区别</w:t>
      </w:r>
    </w:p>
    <w:p>
      <w:pPr>
        <w:pStyle w:val="Heading3"/>
      </w:pPr>
      <w:bookmarkStart w:id="70" w:name="traceroute"/>
      <w:bookmarkEnd w:id="70"/>
      <w:r>
        <w:t xml:space="preserve">16.1. traceroute</w:t>
      </w:r>
    </w:p>
    <w:p>
      <w:pPr>
        <w:pStyle w:val="FirstParagraph"/>
      </w:pPr>
      <w:r>
        <w:t xml:space="preserve">traceroute主要利用了TCP/IP协议族中的两个特性：</w:t>
      </w:r>
    </w:p>
    <w:p>
      <w:pPr>
        <w:pStyle w:val="Compact"/>
        <w:numPr>
          <w:numId w:val="1013"/>
          <w:ilvl w:val="0"/>
        </w:numPr>
      </w:pPr>
      <w:r>
        <w:t xml:space="preserve">路由器转发IP数据报时需要把TTL减1，当TTL减为0时路由器会向源端发送ICMP超时报文；</w:t>
      </w:r>
    </w:p>
    <w:p>
      <w:pPr>
        <w:pStyle w:val="Compact"/>
        <w:numPr>
          <w:numId w:val="1013"/>
          <w:ilvl w:val="0"/>
        </w:numPr>
      </w:pPr>
      <w:r>
        <w:t xml:space="preserve">主机（或路由器）处理处理目的地址时本机的UDP报文时，当报文中目的端口字段指定的端口不可用时，将向UDP报文发送端发送ICMP端口不可达报文。</w:t>
      </w:r>
    </w:p>
    <w:p>
      <w:pPr>
        <w:pStyle w:val="FirstParagraph"/>
      </w:pPr>
      <w:r>
        <w:t xml:space="preserve">traceroute的工作流程是源端发送一份TTL为1的UDP报文到目的端，处理这个报文的第一个路由器将TTL减1，丢弃该报文，并向源端发回ICMP超时报文，从而学到第一台路由器地址。然后traceroute发送TTL为2的数据报，这样第二台路由器同样丢弃报文并发回ICMP超时报文，从而学到第二台路由器地址。如此循环直到目的主机（或路由器）接收到该报文，这样就学习到了全路径的路由。</w:t>
      </w:r>
    </w:p>
    <w:p>
      <w:pPr>
        <w:pStyle w:val="BodyText"/>
      </w:pPr>
      <w:r>
        <w:t xml:space="preserve">目的端接收UDP报文以后可能不会像其他路由器一样发回ICMP超时报文，这时在traceroute发送的UDP报文中目的端口号填上一个不可能被使用的值（30000以上），这样目的端收到时会发回ICMP端口不可达报文，这样traceroute就知道已经到达目的端了。</w:t>
      </w:r>
    </w:p>
    <w:p>
      <w:pPr>
        <w:pStyle w:val="Heading3"/>
      </w:pPr>
      <w:bookmarkStart w:id="71" w:name="ping"/>
      <w:bookmarkEnd w:id="71"/>
      <w:r>
        <w:t xml:space="preserve">16.2. ping</w:t>
      </w:r>
    </w:p>
    <w:p>
      <w:pPr>
        <w:pStyle w:val="FirstParagraph"/>
      </w:pPr>
      <w:r>
        <w:t xml:space="preserve">ping发送一份ICMP Echo Request（Echo Request）报文给另一台主机，并等待返回ICMP Echo Reply（Echo Reply）。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033f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26708e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f47053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coolshell.cn/articles/11564.html" TargetMode="External" /><Relationship Type="http://schemas.openxmlformats.org/officeDocument/2006/relationships/hyperlink" Id="rId26" Target="http://coolshell.cn/articles/11609.html" TargetMode="External" /><Relationship Type="http://schemas.openxmlformats.org/officeDocument/2006/relationships/hyperlink" Id="rId67" Target="http://www.alloyteam.com/2016/07/httphttp2-0spdyhttps-reading-this-is-enough/" TargetMode="External" /><Relationship Type="http://schemas.openxmlformats.org/officeDocument/2006/relationships/hyperlink" Id="rId57" Target="https://zhuanlan.zhihu.com/p/21318925" TargetMode="External" /></Relationships>
</file>

<file path=word/_rels/footnotes.xml.rels><?xml version="1.0" encoding="UTF-8"?>
<Relationships xmlns="http://schemas.openxmlformats.org/package/2006/relationships"><Relationship Type="http://schemas.openxmlformats.org/officeDocument/2006/relationships/hyperlink" Id="rId25" Target="http://coolshell.cn/articles/11564.html" TargetMode="External" /><Relationship Type="http://schemas.openxmlformats.org/officeDocument/2006/relationships/hyperlink" Id="rId26" Target="http://coolshell.cn/articles/11609.html" TargetMode="External" /><Relationship Type="http://schemas.openxmlformats.org/officeDocument/2006/relationships/hyperlink" Id="rId67" Target="http://www.alloyteam.com/2016/07/httphttp2-0spdyhttps-reading-this-is-enough/" TargetMode="External" /><Relationship Type="http://schemas.openxmlformats.org/officeDocument/2006/relationships/hyperlink" Id="rId57" Target="https://zhuanlan.zhihu.com/p/213189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2022-06-04T08:24:04Z</dcterms:created>
  <dcterms:modified xsi:type="dcterms:W3CDTF">2022-06-04T08:24:04Z</dcterms:modified>
</cp:coreProperties>
</file>