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反转链表"/>
      <w:bookmarkEnd w:id="22"/>
      <w:hyperlink r:id="rId21">
        <w:r>
          <w:rPr>
            <w:rStyle w:val="Hyperlink"/>
          </w:rPr>
          <w:t xml:space="preserve">反转链表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反转一个单链表。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1-&gt;2-&gt;3-&gt;4-&gt;5-&gt;NULL</w:t>
      </w:r>
      <w:r>
        <w:br w:type="textWrapping"/>
      </w:r>
      <w:r>
        <w:rPr>
          <w:rStyle w:val="VerbatimChar"/>
        </w:rPr>
        <w:t xml:space="preserve">输出: 5-&gt;4-&gt;3-&gt;2-&gt;1-&gt;NULL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三个指针进行反转</w:t>
      </w:r>
    </w:p>
    <w:p>
      <w:pPr>
        <w:pStyle w:val="SourceCode"/>
      </w:pPr>
      <w:r>
        <w:rPr>
          <w:rStyle w:val="VerbatimChar"/>
        </w:rPr>
        <w:t xml:space="preserve">public ListNode reverseList(ListNode head) {</w:t>
      </w:r>
      <w:r>
        <w:br w:type="textWrapping"/>
      </w:r>
      <w:r>
        <w:rPr>
          <w:rStyle w:val="VerbatimChar"/>
        </w:rPr>
        <w:t xml:space="preserve">    if (head == null) {</w:t>
      </w:r>
      <w:r>
        <w:br w:type="textWrapping"/>
      </w:r>
      <w:r>
        <w:rPr>
          <w:rStyle w:val="VerbatimChar"/>
        </w:rPr>
        <w:t xml:space="preserve">        return head;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(head.next == null) {</w:t>
      </w:r>
      <w:r>
        <w:br w:type="textWrapping"/>
      </w:r>
      <w:r>
        <w:rPr>
          <w:rStyle w:val="VerbatimChar"/>
        </w:rPr>
        <w:t xml:space="preserve">        return head;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pre = head;</w:t>
      </w:r>
      <w:r>
        <w:br w:type="textWrapping"/>
      </w:r>
      <w:r>
        <w:rPr>
          <w:rStyle w:val="VerbatimChar"/>
        </w:rPr>
        <w:t xml:space="preserve">    ListNode cur = head.next;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(cur != null) {</w:t>
      </w:r>
      <w:r>
        <w:br w:type="textWrapping"/>
      </w:r>
      <w:r>
        <w:rPr>
          <w:rStyle w:val="VerbatimChar"/>
        </w:rPr>
        <w:t xml:space="preserve">        ListNode next = cur.next;</w:t>
      </w:r>
      <w:r>
        <w:br w:type="textWrapping"/>
      </w:r>
      <w:r>
        <w:rPr>
          <w:rStyle w:val="VerbatimChar"/>
        </w:rPr>
        <w:t xml:space="preserve">        cur.next = pre;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pre = cur;</w:t>
      </w:r>
      <w:r>
        <w:br w:type="textWrapping"/>
      </w:r>
      <w:r>
        <w:rPr>
          <w:rStyle w:val="VerbatimChar"/>
        </w:rPr>
        <w:t xml:space="preserve">        cur = 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head.next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pre;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660e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fcba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3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3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