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5.png" ContentType="image/png"/>
  <Override PartName="/word/media/rId65.png" ContentType="image/png"/>
  <Override PartName="/word/media/rId70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3"/>
      </w:pPr>
      <w:bookmarkStart w:id="50" w:name="本文配套视频"/>
      <w:bookmarkEnd w:id="50"/>
      <w:r>
        <w:t xml:space="preserve">本文配套视频</w:t>
      </w:r>
    </w:p>
    <w:p>
      <w:pPr>
        <w:pStyle w:val="Compact"/>
        <w:numPr>
          <w:numId w:val="1008"/>
          <w:ilvl w:val="0"/>
        </w:numPr>
      </w:pPr>
      <w:hyperlink r:id="rId51">
        <w:r>
          <w:rPr>
            <w:rStyle w:val="Hyperlink"/>
          </w:rPr>
          <w:t xml:space="preserve">什么是XMPP配套视频</w:t>
        </w:r>
      </w:hyperlink>
    </w:p>
    <w:p>
      <w:pPr>
        <w:pStyle w:val="Heading2"/>
      </w:pPr>
      <w:bookmarkStart w:id="52" w:name="简单阐述一下对xmpp协议理解以及优缺点"/>
      <w:bookmarkEnd w:id="52"/>
      <w:r>
        <w:t xml:space="preserve">3-简单阐述一下对XMPP协议理解以及优缺点？</w:t>
      </w:r>
    </w:p>
    <w:p>
      <w:pPr>
        <w:pStyle w:val="Heading3"/>
      </w:pPr>
      <w:bookmarkStart w:id="53" w:name="定义"/>
      <w:bookmarkEnd w:id="53"/>
      <w:r>
        <w:t xml:space="preserve">定义：</w:t>
      </w:r>
    </w:p>
    <w:p>
      <w:pPr>
        <w:pStyle w:val="BlockText"/>
      </w:pPr>
      <w:r>
        <w:t xml:space="preserve">XMPP（可扩展消息处理现场协议）的前身是Jabber，由一个开源组织产生的即时通信协议，基于可扩展标记语言（XML）的一种协议，是由IETF(国际互联网小组)通过的网络标准。</w:t>
      </w:r>
    </w:p>
    <w:p>
      <w:pPr>
        <w:pStyle w:val="Compact"/>
        <w:numPr>
          <w:numId w:val="1009"/>
          <w:ilvl w:val="0"/>
        </w:numPr>
      </w:pPr>
      <w:r>
        <w:t xml:space="preserve">及时通讯:发送一则消息，对方账号马上即时接收到消息。中间没有出现延时。</w:t>
      </w:r>
      <w:r>
        <w:t xml:space="preserve"> </w:t>
      </w:r>
      <w:r>
        <w:t xml:space="preserve">底层使用 socket实现/java对tcp/ip协议的实现</w:t>
      </w:r>
    </w:p>
    <w:p>
      <w:pPr>
        <w:pStyle w:val="Heading3"/>
      </w:pPr>
      <w:bookmarkStart w:id="54" w:name="基本网络结构"/>
      <w:bookmarkEnd w:id="54"/>
      <w:r>
        <w:t xml:space="preserve">基本网络结构</w:t>
      </w:r>
    </w:p>
    <w:p>
      <w:pPr>
        <w:pStyle w:val="FirstParagraph"/>
      </w:pPr>
      <w:r>
        <w:t xml:space="preserve">XMPP中定义了三个角色，客户端，服务器，网关。通信能够在这三者的任意两个之间双向发生。服务器同时承担了客户端信息记录，连接管理和信息的路由功能。网关承担着与异构即时通信系统的互联互通，异构系统可以包括SMS（短信），</w:t>
      </w:r>
      <w:r>
        <w:t xml:space="preserve"> </w:t>
      </w:r>
      <w:r>
        <w:t xml:space="preserve">MSN，ICQ等。基本的网络形式是单客户端通过TCP/IP连接到单服务器，然后在之上传输XML。</w:t>
      </w:r>
    </w:p>
    <w:p>
      <w:pPr>
        <w:pStyle w:val="Compact"/>
        <w:numPr>
          <w:numId w:val="1010"/>
          <w:ilvl w:val="0"/>
        </w:numPr>
      </w:pPr>
      <w:r>
        <w:t xml:space="preserve">举个例子看看所谓的XML（标准通用标记语言的子集）流是什么样子的？</w:t>
      </w:r>
    </w:p>
    <w:p>
      <w:pPr>
        <w:pStyle w:val="FirstParagraph"/>
      </w:pPr>
      <w:r>
        <w:t xml:space="preserve">客户端：</w:t>
      </w:r>
    </w:p>
    <w:p>
      <w:pPr>
        <w:pStyle w:val="SourceCode"/>
      </w:pPr>
      <w:r>
        <w:rPr>
          <w:rStyle w:val="KeywordTok"/>
        </w:rPr>
        <w:t xml:space="preserve">&lt;?xmlversion</w:t>
      </w:r>
      <w:r>
        <w:rPr>
          <w:rStyle w:val="NormalTok"/>
        </w:rPr>
        <w:t xml:space="preserve">='1.0'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&lt;stream:stream</w:t>
      </w:r>
      <w:r>
        <w:br w:type="textWrapping"/>
      </w:r>
      <w:r>
        <w:rPr>
          <w:rStyle w:val="OtherTok"/>
        </w:rPr>
        <w:t xml:space="preserve">    to=</w:t>
      </w:r>
      <w:r>
        <w:rPr>
          <w:rStyle w:val="StringTok"/>
        </w:rPr>
        <w:t xml:space="preserve">'example_com'</w:t>
      </w:r>
      <w:r>
        <w:br w:type="textWrapping"/>
      </w:r>
      <w:r>
        <w:rPr>
          <w:rStyle w:val="OtherTok"/>
        </w:rPr>
        <w:t xml:space="preserve">    xmlns=</w:t>
      </w:r>
      <w:r>
        <w:rPr>
          <w:rStyle w:val="StringTok"/>
        </w:rPr>
        <w:t xml:space="preserve">'jabber:client'</w:t>
      </w:r>
      <w:r>
        <w:br w:type="textWrapping"/>
      </w:r>
      <w:r>
        <w:rPr>
          <w:rStyle w:val="OtherTok"/>
        </w:rPr>
        <w:t xml:space="preserve">    xmlns:stream=</w:t>
      </w:r>
      <w:r>
        <w:rPr>
          <w:rStyle w:val="StringTok"/>
        </w:rPr>
        <w:t xml:space="preserve">'http_etherx_jabber_org/streams'</w:t>
      </w:r>
      <w:r>
        <w:br w:type="textWrapping"/>
      </w:r>
      <w:r>
        <w:rPr>
          <w:rStyle w:val="OtherTok"/>
        </w:rPr>
        <w:t xml:space="preserve">    version=</w:t>
      </w:r>
      <w:r>
        <w:rPr>
          <w:rStyle w:val="StringTok"/>
        </w:rPr>
        <w:t xml:space="preserve">'1.0'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服务器：</w:t>
      </w:r>
    </w:p>
    <w:p>
      <w:pPr>
        <w:pStyle w:val="SourceCode"/>
      </w:pPr>
      <w:r>
        <w:rPr>
          <w:rStyle w:val="KeywordTok"/>
        </w:rPr>
        <w:t xml:space="preserve">&lt;?xmlversion</w:t>
      </w:r>
      <w:r>
        <w:rPr>
          <w:rStyle w:val="NormalTok"/>
        </w:rPr>
        <w:t xml:space="preserve">='1.0'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&lt;stream:stream</w:t>
      </w:r>
      <w:r>
        <w:br w:type="textWrapping"/>
      </w:r>
      <w:r>
        <w:rPr>
          <w:rStyle w:val="OtherTok"/>
        </w:rPr>
        <w:t xml:space="preserve">    from=</w:t>
      </w:r>
      <w:r>
        <w:rPr>
          <w:rStyle w:val="StringTok"/>
        </w:rPr>
        <w:t xml:space="preserve">'example_com'</w:t>
      </w:r>
      <w:r>
        <w:br w:type="textWrapping"/>
      </w:r>
      <w:r>
        <w:rPr>
          <w:rStyle w:val="OtherTok"/>
        </w:rPr>
        <w:t xml:space="preserve">    id=</w:t>
      </w:r>
      <w:r>
        <w:rPr>
          <w:rStyle w:val="StringTok"/>
        </w:rPr>
        <w:t xml:space="preserve">'someid'</w:t>
      </w:r>
      <w:r>
        <w:br w:type="textWrapping"/>
      </w:r>
      <w:r>
        <w:rPr>
          <w:rStyle w:val="OtherTok"/>
        </w:rPr>
        <w:t xml:space="preserve">    xmlns=</w:t>
      </w:r>
      <w:r>
        <w:rPr>
          <w:rStyle w:val="StringTok"/>
        </w:rPr>
        <w:t xml:space="preserve">'jabber:client'</w:t>
      </w:r>
      <w:r>
        <w:br w:type="textWrapping"/>
      </w:r>
      <w:r>
        <w:rPr>
          <w:rStyle w:val="OtherTok"/>
        </w:rPr>
        <w:t xml:space="preserve">    xmlns:stream=</w:t>
      </w:r>
      <w:r>
        <w:rPr>
          <w:rStyle w:val="StringTok"/>
        </w:rPr>
        <w:t xml:space="preserve">'http_etherx_jabber_org/streams'</w:t>
      </w:r>
      <w:r>
        <w:br w:type="textWrapping"/>
      </w:r>
      <w:r>
        <w:rPr>
          <w:rStyle w:val="OtherTok"/>
        </w:rPr>
        <w:t xml:space="preserve">    version=</w:t>
      </w:r>
      <w:r>
        <w:rPr>
          <w:rStyle w:val="StringTok"/>
        </w:rPr>
        <w:t xml:space="preserve">'1.0'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其他通信</w:t>
      </w:r>
      <w:r>
        <w:t xml:space="preserve"> </w:t>
      </w:r>
      <w:r>
        <w:t xml:space="preserve">客户端：</w:t>
      </w:r>
    </w:p>
    <w:p>
      <w:pPr>
        <w:pStyle w:val="SourceCode"/>
      </w:pPr>
      <w:r>
        <w:rPr>
          <w:rStyle w:val="KeywordTok"/>
        </w:rPr>
        <w:t xml:space="preserve">&lt;messagefrom</w:t>
      </w:r>
      <w:r>
        <w:rPr>
          <w:rStyle w:val="ErrorTok"/>
        </w:rPr>
        <w:t xml:space="preserve">='juliet_example_com'</w:t>
      </w:r>
      <w:r>
        <w:br w:type="textWrapping"/>
      </w:r>
      <w:r>
        <w:rPr>
          <w:rStyle w:val="OtherTok"/>
        </w:rPr>
        <w:t xml:space="preserve">    to=</w:t>
      </w:r>
      <w:r>
        <w:rPr>
          <w:rStyle w:val="StringTok"/>
        </w:rPr>
        <w:t xml:space="preserve">'romeo_example_net'</w:t>
      </w:r>
      <w:r>
        <w:br w:type="textWrapping"/>
      </w:r>
      <w:r>
        <w:rPr>
          <w:rStyle w:val="OtherTok"/>
        </w:rPr>
        <w:t xml:space="preserve">    xml:lang=</w:t>
      </w:r>
      <w:r>
        <w:rPr>
          <w:rStyle w:val="StringTok"/>
        </w:rPr>
        <w:t xml:space="preserve">'zh-cn'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Art thou not Romeo, and a Montague?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&lt;/message&gt;</w:t>
      </w:r>
    </w:p>
    <w:p>
      <w:pPr>
        <w:pStyle w:val="FirstParagraph"/>
      </w:pPr>
      <w:r>
        <w:t xml:space="preserve">服务器：</w:t>
      </w:r>
    </w:p>
    <w:p>
      <w:pPr>
        <w:pStyle w:val="SourceCode"/>
      </w:pPr>
      <w:r>
        <w:rPr>
          <w:rStyle w:val="KeywordTok"/>
        </w:rPr>
        <w:t xml:space="preserve">&lt;message</w:t>
      </w:r>
      <w:r>
        <w:rPr>
          <w:rStyle w:val="OtherTok"/>
        </w:rPr>
        <w:t xml:space="preserve"> from=</w:t>
      </w:r>
      <w:r>
        <w:rPr>
          <w:rStyle w:val="StringTok"/>
        </w:rPr>
        <w:t xml:space="preserve">'romeo_example_net'</w:t>
      </w:r>
      <w:r>
        <w:br w:type="textWrapping"/>
      </w:r>
      <w:r>
        <w:rPr>
          <w:rStyle w:val="OtherTok"/>
        </w:rPr>
        <w:t xml:space="preserve">    to=</w:t>
      </w:r>
      <w:r>
        <w:rPr>
          <w:rStyle w:val="StringTok"/>
        </w:rPr>
        <w:t xml:space="preserve">'juliet_example_com'</w:t>
      </w:r>
      <w:r>
        <w:br w:type="textWrapping"/>
      </w:r>
      <w:r>
        <w:rPr>
          <w:rStyle w:val="OtherTok"/>
        </w:rPr>
        <w:t xml:space="preserve">    xml:lang=</w:t>
      </w:r>
      <w:r>
        <w:rPr>
          <w:rStyle w:val="StringTok"/>
        </w:rPr>
        <w:t xml:space="preserve">'zh-cn'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Neither, fair saint, if either thee dislike.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&lt;/message&gt;</w:t>
      </w:r>
    </w:p>
    <w:p>
      <w:pPr>
        <w:pStyle w:val="FirstParagraph"/>
      </w:pPr>
      <w:r>
        <w:t xml:space="preserve">客户端：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NormalTok"/>
        </w:rPr>
        <w:t xml:space="preserve">/stream:stream&gt;</w:t>
      </w:r>
    </w:p>
    <w:p>
      <w:pPr>
        <w:pStyle w:val="FirstParagraph"/>
      </w:pPr>
      <w:r>
        <w:t xml:space="preserve">服务器：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NormalTok"/>
        </w:rPr>
        <w:t xml:space="preserve">/stream:stream&gt;</w:t>
      </w:r>
    </w:p>
    <w:p>
      <w:pPr>
        <w:pStyle w:val="Compact"/>
        <w:numPr>
          <w:numId w:val="1011"/>
          <w:ilvl w:val="0"/>
        </w:numPr>
      </w:pPr>
      <w:r>
        <w:t xml:space="preserve">以文档的观点来看，客户端或服务器发送的所有XML文本连缀在一起，从&lt;stream&gt;到&lt;/stream&gt;构成了一个完整的XML文档。其中的stream标签就是所谓的XML Stream。在&lt;stream&gt;与&lt;/stream&gt;中间的那些&lt;message&gt;...&lt;/message&gt;这样的XML元素就是所谓的XML Stanza（XML节）。 XMPP核心协议通信的基本模式就是先建立一个stream，然后协商一堆安全之类的东西，中间通信过程就是客户端发送XML Stanza，一个接一个的。服务器根据客户端发送的信息以及程序的逻辑，发送XML Stanza给客户端。但是这个过程并不是一问一答的，</w:t>
      </w:r>
      <w:r>
        <w:t xml:space="preserve"> </w:t>
      </w:r>
      <w:r>
        <w:t xml:space="preserve">任何时候都有可能从一方发信给另外一方。通信的最后阶段是&lt;/stream&gt;关闭流，关闭TCP/IP连接。</w:t>
      </w:r>
    </w:p>
    <w:p>
      <w:pPr>
        <w:pStyle w:val="BlockText"/>
      </w:pPr>
      <w:r>
        <w:t xml:space="preserve">XMPP 的消息格式。</w:t>
      </w:r>
      <w:r>
        <w:t xml:space="preserve"> </w:t>
      </w:r>
      <w:r>
        <w:t xml:space="preserve">XMPP 协议的所有消息都是 XML 格式的，在 XMPP 中定义了 3 个顶层消息：</w:t>
      </w:r>
    </w:p>
    <w:p>
      <w:pPr>
        <w:pStyle w:val="Compact"/>
        <w:numPr>
          <w:numId w:val="1012"/>
          <w:ilvl w:val="0"/>
        </w:numPr>
      </w:pPr>
      <w:r>
        <w:t xml:space="preserve">2.1 Presence</w:t>
      </w:r>
    </w:p>
    <w:p>
      <w:pPr>
        <w:pStyle w:val="FirstParagraph"/>
      </w:pPr>
      <w:r>
        <w:t xml:space="preserve">用于确定用户的状态。消息结构举例如下（每个 XML 的 node 还会有很多其他 attribute，为了简单起见这里省略，下同）：</w:t>
      </w:r>
    </w:p>
    <w:p>
      <w:pPr>
        <w:pStyle w:val="BodyText"/>
      </w:pPr>
      <w:r>
        <w:rPr>
          <w:rStyle w:val="VerbatimChar"/>
        </w:rPr>
        <w:t xml:space="preserve">&lt;presence from="abc@jabber.org/contact"  to="def@jabber.org/contact"&gt;      &lt;status&gt;online&lt;/status&gt;    &lt;/presence&gt;</w:t>
      </w:r>
    </w:p>
    <w:p>
      <w:pPr>
        <w:pStyle w:val="Compact"/>
        <w:numPr>
          <w:numId w:val="1013"/>
          <w:ilvl w:val="0"/>
        </w:numPr>
      </w:pPr>
      <w:r>
        <w:t xml:space="preserve">2.2 Message</w:t>
      </w:r>
    </w:p>
    <w:p>
      <w:pPr>
        <w:pStyle w:val="FirstParagraph"/>
      </w:pPr>
      <w:r>
        <w:t xml:space="preserve">用于在两个用户之间发送消息。消息结构举例如下：</w:t>
      </w:r>
    </w:p>
    <w:p>
      <w:pPr>
        <w:pStyle w:val="BodyText"/>
      </w:pPr>
      <w:r>
        <w:rPr>
          <w:rStyle w:val="VerbatimChar"/>
        </w:rPr>
        <w:t xml:space="preserve">&lt;message from="abc@jabber.org/contact" to="def@jabber.org/contact" type=“chat”&gt;      &lt;body&gt;hello&lt;/body&gt;    &lt;/message&gt;</w:t>
      </w:r>
    </w:p>
    <w:p>
      <w:pPr>
        <w:pStyle w:val="Compact"/>
        <w:numPr>
          <w:numId w:val="1014"/>
          <w:ilvl w:val="0"/>
        </w:numPr>
      </w:pPr>
      <w:r>
        <w:t xml:space="preserve">2.3 IQ​</w:t>
      </w:r>
    </w:p>
    <w:p>
      <w:pPr>
        <w:pStyle w:val="FirstParagraph"/>
      </w:pPr>
      <w:r>
        <w:t xml:space="preserve">信息/请求，是一个请求－响应机制，管理XMPP服务器上两个用户的转换，允许他们通过相应的XML格式进行查询和响应。</w:t>
      </w:r>
    </w:p>
    <w:p>
      <w:pPr>
        <w:pStyle w:val="BodyText"/>
      </w:pPr>
      <w:r>
        <w:rPr>
          <w:rStyle w:val="VerbatimChar"/>
        </w:rPr>
        <w:t xml:space="preserve">&lt;iq from="abc@jabber.org/contact" id=“id11” type=“result”&gt;    &lt;/iq&gt;</w:t>
      </w:r>
    </w:p>
    <w:p>
      <w:pPr>
        <w:pStyle w:val="FigureWithCaption"/>
      </w:pPr>
      <w:r>
        <w:drawing>
          <wp:inline>
            <wp:extent cx="5334000" cy="1664724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e929a077d630d27e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hyperlink r:id="rId60">
        <w:r>
          <w:rPr>
            <w:rStyle w:val="Hyperlink"/>
          </w:rPr>
          <w:t xml:space="preserve">及时聊天的展示形式</w:t>
        </w:r>
      </w:hyperlink>
    </w:p>
    <w:p>
      <w:pPr>
        <w:pStyle w:val="FigureWithCaption"/>
      </w:pPr>
      <w:r>
        <w:drawing>
          <wp:inline>
            <wp:extent cx="5334000" cy="981717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66c1ec0e265257de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FigureWithCaption"/>
      </w:pPr>
      <w:r>
        <w:drawing>
          <wp:inline>
            <wp:extent cx="5334000" cy="2014003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9d4319f3ac184fa5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lockText"/>
      </w:pPr>
      <w:r>
        <w:t xml:space="preserve">面向连接：三次握手</w:t>
      </w:r>
    </w:p>
    <w:p>
      <w:pPr>
        <w:pStyle w:val="FigureWithCaption"/>
      </w:pPr>
      <w:r>
        <w:drawing>
          <wp:inline>
            <wp:extent cx="5334000" cy="4143278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://upload-images.jianshu.io/upload_images/4037105-45c525c855b6e407.png?imageMogr2/auto-orient/strip%7CimageView2/2/w/124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Compact"/>
        <w:numPr>
          <w:numId w:val="1015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4dca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4e10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5" Target="media/rId75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59" Target="media/rId59.png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60" Target="https://v.qq.com/x/page/k0394y5jo6d.html" TargetMode="External" /><Relationship Type="http://schemas.openxmlformats.org/officeDocument/2006/relationships/hyperlink" Id="rId51" Target="https://v.qq.com/x/page/t0394w3zho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Relationship Type="http://schemas.openxmlformats.org/officeDocument/2006/relationships/hyperlink" Id="rId60" Target="https://v.qq.com/x/page/k0394y5jo6d.html" TargetMode="External" /><Relationship Type="http://schemas.openxmlformats.org/officeDocument/2006/relationships/hyperlink" Id="rId51" Target="https://v.qq.com/x/page/t0394w3zho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2022-06-04T07:10:32Z</dcterms:created>
  <dcterms:modified xsi:type="dcterms:W3CDTF">2022-06-04T07:10:32Z</dcterms:modified>
</cp:coreProperties>
</file>