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1" w:name="屏幕适配"/>
      <w:bookmarkEnd w:id="21"/>
      <w:r>
        <w:t xml:space="preserve">2.31 屏幕适配</w:t>
      </w:r>
    </w:p>
    <w:p>
      <w:pPr>
        <w:pStyle w:val="Compact"/>
        <w:numPr>
          <w:numId w:val="1001"/>
          <w:ilvl w:val="0"/>
        </w:numPr>
      </w:pPr>
      <w:r>
        <w:t xml:space="preserve">1.说说Android中一些屏幕单位。</w:t>
      </w:r>
    </w:p>
    <w:p>
      <w:pPr>
        <w:pStyle w:val="Compact"/>
        <w:numPr>
          <w:numId w:val="1001"/>
          <w:ilvl w:val="0"/>
        </w:numPr>
      </w:pPr>
      <w:r>
        <w:t xml:space="preserve">2.谈谈你项目中的一些屏幕适配的经验。</w:t>
      </w:r>
    </w:p>
    <w:p>
      <w:pPr>
        <w:pStyle w:val="BlockText"/>
      </w:pPr>
      <w:hyperlink r:id="rId22">
        <w:r>
          <w:rPr>
            <w:rStyle w:val="Hyperlink"/>
          </w:rPr>
          <w:t xml:space="preserve">1~2题答案</w:t>
        </w:r>
      </w:hyperlink>
    </w:p>
    <w:p>
      <w:pPr>
        <w:pStyle w:val="Compact"/>
        <w:numPr>
          <w:numId w:val="1002"/>
          <w:ilvl w:val="0"/>
        </w:numPr>
      </w:pPr>
      <w:r>
        <w:t xml:space="preserve">3.今日头条的轻量级适配方案了解吗 &amp; 给我说说原理。</w:t>
      </w:r>
    </w:p>
    <w:p>
      <w:pPr>
        <w:pStyle w:val="BlockText"/>
      </w:pPr>
      <w:hyperlink r:id="rId23">
        <w:r>
          <w:rPr>
            <w:rStyle w:val="Hyperlink"/>
          </w:rPr>
          <w:t xml:space="preserve">点击查看答案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eb5d5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c832c9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blog.csdn.net/carson_ho/article/details/51234308" TargetMode="External" /><Relationship Type="http://schemas.openxmlformats.org/officeDocument/2006/relationships/hyperlink" Id="rId23" Target="https://mp.weixin.qq.com/s/d9QCoBP6kV9VSWvVldVVw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blog.csdn.net/carson_ho/article/details/51234308" TargetMode="External" /><Relationship Type="http://schemas.openxmlformats.org/officeDocument/2006/relationships/hyperlink" Id="rId23" Target="https://mp.weixin.qq.com/s/d9QCoBP6kV9VSWvVldVVw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2022-06-04T07:11:13Z</dcterms:created>
  <dcterms:modified xsi:type="dcterms:W3CDTF">2022-06-04T07:11:13Z</dcterms:modified>
</cp:coreProperties>
</file>