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音视频开发高薪"/>
      <w:bookmarkEnd w:id="21"/>
      <w:r>
        <w:t xml:space="preserve">2.35 音视频开发(高薪)</w:t>
      </w:r>
    </w:p>
    <w:p>
      <w:pPr>
        <w:pStyle w:val="Compact"/>
        <w:numPr>
          <w:numId w:val="1001"/>
          <w:ilvl w:val="0"/>
        </w:numPr>
      </w:pPr>
      <w:r>
        <w:t xml:space="preserve">1.之前有过音视频开发经验吗 &amp; 说说用哪些开源架子开发的。</w:t>
      </w:r>
    </w:p>
    <w:p>
      <w:pPr>
        <w:pStyle w:val="Compact"/>
        <w:numPr>
          <w:numId w:val="1001"/>
          <w:ilvl w:val="0"/>
        </w:numPr>
      </w:pPr>
      <w:r>
        <w:t xml:space="preserve">2.FFmpeng了解过吗？</w:t>
      </w:r>
    </w:p>
    <w:p>
      <w:pPr>
        <w:pStyle w:val="Compact"/>
        <w:numPr>
          <w:numId w:val="1001"/>
          <w:ilvl w:val="0"/>
        </w:numPr>
      </w:pPr>
      <w:r>
        <w:t xml:space="preserve">3.Android中播放视频音频的方式有哪些？</w:t>
      </w:r>
    </w:p>
    <w:p>
      <w:pPr>
        <w:pStyle w:val="Compact"/>
        <w:numPr>
          <w:numId w:val="1001"/>
          <w:ilvl w:val="0"/>
        </w:numPr>
      </w:pPr>
      <w:r>
        <w:t xml:space="preserve">4.Android中播放网络地址视频有哪些出色的开源库？</w:t>
      </w:r>
    </w:p>
    <w:p>
      <w:pPr>
        <w:pStyle w:val="Compact"/>
        <w:numPr>
          <w:numId w:val="1001"/>
          <w:ilvl w:val="0"/>
        </w:numPr>
      </w:pPr>
      <w:r>
        <w:t xml:space="preserve">5.流媒体服务器了解吗？</w:t>
      </w:r>
    </w:p>
    <w:p>
      <w:pPr>
        <w:pStyle w:val="BlockText"/>
      </w:pPr>
      <w:hyperlink r:id="rId22">
        <w:r>
          <w:rPr>
            <w:rStyle w:val="Hyperlink"/>
          </w:rPr>
          <w:t xml:space="preserve">1~5题答案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6.谈谈你对编码格式的理解。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7.MediaPlayer和SoundPool的区别？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8.视频硬解码和软解码的区别？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6009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98ae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83023573" TargetMode="External" /><Relationship Type="http://schemas.openxmlformats.org/officeDocument/2006/relationships/hyperlink" Id="rId25" Target="https://blog.csdn.net/qq_15807167/article/details/52262559" TargetMode="External" /><Relationship Type="http://schemas.openxmlformats.org/officeDocument/2006/relationships/hyperlink" Id="rId24" Target="https://www.cnblogs.com/hexinwei/p/3469399.html" TargetMode="External" /><Relationship Type="http://schemas.openxmlformats.org/officeDocument/2006/relationships/hyperlink" Id="rId23" Target="https://www.cnblogs.com/yinxiangpei/articles/350180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83023573" TargetMode="External" /><Relationship Type="http://schemas.openxmlformats.org/officeDocument/2006/relationships/hyperlink" Id="rId25" Target="https://blog.csdn.net/qq_15807167/article/details/52262559" TargetMode="External" /><Relationship Type="http://schemas.openxmlformats.org/officeDocument/2006/relationships/hyperlink" Id="rId24" Target="https://www.cnblogs.com/hexinwei/p/3469399.html" TargetMode="External" /><Relationship Type="http://schemas.openxmlformats.org/officeDocument/2006/relationships/hyperlink" Id="rId23" Target="https://www.cnblogs.com/yinxiangpei/articles/350180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