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ervice"/>
      <w:bookmarkEnd w:id="21"/>
      <w:r>
        <w:t xml:space="preserve">2.4 Service</w:t>
      </w:r>
    </w:p>
    <w:p>
      <w:pPr>
        <w:pStyle w:val="Compact"/>
        <w:numPr>
          <w:numId w:val="1001"/>
          <w:ilvl w:val="0"/>
        </w:numPr>
      </w:pPr>
      <w:r>
        <w:t xml:space="preserve">1.什么是Service?</w:t>
      </w:r>
    </w:p>
    <w:p>
      <w:pPr>
        <w:pStyle w:val="Compact"/>
        <w:numPr>
          <w:numId w:val="1001"/>
          <w:ilvl w:val="0"/>
        </w:numPr>
      </w:pPr>
      <w:r>
        <w:t xml:space="preserve">2.说说Service的生命周期。</w:t>
      </w:r>
    </w:p>
    <w:p>
      <w:pPr>
        <w:pStyle w:val="Compact"/>
        <w:numPr>
          <w:numId w:val="1001"/>
          <w:ilvl w:val="0"/>
        </w:numPr>
      </w:pPr>
      <w:r>
        <w:t xml:space="preserve">3.Service和Thread的区别？</w:t>
      </w:r>
    </w:p>
    <w:p>
      <w:pPr>
        <w:pStyle w:val="BlockText"/>
      </w:pPr>
      <w:hyperlink r:id="rId22">
        <w:r>
          <w:rPr>
            <w:rStyle w:val="Hyperlink"/>
          </w:rPr>
          <w:t xml:space="preserve">1~3答案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4.Android 5.0以上的隐式启动问题及其解决方案。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5.给我说说Service保活方案。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4"/>
          <w:ilvl w:val="0"/>
        </w:numPr>
      </w:pPr>
      <w:r>
        <w:t xml:space="preserve">6.IntentService是什么 &amp; 原理 &amp; 使用场景。</w:t>
      </w:r>
    </w:p>
    <w:p>
      <w:pPr>
        <w:pStyle w:val="BlockText"/>
      </w:pPr>
      <w:hyperlink r:id="rId25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5"/>
          <w:ilvl w:val="0"/>
        </w:numPr>
      </w:pPr>
      <w:r>
        <w:t xml:space="preserve">7.创建一个独立进程的Service应该怎样做？</w:t>
      </w:r>
    </w:p>
    <w:p>
      <w:pPr>
        <w:pStyle w:val="BlockText"/>
      </w:pPr>
      <w:hyperlink r:id="rId26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6"/>
          <w:ilvl w:val="0"/>
        </w:numPr>
      </w:pPr>
      <w:r>
        <w:t xml:space="preserve">8.Service和Activity之间如何通信？</w:t>
      </w:r>
    </w:p>
    <w:p>
      <w:pPr>
        <w:pStyle w:val="BlockText"/>
      </w:pPr>
      <w:hyperlink r:id="rId27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7"/>
          <w:ilvl w:val="0"/>
        </w:numPr>
      </w:pPr>
      <w:r>
        <w:t xml:space="preserve">9.说说你了解的系统Service。</w:t>
      </w:r>
    </w:p>
    <w:p>
      <w:pPr>
        <w:pStyle w:val="BlockText"/>
      </w:pPr>
      <w:hyperlink r:id="rId28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8"/>
          <w:ilvl w:val="0"/>
        </w:numPr>
      </w:pPr>
      <w:r>
        <w:t xml:space="preserve">10.谈谈你对ActivityManagerService的理解。</w:t>
      </w:r>
    </w:p>
    <w:p>
      <w:pPr>
        <w:pStyle w:val="BlockText"/>
      </w:pPr>
      <w:hyperlink r:id="rId29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9"/>
          <w:ilvl w:val="0"/>
        </w:numPr>
      </w:pPr>
      <w:r>
        <w:t xml:space="preserve">11.在Activtiy中创建一个Thread和在一个Service中创建一个Thread的区别？</w:t>
      </w:r>
    </w:p>
    <w:p>
      <w:pPr>
        <w:pStyle w:val="BlockText"/>
      </w:pPr>
      <w:r>
        <w:t xml:space="preserve">这题实际是在考察前台和后台线程,Activity和Service的区别。毫无疑问Activtiy中的线程是前台线程，它的生命周期往往是随着Activity的,Activity销毁的时候，那个线程也应该被销毁，否则就会出现内存泄漏现象。而Service中开启的线程，它是工作在后台的，一般来讲，后台线程的生存期是比较长的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1f5f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b6bc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www.cnblogs.com/codingblock/p/4850299.html" TargetMode="External" /><Relationship Type="http://schemas.openxmlformats.org/officeDocument/2006/relationships/hyperlink" Id="rId25" Target="https://blog.csdn.net/ClAndEllen/article/details/79346624" TargetMode="External" /><Relationship Type="http://schemas.openxmlformats.org/officeDocument/2006/relationships/hyperlink" Id="rId22" Target="https://blog.csdn.net/clandellen/article/details/79276411" TargetMode="External" /><Relationship Type="http://schemas.openxmlformats.org/officeDocument/2006/relationships/hyperlink" Id="rId28" Target="https://blog.csdn.net/geyunfei_/article/details/78851024" TargetMode="External" /><Relationship Type="http://schemas.openxmlformats.org/officeDocument/2006/relationships/hyperlink" Id="rId24" Target="https://www.cnblogs.com/blosaa/p/9530625.html" TargetMode="External" /><Relationship Type="http://schemas.openxmlformats.org/officeDocument/2006/relationships/hyperlink" Id="rId23" Target="https://www.cnblogs.com/momoshengxiao/p/6442380.html" TargetMode="External" /><Relationship Type="http://schemas.openxmlformats.org/officeDocument/2006/relationships/hyperlink" Id="rId29" Target="https://www.cnblogs.com/xingchenkn/p/3637137.html" TargetMode="External" /><Relationship Type="http://schemas.openxmlformats.org/officeDocument/2006/relationships/hyperlink" Id="rId26" Target="https://www.jianshu.com/p/4a83becd758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cnblogs.com/codingblock/p/4850299.html" TargetMode="External" /><Relationship Type="http://schemas.openxmlformats.org/officeDocument/2006/relationships/hyperlink" Id="rId25" Target="https://blog.csdn.net/ClAndEllen/article/details/79346624" TargetMode="External" /><Relationship Type="http://schemas.openxmlformats.org/officeDocument/2006/relationships/hyperlink" Id="rId22" Target="https://blog.csdn.net/clandellen/article/details/79276411" TargetMode="External" /><Relationship Type="http://schemas.openxmlformats.org/officeDocument/2006/relationships/hyperlink" Id="rId28" Target="https://blog.csdn.net/geyunfei_/article/details/78851024" TargetMode="External" /><Relationship Type="http://schemas.openxmlformats.org/officeDocument/2006/relationships/hyperlink" Id="rId24" Target="https://www.cnblogs.com/blosaa/p/9530625.html" TargetMode="External" /><Relationship Type="http://schemas.openxmlformats.org/officeDocument/2006/relationships/hyperlink" Id="rId23" Target="https://www.cnblogs.com/momoshengxiao/p/6442380.html" TargetMode="External" /><Relationship Type="http://schemas.openxmlformats.org/officeDocument/2006/relationships/hyperlink" Id="rId29" Target="https://www.cnblogs.com/xingchenkn/p/3637137.html" TargetMode="External" /><Relationship Type="http://schemas.openxmlformats.org/officeDocument/2006/relationships/hyperlink" Id="rId26" Target="https://www.jianshu.com/p/4a83becd758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