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2" w:name="synchronized原理"/>
      <w:bookmarkEnd w:id="22"/>
      <w:hyperlink r:id="rId21">
        <w:r>
          <w:rPr>
            <w:rStyle w:val="Hyperlink"/>
          </w:rPr>
          <w:t xml:space="preserve">Synchronized原理</w:t>
        </w:r>
      </w:hyperlink>
    </w:p>
    <w:p>
      <w:pPr>
        <w:pStyle w:val="FirstParagraph"/>
      </w:pPr>
      <w:r>
        <w:t xml:space="preserve">在多线程并发编程中</w:t>
      </w:r>
      <w:r>
        <w:rPr>
          <w:rStyle w:val="VerbatimChar"/>
        </w:rPr>
        <w:t xml:space="preserve">Synchronized</w:t>
      </w:r>
      <w:r>
        <w:t xml:space="preserve">一直是元老级角色，很多人都会称呼它为重量级锁，但是随着</w:t>
      </w:r>
      <w:r>
        <w:rPr>
          <w:rStyle w:val="VerbatimChar"/>
        </w:rPr>
        <w:t xml:space="preserve">Java SE1.6</w:t>
      </w:r>
      <w:r>
        <w:t xml:space="preserve">对</w:t>
      </w:r>
      <w:r>
        <w:rPr>
          <w:rStyle w:val="VerbatimChar"/>
        </w:rPr>
        <w:t xml:space="preserve">Synchronized</w:t>
      </w:r>
      <w:r>
        <w:t xml:space="preserve">进行了各种优化之后，有些情况下它并不那么重了，本文详细介绍了</w:t>
      </w:r>
      <w:r>
        <w:rPr>
          <w:rStyle w:val="VerbatimChar"/>
        </w:rPr>
        <w:t xml:space="preserve">Java SE1.6</w:t>
      </w:r>
      <w:r>
        <w:t xml:space="preserve">中为了减少获得锁和释放锁带来的性能消耗而引入的偏向锁和轻量级锁，以及锁的存储结构和升级过程。</w:t>
      </w:r>
    </w:p>
    <w:p>
      <w:pPr>
        <w:pStyle w:val="BodyText"/>
      </w:pPr>
      <w:r>
        <w:t xml:space="preserve">CAS(Compare and Swap)，用于在硬件层面上提供原子性操作。在 Intel 处理器中，比较并交换通过指令</w:t>
      </w:r>
      <w:r>
        <w:rPr>
          <w:rStyle w:val="VerbatimChar"/>
        </w:rPr>
        <w:t xml:space="preserve">cmpxchg</w:t>
      </w:r>
      <w:r>
        <w:t xml:space="preserve">实现。比较是否和给定的数值一致，如果一致则修改，不一致则不修改。</w:t>
      </w:r>
    </w:p>
    <w:p>
      <w:pPr>
        <w:pStyle w:val="Heading2"/>
      </w:pPr>
      <w:bookmarkStart w:id="23" w:name="基础"/>
      <w:bookmarkEnd w:id="23"/>
      <w:r>
        <w:t xml:space="preserve">基础</w:t>
      </w:r>
    </w:p>
    <w:p>
      <w:pPr>
        <w:pStyle w:val="FirstParagraph"/>
      </w:pPr>
      <w:r>
        <w:t xml:space="preserve">Java中的每一个对象都可以作为锁。</w:t>
      </w:r>
    </w:p>
    <w:p>
      <w:pPr>
        <w:pStyle w:val="Compact"/>
        <w:numPr>
          <w:numId w:val="1001"/>
          <w:ilvl w:val="0"/>
        </w:numPr>
      </w:pPr>
      <w:r>
        <w:t xml:space="preserve">对于同步方法，锁是当前实例对象。</w:t>
      </w:r>
    </w:p>
    <w:p>
      <w:pPr>
        <w:pStyle w:val="Compact"/>
        <w:numPr>
          <w:numId w:val="1001"/>
          <w:ilvl w:val="0"/>
        </w:numPr>
      </w:pPr>
      <w:r>
        <w:t xml:space="preserve">对于静态同步方法，锁是当前对象的Class对象。</w:t>
      </w:r>
    </w:p>
    <w:p>
      <w:pPr>
        <w:pStyle w:val="Compact"/>
        <w:numPr>
          <w:numId w:val="1001"/>
          <w:ilvl w:val="0"/>
        </w:numPr>
      </w:pPr>
      <w:r>
        <w:t xml:space="preserve">对于同步方法块，锁是</w:t>
      </w:r>
      <w:r>
        <w:rPr>
          <w:rStyle w:val="VerbatimChar"/>
        </w:rPr>
        <w:t xml:space="preserve">Synchonized</w:t>
      </w:r>
      <w:r>
        <w:t xml:space="preserve">括号里配置的对象。</w:t>
      </w:r>
    </w:p>
    <w:p>
      <w:pPr>
        <w:pStyle w:val="FirstParagraph"/>
      </w:pPr>
      <w:r>
        <w:t xml:space="preserve">当一个线程试图访问同步代码块时，它首先必须得到锁，退出或抛出异常时必须释放锁。那么锁存在哪里呢？锁里面会存储什么信息呢？</w:t>
      </w:r>
    </w:p>
    <w:p>
      <w:pPr>
        <w:pStyle w:val="Heading2"/>
      </w:pPr>
      <w:bookmarkStart w:id="24" w:name="同步的原理"/>
      <w:bookmarkEnd w:id="24"/>
      <w:r>
        <w:t xml:space="preserve">同步的原理</w:t>
      </w:r>
    </w:p>
    <w:p>
      <w:pPr>
        <w:pStyle w:val="FirstParagraph"/>
      </w:pPr>
      <w:r>
        <w:t xml:space="preserve">JVM规范规定JVM基于进入和退出</w:t>
      </w:r>
      <w:r>
        <w:t xml:space="preserve"> </w:t>
      </w:r>
      <w:r>
        <w:rPr>
          <w:rStyle w:val="VerbatimChar"/>
        </w:rPr>
        <w:t xml:space="preserve">Monitor</w:t>
      </w:r>
      <w:r>
        <w:t xml:space="preserve"> </w:t>
      </w:r>
      <w:r>
        <w:t xml:space="preserve">对象来实现方法同步和代码块同步，但两者的实现细节不一样。代码块同步是使用</w:t>
      </w:r>
      <w:r>
        <w:rPr>
          <w:rStyle w:val="VerbatimChar"/>
        </w:rPr>
        <w:t xml:space="preserve">monitorenter</w:t>
      </w:r>
      <w:r>
        <w:t xml:space="preserve">和</w:t>
      </w:r>
      <w:r>
        <w:rPr>
          <w:rStyle w:val="VerbatimChar"/>
        </w:rPr>
        <w:t xml:space="preserve">monitorexit</w:t>
      </w:r>
      <w:r>
        <w:t xml:space="preserve">指令实现，而方法同步是使用另外一种方式实现的，细节在JVM规范里并没有详细说明，但是方法的同步同样可以使用这两个指令来实现。</w:t>
      </w:r>
    </w:p>
    <w:p>
      <w:pPr>
        <w:pStyle w:val="BodyText"/>
      </w:pPr>
      <w:r>
        <w:rPr>
          <w:rStyle w:val="VerbatimChar"/>
        </w:rPr>
        <w:t xml:space="preserve">monitorenter</w:t>
      </w:r>
      <w:r>
        <w:t xml:space="preserve">指令是在编译后插入到同步代码块的开始位置，而</w:t>
      </w:r>
      <w:r>
        <w:rPr>
          <w:rStyle w:val="VerbatimChar"/>
        </w:rPr>
        <w:t xml:space="preserve">monitorexit</w:t>
      </w:r>
      <w:r>
        <w:t xml:space="preserve">是插入到方法结束处和异常处，JVM要保证每个</w:t>
      </w:r>
      <w:r>
        <w:rPr>
          <w:rStyle w:val="VerbatimChar"/>
        </w:rPr>
        <w:t xml:space="preserve">monitorenter</w:t>
      </w:r>
      <w:r>
        <w:t xml:space="preserve">必须有对应的</w:t>
      </w:r>
      <w:r>
        <w:rPr>
          <w:rStyle w:val="VerbatimChar"/>
        </w:rPr>
        <w:t xml:space="preserve">monitorexit</w:t>
      </w:r>
      <w:r>
        <w:t xml:space="preserve">与之配对。任何对象都有一个</w:t>
      </w:r>
      <w:r>
        <w:rPr>
          <w:rStyle w:val="VerbatimChar"/>
        </w:rPr>
        <w:t xml:space="preserve">monitor</w:t>
      </w:r>
      <w:r>
        <w:t xml:space="preserve">与之关联，当且一个</w:t>
      </w:r>
      <w:r>
        <w:rPr>
          <w:rStyle w:val="VerbatimChar"/>
        </w:rPr>
        <w:t xml:space="preserve">monitor</w:t>
      </w:r>
      <w:r>
        <w:t xml:space="preserve">被持有后，它将处于锁定状态。线程执行到</w:t>
      </w:r>
      <w:r>
        <w:t xml:space="preserve"> </w:t>
      </w:r>
      <w:r>
        <w:rPr>
          <w:rStyle w:val="VerbatimChar"/>
        </w:rPr>
        <w:t xml:space="preserve">monitorenter</w:t>
      </w:r>
      <w:r>
        <w:t xml:space="preserve"> </w:t>
      </w:r>
      <w:r>
        <w:t xml:space="preserve">指令时，将会尝试获取对象所对应的</w:t>
      </w:r>
      <w:r>
        <w:t xml:space="preserve"> </w:t>
      </w:r>
      <w:r>
        <w:rPr>
          <w:rStyle w:val="VerbatimChar"/>
        </w:rPr>
        <w:t xml:space="preserve">monitor</w:t>
      </w:r>
      <w:r>
        <w:t xml:space="preserve"> </w:t>
      </w:r>
      <w:r>
        <w:t xml:space="preserve">的所有权，即尝试获得对象的锁。</w:t>
      </w:r>
    </w:p>
    <w:p>
      <w:pPr>
        <w:pStyle w:val="Heading3"/>
      </w:pPr>
      <w:bookmarkStart w:id="25" w:name="java对象头"/>
      <w:bookmarkEnd w:id="25"/>
      <w:r>
        <w:t xml:space="preserve">Java对象头</w:t>
      </w:r>
    </w:p>
    <w:p>
      <w:pPr>
        <w:pStyle w:val="FirstParagraph"/>
      </w:pPr>
      <w:r>
        <w:t xml:space="preserve">锁存在Java对象头里。如果对象是数组类型，则虚拟机用3个Word（字宽）存储对象头，如果对象是非数组类型，则用2字宽存储对象头。在32位虚拟机中，一字宽等于四字节，即32bit。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长度</w:t>
            </w:r>
          </w:p>
        </w:tc>
        <w:tc>
          <w:tcPr>
            <w:tcBorders>
              <w:bottom w:val="single"/>
            </w:tcBorders>
            <w:vAlign w:val="bottom"/>
          </w:tcPr>
          <w:p>
            <w:pPr>
              <w:pStyle w:val="Compact"/>
              <w:jc w:val="left"/>
            </w:pPr>
            <w:r>
              <w:t xml:space="preserve">内容</w:t>
            </w:r>
          </w:p>
        </w:tc>
      </w:tr>
      <w:tr>
        <w:tc>
          <w:p>
            <w:pPr>
              <w:pStyle w:val="Compact"/>
              <w:jc w:val="left"/>
            </w:pPr>
            <w:r>
              <w:t xml:space="preserve">32/64bit</w:t>
            </w:r>
          </w:p>
        </w:tc>
        <w:tc>
          <w:p>
            <w:pPr>
              <w:pStyle w:val="Compact"/>
              <w:jc w:val="left"/>
            </w:pPr>
            <w:r>
              <w:t xml:space="preserve">Mark Word</w:t>
            </w:r>
          </w:p>
        </w:tc>
      </w:tr>
      <w:tr>
        <w:tc>
          <w:p>
            <w:pPr>
              <w:pStyle w:val="Compact"/>
              <w:jc w:val="left"/>
            </w:pPr>
            <w:r>
              <w:t xml:space="preserve">32/64bit</w:t>
            </w:r>
          </w:p>
        </w:tc>
        <w:tc>
          <w:p>
            <w:pPr>
              <w:pStyle w:val="Compact"/>
              <w:jc w:val="left"/>
            </w:pPr>
            <w:r>
              <w:t xml:space="preserve">Class Metadata Address</w:t>
            </w:r>
          </w:p>
        </w:tc>
      </w:tr>
      <w:tr>
        <w:tc>
          <w:p>
            <w:pPr>
              <w:pStyle w:val="Compact"/>
              <w:jc w:val="left"/>
            </w:pPr>
            <w:r>
              <w:t xml:space="preserve">32/64bit</w:t>
            </w:r>
          </w:p>
        </w:tc>
        <w:tc>
          <w:p>
            <w:pPr>
              <w:pStyle w:val="Compact"/>
              <w:jc w:val="left"/>
            </w:pPr>
            <w:r>
              <w:t xml:space="preserve">Array length</w:t>
            </w:r>
          </w:p>
        </w:tc>
      </w:tr>
    </w:tbl>
    <w:p>
      <w:pPr>
        <w:pStyle w:val="BodyText"/>
      </w:pPr>
      <w:r>
        <w:t xml:space="preserve">Java对象头里的</w:t>
      </w:r>
      <w:r>
        <w:rPr>
          <w:rStyle w:val="VerbatimChar"/>
        </w:rPr>
        <w:t xml:space="preserve">Mark Word</w:t>
      </w:r>
      <w:r>
        <w:t xml:space="preserve">里默认存储对象的</w:t>
      </w:r>
      <w:r>
        <w:rPr>
          <w:rStyle w:val="VerbatimChar"/>
        </w:rPr>
        <w:t xml:space="preserve">HashCode</w:t>
      </w:r>
      <w:r>
        <w:t xml:space="preserve">，分代年龄和锁标记位。32位JVM的</w:t>
      </w:r>
      <w:r>
        <w:rPr>
          <w:rStyle w:val="VerbatimChar"/>
        </w:rPr>
        <w:t xml:space="preserve">Mark Word</w:t>
      </w:r>
      <w:r>
        <w:t xml:space="preserve">的默认存储结构如下：</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25 bit</w:t>
            </w:r>
          </w:p>
        </w:tc>
      </w:tr>
      <w:tr>
        <w:tc>
          <w:p>
            <w:pPr>
              <w:pStyle w:val="Compact"/>
              <w:jc w:val="left"/>
            </w:pPr>
            <w:r>
              <w:t xml:space="preserve">无锁状态</w:t>
            </w:r>
          </w:p>
        </w:tc>
        <w:tc>
          <w:p>
            <w:pPr>
              <w:pStyle w:val="Compact"/>
              <w:jc w:val="left"/>
            </w:pPr>
            <w:r>
              <w:t xml:space="preserve">对象的hashCode</w:t>
            </w:r>
          </w:p>
        </w:tc>
      </w:tr>
    </w:tbl>
    <w:p>
      <w:pPr>
        <w:pStyle w:val="BodyText"/>
      </w:pPr>
      <w:r>
        <w:t xml:space="preserve">在运行期间</w:t>
      </w:r>
      <w:r>
        <w:rPr>
          <w:rStyle w:val="VerbatimChar"/>
        </w:rPr>
        <w:t xml:space="preserve">Mark Word</w:t>
      </w:r>
      <w:r>
        <w:t xml:space="preserve">里存储的数据会随着锁标志位的变化而变化。</w:t>
      </w:r>
      <w:r>
        <w:rPr>
          <w:rStyle w:val="VerbatimChar"/>
        </w:rPr>
        <w:t xml:space="preserve">Mark Word</w:t>
      </w:r>
      <w:r>
        <w:t xml:space="preserve">可能变化为存储以下4种数据：</w:t>
      </w:r>
    </w:p>
    <w:p>
      <w:pPr>
        <w:pStyle w:val="Figure"/>
      </w:pPr>
    </w:p>
    <w:p>
      <w:pPr>
        <w:pStyle w:val="Heading3"/>
      </w:pPr>
      <w:bookmarkStart w:id="26" w:name="锁的升级"/>
      <w:bookmarkEnd w:id="26"/>
      <w:r>
        <w:t xml:space="preserve">锁的升级</w:t>
      </w:r>
    </w:p>
    <w:p>
      <w:pPr>
        <w:pStyle w:val="FirstParagraph"/>
      </w:pPr>
      <w:r>
        <w:t xml:space="preserve">Java SE1.6为了减少获得锁和释放锁所带来的性能消耗，引入了“偏向锁”和“轻量级锁”，所以在Java SE1.6里锁一共有四种状态，</w:t>
      </w:r>
      <w:r>
        <w:rPr>
          <w:rStyle w:val="VerbatimChar"/>
        </w:rPr>
        <w:t xml:space="preserve">无锁状态</w:t>
      </w:r>
      <w:r>
        <w:t xml:space="preserve">，</w:t>
      </w:r>
      <w:r>
        <w:rPr>
          <w:rStyle w:val="VerbatimChar"/>
        </w:rPr>
        <w:t xml:space="preserve">偏向锁状态</w:t>
      </w:r>
      <w:r>
        <w:t xml:space="preserve">，</w:t>
      </w:r>
      <w:r>
        <w:rPr>
          <w:rStyle w:val="VerbatimChar"/>
        </w:rPr>
        <w:t xml:space="preserve">轻量级锁状态</w:t>
      </w:r>
      <w:r>
        <w:t xml:space="preserve">和</w:t>
      </w:r>
      <w:r>
        <w:rPr>
          <w:rStyle w:val="VerbatimChar"/>
        </w:rPr>
        <w:t xml:space="preserve">重量级锁状态</w:t>
      </w:r>
      <w:r>
        <w:t xml:space="preserve">，它会随着竞争情况逐渐升级。</w:t>
      </w:r>
      <w:r>
        <w:rPr>
          <w:b/>
        </w:rPr>
        <w:t xml:space="preserve">锁可以升级但不能降级，意味着偏向锁升级成轻量级锁后不能降级成偏向锁。这种锁升级却不能降级的策略，目的是为了提高获得锁和释放锁的效率</w:t>
      </w:r>
      <w:r>
        <w:t xml:space="preserve">。</w:t>
      </w:r>
    </w:p>
    <w:p>
      <w:pPr>
        <w:pStyle w:val="Heading2"/>
      </w:pPr>
      <w:bookmarkStart w:id="27" w:name="线程对锁的竞争"/>
      <w:bookmarkEnd w:id="27"/>
      <w:r>
        <w:t xml:space="preserve">线程对锁的竞争</w:t>
      </w:r>
    </w:p>
    <w:p>
      <w:pPr>
        <w:pStyle w:val="FirstParagraph"/>
      </w:pPr>
      <w:r>
        <w:t xml:space="preserve">当多个线程同时请求某个对象监视器时，对象监视器会设置几种状态用来区分请求的线程：</w:t>
      </w:r>
    </w:p>
    <w:p>
      <w:pPr>
        <w:pStyle w:val="Compact"/>
        <w:numPr>
          <w:numId w:val="1002"/>
          <w:ilvl w:val="0"/>
        </w:numPr>
      </w:pPr>
      <w:r>
        <w:rPr>
          <w:rStyle w:val="VerbatimChar"/>
        </w:rPr>
        <w:t xml:space="preserve">Contention List</w:t>
      </w:r>
      <w:r>
        <w:t xml:space="preserve">：所有请求锁的线程将被首先放置到该竞争队列</w:t>
      </w:r>
    </w:p>
    <w:p>
      <w:pPr>
        <w:pStyle w:val="Compact"/>
        <w:numPr>
          <w:numId w:val="1002"/>
          <w:ilvl w:val="0"/>
        </w:numPr>
      </w:pPr>
      <w:r>
        <w:rPr>
          <w:rStyle w:val="VerbatimChar"/>
        </w:rPr>
        <w:t xml:space="preserve">Entry List</w:t>
      </w:r>
      <w:r>
        <w:t xml:space="preserve">：Contention List中那些有资格成为候选人的线程被移到Entry List</w:t>
      </w:r>
    </w:p>
    <w:p>
      <w:pPr>
        <w:pStyle w:val="Compact"/>
        <w:numPr>
          <w:numId w:val="1002"/>
          <w:ilvl w:val="0"/>
        </w:numPr>
      </w:pPr>
      <w:r>
        <w:rPr>
          <w:rStyle w:val="VerbatimChar"/>
        </w:rPr>
        <w:t xml:space="preserve">Wait Set</w:t>
      </w:r>
      <w:r>
        <w:t xml:space="preserve">：那些调用wait方法被阻塞的线程被放置到Wait Set</w:t>
      </w:r>
    </w:p>
    <w:p>
      <w:pPr>
        <w:pStyle w:val="Compact"/>
        <w:numPr>
          <w:numId w:val="1002"/>
          <w:ilvl w:val="0"/>
        </w:numPr>
      </w:pPr>
      <w:r>
        <w:rPr>
          <w:rStyle w:val="VerbatimChar"/>
        </w:rPr>
        <w:t xml:space="preserve">OnDeck</w:t>
      </w:r>
      <w:r>
        <w:t xml:space="preserve">：任何时刻最多只能有一个线程正在竞争锁，该线程称为OnDeck</w:t>
      </w:r>
    </w:p>
    <w:p>
      <w:pPr>
        <w:pStyle w:val="Compact"/>
        <w:numPr>
          <w:numId w:val="1002"/>
          <w:ilvl w:val="0"/>
        </w:numPr>
      </w:pPr>
      <w:r>
        <w:rPr>
          <w:rStyle w:val="VerbatimChar"/>
        </w:rPr>
        <w:t xml:space="preserve">Owner</w:t>
      </w:r>
      <w:r>
        <w:t xml:space="preserve">：获得锁的线程称为Owner</w:t>
      </w:r>
    </w:p>
    <w:p>
      <w:pPr>
        <w:pStyle w:val="Compact"/>
        <w:numPr>
          <w:numId w:val="1002"/>
          <w:ilvl w:val="0"/>
        </w:numPr>
      </w:pPr>
      <w:r>
        <w:rPr>
          <w:rStyle w:val="VerbatimChar"/>
        </w:rPr>
        <w:t xml:space="preserve">!Owner</w:t>
      </w:r>
      <w:r>
        <w:t xml:space="preserve">：释放锁的线程</w:t>
      </w:r>
    </w:p>
    <w:p>
      <w:pPr>
        <w:pStyle w:val="Figure"/>
      </w:pPr>
    </w:p>
    <w:p>
      <w:pPr>
        <w:pStyle w:val="FirstParagraph"/>
      </w:pPr>
      <w:r>
        <w:t xml:space="preserve">当多个线程同时访问一段同步代码时，首先会进入</w:t>
      </w:r>
      <w:r>
        <w:t xml:space="preserve"> </w:t>
      </w:r>
      <w:r>
        <w:rPr>
          <w:rStyle w:val="VerbatimChar"/>
        </w:rPr>
        <w:t xml:space="preserve">_EntryList</w:t>
      </w:r>
      <w:r>
        <w:t xml:space="preserve"> </w:t>
      </w:r>
      <w:r>
        <w:t xml:space="preserve">集合，当线程获取到对象的</w:t>
      </w:r>
      <w:r>
        <w:t xml:space="preserve"> </w:t>
      </w:r>
      <w:r>
        <w:rPr>
          <w:rStyle w:val="VerbatimChar"/>
        </w:rPr>
        <w:t xml:space="preserve">monitor</w:t>
      </w:r>
      <w:r>
        <w:t xml:space="preserve"> </w:t>
      </w:r>
      <w:r>
        <w:t xml:space="preserve">后进入</w:t>
      </w:r>
      <w:r>
        <w:t xml:space="preserve"> </w:t>
      </w:r>
      <w:r>
        <w:rPr>
          <w:rStyle w:val="VerbatimChar"/>
        </w:rPr>
        <w:t xml:space="preserve">_Owner</w:t>
      </w:r>
      <w:r>
        <w:t xml:space="preserve"> </w:t>
      </w:r>
      <w:r>
        <w:t xml:space="preserve">区域并把</w:t>
      </w:r>
      <w:r>
        <w:t xml:space="preserve"> </w:t>
      </w:r>
      <w:r>
        <w:rPr>
          <w:rStyle w:val="VerbatimChar"/>
        </w:rPr>
        <w:t xml:space="preserve">monitor</w:t>
      </w:r>
      <w:r>
        <w:t xml:space="preserve"> </w:t>
      </w:r>
      <w:r>
        <w:t xml:space="preserve">中的</w:t>
      </w:r>
      <w:r>
        <w:t xml:space="preserve"> </w:t>
      </w:r>
      <w:r>
        <w:rPr>
          <w:rStyle w:val="VerbatimChar"/>
        </w:rPr>
        <w:t xml:space="preserve">owner</w:t>
      </w:r>
      <w:r>
        <w:t xml:space="preserve"> </w:t>
      </w:r>
      <w:r>
        <w:t xml:space="preserve">变量设置为当前线程同时</w:t>
      </w:r>
      <w:r>
        <w:t xml:space="preserve"> </w:t>
      </w:r>
      <w:r>
        <w:rPr>
          <w:rStyle w:val="VerbatimChar"/>
        </w:rPr>
        <w:t xml:space="preserve">monitor</w:t>
      </w:r>
      <w:r>
        <w:t xml:space="preserve"> </w:t>
      </w:r>
      <w:r>
        <w:t xml:space="preserve">中的计数器</w:t>
      </w:r>
      <w:r>
        <w:t xml:space="preserve"> </w:t>
      </w:r>
      <w:r>
        <w:rPr>
          <w:rStyle w:val="VerbatimChar"/>
        </w:rPr>
        <w:t xml:space="preserve">count</w:t>
      </w:r>
      <w:r>
        <w:t xml:space="preserve"> </w:t>
      </w:r>
      <w:r>
        <w:t xml:space="preserve">加 1，若线程调用</w:t>
      </w:r>
      <w:r>
        <w:t xml:space="preserve"> </w:t>
      </w:r>
      <w:r>
        <w:rPr>
          <w:rStyle w:val="VerbatimChar"/>
        </w:rPr>
        <w:t xml:space="preserve">wait()</w:t>
      </w:r>
      <w:r>
        <w:t xml:space="preserve"> </w:t>
      </w:r>
      <w:r>
        <w:t xml:space="preserve">方法，将释放当前持有的</w:t>
      </w:r>
      <w:r>
        <w:t xml:space="preserve"> </w:t>
      </w:r>
      <w:r>
        <w:rPr>
          <w:rStyle w:val="VerbatimChar"/>
        </w:rPr>
        <w:t xml:space="preserve">monitor</w:t>
      </w:r>
      <w:r>
        <w:t xml:space="preserve"> </w:t>
      </w:r>
      <w:r>
        <w:t xml:space="preserve">，</w:t>
      </w:r>
      <w:r>
        <w:t xml:space="preserve"> </w:t>
      </w:r>
      <w:r>
        <w:rPr>
          <w:rStyle w:val="VerbatimChar"/>
        </w:rPr>
        <w:t xml:space="preserve">owner</w:t>
      </w:r>
      <w:r>
        <w:t xml:space="preserve"> </w:t>
      </w:r>
      <w:r>
        <w:t xml:space="preserve">变量恢复为</w:t>
      </w:r>
      <w:r>
        <w:t xml:space="preserve"> </w:t>
      </w:r>
      <w:r>
        <w:rPr>
          <w:rStyle w:val="VerbatimChar"/>
        </w:rPr>
        <w:t xml:space="preserve">null</w:t>
      </w:r>
      <w:r>
        <w:t xml:space="preserve"> </w:t>
      </w:r>
      <w:r>
        <w:t xml:space="preserve">，</w:t>
      </w:r>
      <w:r>
        <w:t xml:space="preserve"> </w:t>
      </w:r>
      <w:r>
        <w:rPr>
          <w:rStyle w:val="VerbatimChar"/>
        </w:rPr>
        <w:t xml:space="preserve">count</w:t>
      </w:r>
      <w:r>
        <w:t xml:space="preserve"> </w:t>
      </w:r>
      <w:r>
        <w:t xml:space="preserve">自减1，同时该线程进入</w:t>
      </w:r>
      <w:r>
        <w:t xml:space="preserve"> </w:t>
      </w:r>
      <w:r>
        <w:rPr>
          <w:rStyle w:val="VerbatimChar"/>
        </w:rPr>
        <w:t xml:space="preserve">WaitSet</w:t>
      </w:r>
      <w:r>
        <w:t xml:space="preserve"> </w:t>
      </w:r>
      <w:r>
        <w:t xml:space="preserve">集合中等待被唤醒。若当前线程执行完毕也将释放</w:t>
      </w:r>
      <w:r>
        <w:t xml:space="preserve"> </w:t>
      </w:r>
      <w:r>
        <w:rPr>
          <w:rStyle w:val="VerbatimChar"/>
        </w:rPr>
        <w:t xml:space="preserve">monitor</w:t>
      </w:r>
      <w:r>
        <w:t xml:space="preserve">(锁)并复位变量的值，以便其他线程进入获取</w:t>
      </w:r>
      <w:r>
        <w:t xml:space="preserve"> </w:t>
      </w:r>
      <w:r>
        <w:rPr>
          <w:rStyle w:val="VerbatimChar"/>
        </w:rPr>
        <w:t xml:space="preserve">monitor</w:t>
      </w:r>
      <w:r>
        <w:t xml:space="preserve">(锁)。</w:t>
      </w:r>
    </w:p>
    <w:p>
      <w:pPr>
        <w:pStyle w:val="Heading3"/>
      </w:pPr>
      <w:bookmarkStart w:id="28" w:name="contentionlist"/>
      <w:bookmarkEnd w:id="28"/>
      <w:r>
        <w:t xml:space="preserve">ContentionList</w:t>
      </w:r>
    </w:p>
    <w:p>
      <w:pPr>
        <w:pStyle w:val="FirstParagraph"/>
      </w:pPr>
      <w:r>
        <w:rPr>
          <w:rStyle w:val="VerbatimChar"/>
        </w:rPr>
        <w:t xml:space="preserve">ContentionList</w:t>
      </w:r>
      <w:r>
        <w:t xml:space="preserve">并不是一个真正的Queue，而只是一个虚拟队列，原因在于</w:t>
      </w:r>
      <w:r>
        <w:rPr>
          <w:rStyle w:val="VerbatimChar"/>
        </w:rPr>
        <w:t xml:space="preserve">ContentionList</w:t>
      </w:r>
      <w:r>
        <w:t xml:space="preserve">是由 Node 及其 next 指针逻辑构成，并不存在一个</w:t>
      </w:r>
      <w:r>
        <w:t xml:space="preserve"> </w:t>
      </w:r>
      <w:r>
        <w:rPr>
          <w:rStyle w:val="VerbatimChar"/>
        </w:rPr>
        <w:t xml:space="preserve">Queue</w:t>
      </w:r>
      <w:r>
        <w:t xml:space="preserve"> </w:t>
      </w:r>
      <w:r>
        <w:t xml:space="preserve">的数据结构。</w:t>
      </w:r>
      <w:r>
        <w:rPr>
          <w:rStyle w:val="VerbatimChar"/>
        </w:rPr>
        <w:t xml:space="preserve">ContentionList</w:t>
      </w:r>
      <w:r>
        <w:t xml:space="preserve">是一个后进先出（LIFO）的队列，每次新加入</w:t>
      </w:r>
      <w:r>
        <w:t xml:space="preserve"> </w:t>
      </w:r>
      <w:r>
        <w:rPr>
          <w:rStyle w:val="VerbatimChar"/>
        </w:rPr>
        <w:t xml:space="preserve">Node</w:t>
      </w:r>
      <w:r>
        <w:t xml:space="preserve"> </w:t>
      </w:r>
      <w:r>
        <w:t xml:space="preserve">时都会在队头进行，通过</w:t>
      </w:r>
      <w:r>
        <w:t xml:space="preserve"> </w:t>
      </w:r>
      <w:r>
        <w:rPr>
          <w:rStyle w:val="VerbatimChar"/>
        </w:rPr>
        <w:t xml:space="preserve">CAS</w:t>
      </w:r>
      <w:r>
        <w:t xml:space="preserve"> </w:t>
      </w:r>
      <w:r>
        <w:t xml:space="preserve">改变第一个节点的的指针为新增节点，同时设置新增节点的</w:t>
      </w:r>
      <w:r>
        <w:t xml:space="preserve"> </w:t>
      </w:r>
      <w:r>
        <w:rPr>
          <w:rStyle w:val="VerbatimChar"/>
        </w:rPr>
        <w:t xml:space="preserve">next</w:t>
      </w:r>
      <w:r>
        <w:t xml:space="preserve"> </w:t>
      </w:r>
      <w:r>
        <w:t xml:space="preserve">指向后续节点，而取得操作则发生在队尾。显然，该结构其实是个</w:t>
      </w:r>
      <w:r>
        <w:rPr>
          <w:rStyle w:val="VerbatimChar"/>
        </w:rPr>
        <w:t xml:space="preserve">Lock-Free</w:t>
      </w:r>
      <w:r>
        <w:t xml:space="preserve">的队列。</w:t>
      </w:r>
    </w:p>
    <w:p>
      <w:pPr>
        <w:pStyle w:val="BodyText"/>
      </w:pPr>
      <w:r>
        <w:t xml:space="preserve">因为只有Owner线程才能从队尾取元素，也即线程出列操作无争用，当然也就避免了CAS的ABA问题。</w:t>
      </w:r>
    </w:p>
    <w:p>
      <w:pPr>
        <w:pStyle w:val="Heading3"/>
      </w:pPr>
      <w:bookmarkStart w:id="29" w:name="entrylist"/>
      <w:bookmarkEnd w:id="29"/>
      <w:r>
        <w:t xml:space="preserve">EntryList</w:t>
      </w:r>
    </w:p>
    <w:p>
      <w:pPr>
        <w:pStyle w:val="FirstParagraph"/>
      </w:pPr>
      <w:r>
        <w:rPr>
          <w:rStyle w:val="VerbatimChar"/>
        </w:rPr>
        <w:t xml:space="preserve">EntryList</w:t>
      </w:r>
      <w:r>
        <w:t xml:space="preserve">与</w:t>
      </w:r>
      <w:r>
        <w:rPr>
          <w:rStyle w:val="VerbatimChar"/>
        </w:rPr>
        <w:t xml:space="preserve">ContentionList</w:t>
      </w:r>
      <w:r>
        <w:t xml:space="preserve">逻辑上同属等待队列，</w:t>
      </w:r>
      <w:r>
        <w:rPr>
          <w:rStyle w:val="VerbatimChar"/>
        </w:rPr>
        <w:t xml:space="preserve">ContentionList</w:t>
      </w:r>
      <w:r>
        <w:t xml:space="preserve">会被线程并发访问，为了降低对</w:t>
      </w:r>
      <w:r>
        <w:rPr>
          <w:rStyle w:val="VerbatimChar"/>
        </w:rPr>
        <w:t xml:space="preserve">ContentionList</w:t>
      </w:r>
      <w:r>
        <w:t xml:space="preserve">队尾的争用，而建立</w:t>
      </w:r>
      <w:r>
        <w:rPr>
          <w:rStyle w:val="VerbatimChar"/>
        </w:rPr>
        <w:t xml:space="preserve">EntryList</w:t>
      </w:r>
      <w:r>
        <w:t xml:space="preserve">。</w:t>
      </w:r>
      <w:r>
        <w:rPr>
          <w:b/>
        </w:rPr>
        <w:t xml:space="preserve">Owner线程在unlock时会从ContentionList中迁移线程到EntryList，并会指定EntryList中的某个线程（一般为Head）为Ready（OnDeck）线程。Owner线程并不是把锁传递给OnDeck线程，只是把竞争锁的权利交给OnDeck，OnDeck线程需要重新竞争锁</w:t>
      </w:r>
      <w:r>
        <w:t xml:space="preserve">。这样做虽然牺牲了一定的公平性，但极大的提高了整体吞吐量，在Hotspot中把OnDeck的选择行为称之为“竞争切换”。</w:t>
      </w:r>
    </w:p>
    <w:p>
      <w:pPr>
        <w:pStyle w:val="BodyText"/>
      </w:pPr>
      <w:r>
        <w:rPr>
          <w:rStyle w:val="VerbatimChar"/>
        </w:rPr>
        <w:t xml:space="preserve">OnDeck</w:t>
      </w:r>
      <w:r>
        <w:t xml:space="preserve">线程获得锁后即变为owner线程，无法获得锁则会依然留在</w:t>
      </w:r>
      <w:r>
        <w:rPr>
          <w:rStyle w:val="VerbatimChar"/>
        </w:rPr>
        <w:t xml:space="preserve">EntryList</w:t>
      </w:r>
      <w:r>
        <w:t xml:space="preserve">中，考虑到公平性，在</w:t>
      </w:r>
      <w:r>
        <w:rPr>
          <w:rStyle w:val="VerbatimChar"/>
        </w:rPr>
        <w:t xml:space="preserve">EntryList</w:t>
      </w:r>
      <w:r>
        <w:t xml:space="preserve">中的位置不发生变化（依然在队头）。如果</w:t>
      </w:r>
      <w:r>
        <w:rPr>
          <w:rStyle w:val="VerbatimChar"/>
        </w:rPr>
        <w:t xml:space="preserve">Owner</w:t>
      </w:r>
      <w:r>
        <w:t xml:space="preserve">线程被wait方法阻塞，则转移到</w:t>
      </w:r>
      <w:r>
        <w:rPr>
          <w:rStyle w:val="VerbatimChar"/>
        </w:rPr>
        <w:t xml:space="preserve">WaitSet</w:t>
      </w:r>
      <w:r>
        <w:t xml:space="preserve">队列；如果在某个时刻被</w:t>
      </w:r>
      <w:r>
        <w:rPr>
          <w:rStyle w:val="VerbatimChar"/>
        </w:rPr>
        <w:t xml:space="preserve">notify/notifyAll</w:t>
      </w:r>
      <w:r>
        <w:t xml:space="preserve">唤醒，则再次转移到</w:t>
      </w:r>
      <w:r>
        <w:rPr>
          <w:rStyle w:val="VerbatimChar"/>
        </w:rPr>
        <w:t xml:space="preserve">EntryList</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2e59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288f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blog.csdn.net/chen77716/article/details/6618779" TargetMode="External" /></Relationships>
</file>

<file path=word/_rels/footnotes.xml.rels><?xml version="1.0" encoding="UTF-8"?>
<Relationships xmlns="http://schemas.openxmlformats.org/package/2006/relationships"><Relationship Type="http://schemas.openxmlformats.org/officeDocument/2006/relationships/hyperlink" Id="rId21" Target="http://blog.csdn.net/chen77716/article/details/66187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2022-06-04T08:21:22Z</dcterms:created>
  <dcterms:modified xsi:type="dcterms:W3CDTF">2022-06-04T08:21:22Z</dcterms:modified>
</cp:coreProperties>
</file>