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DB0B3" w14:textId="75644C9F" w:rsidR="00DB1902" w:rsidRDefault="000317A3" w:rsidP="000317A3">
      <w:pPr>
        <w:pStyle w:val="Heading1"/>
        <w:rPr>
          <w:rStyle w:val="Strong"/>
        </w:rPr>
      </w:pPr>
      <w:r w:rsidRPr="000317A3">
        <w:rPr>
          <w:rStyle w:val="Strong"/>
        </w:rPr>
        <w:t>C2T2 Lessons Learned Report</w:t>
      </w:r>
    </w:p>
    <w:p w14:paraId="23DC7549" w14:textId="6A505649" w:rsidR="000317A3" w:rsidRDefault="000317A3" w:rsidP="000317A3">
      <w:r>
        <w:t>9.22.2021, Ilona Warych</w:t>
      </w:r>
    </w:p>
    <w:p w14:paraId="270B1B04" w14:textId="701842E4" w:rsidR="000317A3" w:rsidRDefault="000317A3" w:rsidP="000317A3"/>
    <w:p w14:paraId="6DCB07E2" w14:textId="20FA480A" w:rsidR="000317A3" w:rsidRDefault="000317A3" w:rsidP="000317A3"/>
    <w:p w14:paraId="3CAA6081" w14:textId="355F916C" w:rsidR="000317A3" w:rsidRDefault="003820D0" w:rsidP="003820D0">
      <w:pPr>
        <w:pStyle w:val="ListParagraph"/>
        <w:numPr>
          <w:ilvl w:val="0"/>
          <w:numId w:val="1"/>
        </w:numPr>
      </w:pPr>
      <w:r>
        <w:t xml:space="preserve">Data quality </w:t>
      </w:r>
    </w:p>
    <w:p w14:paraId="2E5AA129" w14:textId="2F1307E4" w:rsidR="003820D0" w:rsidRDefault="003820D0" w:rsidP="003820D0">
      <w:r>
        <w:t>Provided data set required additional validation and clean up, 202 rows duplicated, one row had null value.</w:t>
      </w:r>
    </w:p>
    <w:p w14:paraId="082293B8" w14:textId="52833E91" w:rsidR="003820D0" w:rsidRDefault="003820D0" w:rsidP="003820D0">
      <w:pPr>
        <w:pStyle w:val="ListParagraph"/>
        <w:numPr>
          <w:ilvl w:val="0"/>
          <w:numId w:val="1"/>
        </w:numPr>
      </w:pPr>
      <w:r>
        <w:t>Potential business value</w:t>
      </w:r>
    </w:p>
    <w:p w14:paraId="10043052" w14:textId="21D502F6" w:rsidR="003820D0" w:rsidRDefault="007B1D65" w:rsidP="003820D0">
      <w:r>
        <w:t>Based on the correlation matrix no strong relationship between data points.</w:t>
      </w:r>
    </w:p>
    <w:p w14:paraId="43D35FC2" w14:textId="2AC6A840" w:rsidR="000317A3" w:rsidRDefault="00FC5144" w:rsidP="000317A3">
      <w:r>
        <w:t>Number of observations for Limit Balance in bucket below $50k significantly lower than for Limit Balance bucket</w:t>
      </w:r>
      <w:r w:rsidR="006B0893">
        <w:t>s</w:t>
      </w:r>
      <w:r>
        <w:t xml:space="preserve"> above $50k, this may impact predictive analysis resu</w:t>
      </w:r>
      <w:r w:rsidR="009D29A1">
        <w:t>lts.</w:t>
      </w:r>
    </w:p>
    <w:p w14:paraId="51CA2D75" w14:textId="0185A3AF" w:rsidR="00924ADE" w:rsidRDefault="00924ADE" w:rsidP="000317A3">
      <w:r>
        <w:t xml:space="preserve">Similarly for Gender, Marriage, Education and Age Tiers. There are significant differences in number of observations for particular </w:t>
      </w:r>
      <w:r w:rsidR="006B0893">
        <w:t>categories</w:t>
      </w:r>
      <w:r>
        <w:t xml:space="preserve"> </w:t>
      </w:r>
      <w:r w:rsidR="006B0893">
        <w:t>of</w:t>
      </w:r>
      <w:r>
        <w:t xml:space="preserve"> those variables.</w:t>
      </w:r>
    </w:p>
    <w:p w14:paraId="084B00B4" w14:textId="2956D22D" w:rsidR="00077475" w:rsidRDefault="00077475" w:rsidP="00077475">
      <w:pPr>
        <w:pStyle w:val="ListParagraph"/>
        <w:numPr>
          <w:ilvl w:val="0"/>
          <w:numId w:val="1"/>
        </w:numPr>
      </w:pPr>
      <w:r>
        <w:t>Main lessons</w:t>
      </w:r>
    </w:p>
    <w:p w14:paraId="02C9C3FF" w14:textId="73220BC9" w:rsidR="00077475" w:rsidRDefault="00077475" w:rsidP="00077475">
      <w:r>
        <w:t>In Limit Balance buckets $240k and $1M, customers with age between 60 – 70 years are in advantage, based on numbers of credits.</w:t>
      </w:r>
      <w:r w:rsidR="00A21529">
        <w:t xml:space="preserve"> Looking on gender information, female customers received more credits in this aging group.</w:t>
      </w:r>
    </w:p>
    <w:p w14:paraId="7C2B09EA" w14:textId="1428E820" w:rsidR="00A21529" w:rsidRDefault="00A21529" w:rsidP="00077475">
      <w:r>
        <w:t xml:space="preserve">In general, there is no major difference in average credit balance, based on gender. Looking by education, customers with high school education received lower credit. Credit value provided for customers with graduate school education has the wider range and the highest average.  </w:t>
      </w:r>
    </w:p>
    <w:p w14:paraId="45306F51" w14:textId="70DF1D2B" w:rsidR="002E2A43" w:rsidRDefault="00293929" w:rsidP="00077475">
      <w:r>
        <w:t>Based on initial analysis, there might not be significant correlation between gender and default payment. Mal</w:t>
      </w:r>
      <w:r w:rsidR="006B0893">
        <w:t>e</w:t>
      </w:r>
      <w:r>
        <w:t xml:space="preserve"> customers </w:t>
      </w:r>
      <w:r w:rsidR="006B0893">
        <w:t>represent</w:t>
      </w:r>
      <w:r>
        <w:t xml:space="preserve"> 40% of all customers and 40% of default payments are tied to male customers. </w:t>
      </w:r>
      <w:r w:rsidR="009D4310">
        <w:t>Similar behavior can be observed for Marriage, Age tier</w:t>
      </w:r>
      <w:r w:rsidR="00292D2E">
        <w:t>, education.</w:t>
      </w:r>
    </w:p>
    <w:p w14:paraId="10CF7A11" w14:textId="304E4282" w:rsidR="002E2A43" w:rsidRDefault="002E2A43" w:rsidP="002E2A43">
      <w:pPr>
        <w:pStyle w:val="ListParagraph"/>
        <w:numPr>
          <w:ilvl w:val="0"/>
          <w:numId w:val="1"/>
        </w:numPr>
      </w:pPr>
      <w:r>
        <w:t>Recommendations</w:t>
      </w:r>
    </w:p>
    <w:p w14:paraId="3F58F48C" w14:textId="368A2FEB" w:rsidR="002E2A43" w:rsidRPr="000317A3" w:rsidRDefault="00FD439F" w:rsidP="002E2A43">
      <w:r>
        <w:t xml:space="preserve">I recommend to perform analysis with using classification models and other machine learnings algorithms to validate if there are correlations not defined so far. </w:t>
      </w:r>
    </w:p>
    <w:sectPr w:rsidR="002E2A43" w:rsidRPr="00031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201BA"/>
    <w:multiLevelType w:val="hybridMultilevel"/>
    <w:tmpl w:val="82825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902"/>
    <w:rsid w:val="000317A3"/>
    <w:rsid w:val="00077475"/>
    <w:rsid w:val="00292D2E"/>
    <w:rsid w:val="00293929"/>
    <w:rsid w:val="002E2A43"/>
    <w:rsid w:val="003820D0"/>
    <w:rsid w:val="006B0893"/>
    <w:rsid w:val="007B1D65"/>
    <w:rsid w:val="00924ADE"/>
    <w:rsid w:val="009D29A1"/>
    <w:rsid w:val="009D4310"/>
    <w:rsid w:val="00A21529"/>
    <w:rsid w:val="00DB1902"/>
    <w:rsid w:val="00FC5144"/>
    <w:rsid w:val="00FD4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61228"/>
  <w15:chartTrackingRefBased/>
  <w15:docId w15:val="{D3D5DAE9-E44D-406D-A992-19D68B499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7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317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7A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317A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0317A3"/>
    <w:rPr>
      <w:b/>
      <w:bCs/>
    </w:rPr>
  </w:style>
  <w:style w:type="paragraph" w:styleId="ListParagraph">
    <w:name w:val="List Paragraph"/>
    <w:basedOn w:val="Normal"/>
    <w:uiPriority w:val="34"/>
    <w:qFormat/>
    <w:rsid w:val="003820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052F5-E820-4421-BA1E-67F78BDC4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Ilona Warych</dc:creator>
  <cp:keywords/>
  <dc:description/>
  <cp:lastModifiedBy>Ilona Warych</cp:lastModifiedBy>
  <cp:revision>15</cp:revision>
  <dcterms:created xsi:type="dcterms:W3CDTF">2021-09-23T04:15:00Z</dcterms:created>
  <dcterms:modified xsi:type="dcterms:W3CDTF">2021-09-23T05:13:00Z</dcterms:modified>
</cp:coreProperties>
</file>