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B77250" w14:textId="77777777" w:rsidR="00A26BD3" w:rsidRPr="00096E20" w:rsidRDefault="00000000">
      <w:pPr>
        <w:spacing w:before="1400"/>
        <w:jc w:val="center"/>
        <w:rPr>
          <w:rFonts w:ascii="Times New Roman" w:eastAsia="SimSun" w:hAnsi="Times New Roman" w:cs="Times New Roman"/>
        </w:rPr>
      </w:pPr>
      <w:r w:rsidRPr="00096E20">
        <w:rPr>
          <w:rFonts w:ascii="Times New Roman" w:eastAsia="SimSun" w:hAnsi="Times New Roman" w:cs="Times New Roman"/>
          <w:b/>
          <w:color w:val="17365D"/>
          <w:sz w:val="50"/>
        </w:rPr>
        <w:t>作业一：从零实现</w:t>
      </w:r>
      <w:r w:rsidRPr="00096E20">
        <w:rPr>
          <w:rFonts w:ascii="Times New Roman" w:eastAsia="SimSun" w:hAnsi="Times New Roman" w:cs="Times New Roman"/>
          <w:b/>
          <w:color w:val="17365D"/>
          <w:sz w:val="50"/>
        </w:rPr>
        <w:t xml:space="preserve"> Byte-level BPE Tokenizer</w:t>
      </w:r>
    </w:p>
    <w:p w14:paraId="7205CEBD" w14:textId="77777777" w:rsidR="00A26BD3" w:rsidRPr="00096E20" w:rsidRDefault="00000000">
      <w:pPr>
        <w:spacing w:before="480"/>
        <w:jc w:val="center"/>
        <w:rPr>
          <w:rFonts w:ascii="Times New Roman" w:eastAsia="SimSun" w:hAnsi="Times New Roman" w:cs="Times New Roman"/>
          <w:lang w:eastAsia="zh-CN"/>
        </w:rPr>
      </w:pPr>
      <w:r w:rsidRPr="00096E20">
        <w:rPr>
          <w:rFonts w:ascii="Times New Roman" w:eastAsia="SimSun" w:hAnsi="Times New Roman" w:cs="Times New Roman"/>
          <w:sz w:val="24"/>
          <w:lang w:eastAsia="zh-CN"/>
        </w:rPr>
        <w:t>《</w:t>
      </w:r>
      <w:r w:rsidRPr="00096E20">
        <w:rPr>
          <w:rFonts w:ascii="Times New Roman" w:eastAsia="SimSun" w:hAnsi="Times New Roman" w:cs="Times New Roman"/>
          <w:sz w:val="24"/>
          <w:lang w:eastAsia="zh-CN"/>
        </w:rPr>
        <w:t>NLP</w:t>
      </w:r>
      <w:r w:rsidRPr="00096E20">
        <w:rPr>
          <w:rFonts w:ascii="Times New Roman" w:eastAsia="SimSun" w:hAnsi="Times New Roman" w:cs="Times New Roman"/>
          <w:sz w:val="24"/>
          <w:lang w:eastAsia="zh-CN"/>
        </w:rPr>
        <w:t>与大模型》课程</w:t>
      </w:r>
      <w:r w:rsidRPr="00096E20">
        <w:rPr>
          <w:rFonts w:ascii="Times New Roman" w:eastAsia="SimSun" w:hAnsi="Times New Roman" w:cs="Times New Roman"/>
          <w:sz w:val="24"/>
          <w:lang w:eastAsia="zh-CN"/>
        </w:rPr>
        <w:t xml:space="preserve"> · 2026 </w:t>
      </w:r>
      <w:r w:rsidRPr="00096E20">
        <w:rPr>
          <w:rFonts w:ascii="Times New Roman" w:eastAsia="SimSun" w:hAnsi="Times New Roman" w:cs="Times New Roman"/>
          <w:sz w:val="24"/>
          <w:lang w:eastAsia="zh-CN"/>
        </w:rPr>
        <w:t>秋季学期</w:t>
      </w:r>
    </w:p>
    <w:p w14:paraId="63D91D79" w14:textId="77777777" w:rsidR="00A26BD3" w:rsidRPr="00096E20" w:rsidRDefault="00000000">
      <w:pPr>
        <w:rPr>
          <w:rFonts w:ascii="Times New Roman" w:eastAsia="SimSun" w:hAnsi="Times New Roman" w:cs="Times New Roman"/>
          <w:lang w:eastAsia="zh-CN"/>
        </w:rPr>
      </w:pPr>
      <w:r w:rsidRPr="00096E20">
        <w:rPr>
          <w:rFonts w:ascii="Times New Roman" w:eastAsia="SimSun" w:hAnsi="Times New Roman" w:cs="Times New Roman"/>
          <w:lang w:eastAsia="zh-CN"/>
        </w:rPr>
        <w:br w:type="page"/>
      </w:r>
    </w:p>
    <w:p w14:paraId="74757AFC" w14:textId="77777777" w:rsidR="00A26BD3" w:rsidRPr="00096E20" w:rsidRDefault="00000000">
      <w:pPr>
        <w:pStyle w:val="Heading1"/>
        <w:rPr>
          <w:rFonts w:ascii="Times New Roman" w:eastAsia="SimSun" w:hAnsi="Times New Roman" w:cs="Times New Roman"/>
        </w:rPr>
      </w:pPr>
      <w:r w:rsidRPr="00096E20">
        <w:rPr>
          <w:rFonts w:ascii="Times New Roman" w:eastAsia="SimSun" w:hAnsi="Times New Roman" w:cs="Times New Roman"/>
        </w:rPr>
        <w:lastRenderedPageBreak/>
        <w:t xml:space="preserve">1. </w:t>
      </w:r>
      <w:r w:rsidRPr="00096E20">
        <w:rPr>
          <w:rFonts w:ascii="Times New Roman" w:eastAsia="SimSun" w:hAnsi="Times New Roman" w:cs="Times New Roman"/>
        </w:rPr>
        <w:t>作业目标</w:t>
      </w:r>
    </w:p>
    <w:p w14:paraId="59FC063D" w14:textId="0BEB77C5" w:rsidR="00A26BD3" w:rsidRPr="00096E20" w:rsidRDefault="00000000">
      <w:pPr>
        <w:rPr>
          <w:rFonts w:ascii="Times New Roman" w:eastAsia="SimSun" w:hAnsi="Times New Roman" w:cs="Times New Roman"/>
          <w:lang w:eastAsia="zh-CN"/>
        </w:rPr>
      </w:pPr>
      <w:r w:rsidRPr="00096E20">
        <w:rPr>
          <w:rFonts w:ascii="Times New Roman" w:eastAsia="SimSun" w:hAnsi="Times New Roman" w:cs="Times New Roman"/>
        </w:rPr>
        <w:t>使用课程提供的生物医学论文语料，从零实现一个</w:t>
      </w:r>
      <w:r w:rsidRPr="00096E20">
        <w:rPr>
          <w:rFonts w:ascii="Times New Roman" w:eastAsia="SimSun" w:hAnsi="Times New Roman" w:cs="Times New Roman"/>
        </w:rPr>
        <w:t xml:space="preserve"> Byte-level Byte Pair Encoding</w:t>
      </w:r>
      <w:r w:rsidRPr="00096E20">
        <w:rPr>
          <w:rFonts w:ascii="Times New Roman" w:eastAsia="SimSun" w:hAnsi="Times New Roman" w:cs="Times New Roman"/>
        </w:rPr>
        <w:t>（</w:t>
      </w:r>
      <w:r w:rsidRPr="00096E20">
        <w:rPr>
          <w:rFonts w:ascii="Times New Roman" w:eastAsia="SimSun" w:hAnsi="Times New Roman" w:cs="Times New Roman"/>
        </w:rPr>
        <w:t>BPE</w:t>
      </w:r>
      <w:r w:rsidRPr="00096E20">
        <w:rPr>
          <w:rFonts w:ascii="Times New Roman" w:eastAsia="SimSun" w:hAnsi="Times New Roman" w:cs="Times New Roman"/>
        </w:rPr>
        <w:t>）</w:t>
      </w:r>
      <w:r w:rsidRPr="00096E20">
        <w:rPr>
          <w:rFonts w:ascii="Times New Roman" w:eastAsia="SimSun" w:hAnsi="Times New Roman" w:cs="Times New Roman"/>
        </w:rPr>
        <w:t>Tokenizer</w:t>
      </w:r>
      <w:r w:rsidRPr="00096E20">
        <w:rPr>
          <w:rFonts w:ascii="Times New Roman" w:eastAsia="SimSun" w:hAnsi="Times New Roman" w:cs="Times New Roman"/>
        </w:rPr>
        <w:t>。</w:t>
      </w:r>
      <w:r w:rsidRPr="00096E20">
        <w:rPr>
          <w:rFonts w:ascii="Times New Roman" w:eastAsia="SimSun" w:hAnsi="Times New Roman" w:cs="Times New Roman"/>
          <w:lang w:eastAsia="zh-CN"/>
        </w:rPr>
        <w:t>通过本作业理解文本如何从</w:t>
      </w:r>
      <w:r w:rsidRPr="00096E20">
        <w:rPr>
          <w:rFonts w:ascii="Times New Roman" w:eastAsia="SimSun" w:hAnsi="Times New Roman" w:cs="Times New Roman"/>
          <w:lang w:eastAsia="zh-CN"/>
        </w:rPr>
        <w:t xml:space="preserve"> Unicode </w:t>
      </w:r>
      <w:r w:rsidRPr="00096E20">
        <w:rPr>
          <w:rFonts w:ascii="Times New Roman" w:eastAsia="SimSun" w:hAnsi="Times New Roman" w:cs="Times New Roman"/>
          <w:lang w:eastAsia="zh-CN"/>
        </w:rPr>
        <w:t>转换为字节、</w:t>
      </w:r>
      <w:r w:rsidRPr="00096E20">
        <w:rPr>
          <w:rFonts w:ascii="Times New Roman" w:eastAsia="SimSun" w:hAnsi="Times New Roman" w:cs="Times New Roman"/>
          <w:lang w:eastAsia="zh-CN"/>
        </w:rPr>
        <w:t xml:space="preserve">BPE </w:t>
      </w:r>
      <w:r w:rsidRPr="00096E20">
        <w:rPr>
          <w:rFonts w:ascii="Times New Roman" w:eastAsia="SimSun" w:hAnsi="Times New Roman" w:cs="Times New Roman"/>
          <w:lang w:eastAsia="zh-CN"/>
        </w:rPr>
        <w:t>如何学习子词，以及</w:t>
      </w:r>
      <w:r w:rsidRPr="00096E20">
        <w:rPr>
          <w:rFonts w:ascii="Times New Roman" w:eastAsia="SimSun" w:hAnsi="Times New Roman" w:cs="Times New Roman"/>
          <w:lang w:eastAsia="zh-CN"/>
        </w:rPr>
        <w:t xml:space="preserve"> tokenizer</w:t>
      </w:r>
      <w:r w:rsidRPr="00096E20">
        <w:rPr>
          <w:rFonts w:ascii="Times New Roman" w:eastAsia="SimSun" w:hAnsi="Times New Roman" w:cs="Times New Roman"/>
          <w:lang w:eastAsia="zh-CN"/>
        </w:rPr>
        <w:t>与后续</w:t>
      </w:r>
      <w:r w:rsidRPr="00096E20">
        <w:rPr>
          <w:rFonts w:ascii="Times New Roman" w:eastAsia="SimSun" w:hAnsi="Times New Roman" w:cs="Times New Roman"/>
          <w:lang w:eastAsia="zh-CN"/>
        </w:rPr>
        <w:t xml:space="preserve"> GPT-2 </w:t>
      </w:r>
      <w:r w:rsidRPr="00096E20">
        <w:rPr>
          <w:rFonts w:ascii="Times New Roman" w:eastAsia="SimSun" w:hAnsi="Times New Roman" w:cs="Times New Roman"/>
          <w:lang w:eastAsia="zh-CN"/>
        </w:rPr>
        <w:t>模型衔接</w:t>
      </w:r>
      <w:r w:rsidR="00FC27E5">
        <w:rPr>
          <w:rFonts w:ascii="Times New Roman" w:eastAsia="SimSun" w:hAnsi="Times New Roman" w:cs="Times New Roman" w:hint="eastAsia"/>
          <w:lang w:eastAsia="zh-CN"/>
        </w:rPr>
        <w:t>接口</w:t>
      </w:r>
      <w:r w:rsidRPr="00096E20">
        <w:rPr>
          <w:rFonts w:ascii="Times New Roman" w:eastAsia="SimSun" w:hAnsi="Times New Roman" w:cs="Times New Roman"/>
          <w:lang w:eastAsia="zh-CN"/>
        </w:rPr>
        <w:t>。</w:t>
      </w:r>
    </w:p>
    <w:p w14:paraId="34883331" w14:textId="77777777" w:rsidR="00A26BD3" w:rsidRPr="00096E20" w:rsidRDefault="00000000">
      <w:pPr>
        <w:pStyle w:val="Heading1"/>
        <w:rPr>
          <w:rFonts w:ascii="Times New Roman" w:eastAsia="SimSun" w:hAnsi="Times New Roman" w:cs="Times New Roman"/>
        </w:rPr>
      </w:pPr>
      <w:r w:rsidRPr="00096E20">
        <w:rPr>
          <w:rFonts w:ascii="Times New Roman" w:eastAsia="SimSun" w:hAnsi="Times New Roman" w:cs="Times New Roman"/>
        </w:rPr>
        <w:t xml:space="preserve">2. </w:t>
      </w:r>
      <w:r w:rsidRPr="00096E20">
        <w:rPr>
          <w:rFonts w:ascii="Times New Roman" w:eastAsia="SimSun" w:hAnsi="Times New Roman" w:cs="Times New Roman"/>
        </w:rPr>
        <w:t>数据</w:t>
      </w:r>
    </w:p>
    <w:p w14:paraId="6820C141" w14:textId="3854AA27" w:rsidR="00A26BD3" w:rsidRPr="00096E20" w:rsidRDefault="00000000">
      <w:pPr>
        <w:rPr>
          <w:rFonts w:ascii="Times New Roman" w:eastAsia="SimSun" w:hAnsi="Times New Roman" w:cs="Times New Roman"/>
        </w:rPr>
      </w:pPr>
      <w:r w:rsidRPr="00096E20">
        <w:rPr>
          <w:rFonts w:ascii="Times New Roman" w:eastAsia="SimSun" w:hAnsi="Times New Roman" w:cs="Times New Roman"/>
        </w:rPr>
        <w:t>目录</w:t>
      </w:r>
      <w:r w:rsidRPr="00096E20">
        <w:rPr>
          <w:rFonts w:ascii="Times New Roman" w:eastAsia="SimSun" w:hAnsi="Times New Roman" w:cs="Times New Roman"/>
        </w:rPr>
        <w:t xml:space="preserve">gene_related_papers_1000/ </w:t>
      </w:r>
      <w:r w:rsidRPr="00096E20">
        <w:rPr>
          <w:rFonts w:ascii="Times New Roman" w:eastAsia="SimSun" w:hAnsi="Times New Roman" w:cs="Times New Roman"/>
        </w:rPr>
        <w:t>包含</w:t>
      </w:r>
      <w:r w:rsidRPr="00096E20">
        <w:rPr>
          <w:rFonts w:ascii="Times New Roman" w:eastAsia="SimSun" w:hAnsi="Times New Roman" w:cs="Times New Roman"/>
        </w:rPr>
        <w:t xml:space="preserve"> 1000 </w:t>
      </w:r>
      <w:r w:rsidRPr="00096E20">
        <w:rPr>
          <w:rFonts w:ascii="Times New Roman" w:eastAsia="SimSun" w:hAnsi="Times New Roman" w:cs="Times New Roman"/>
        </w:rPr>
        <w:t>个</w:t>
      </w:r>
      <w:r w:rsidRPr="00096E20">
        <w:rPr>
          <w:rFonts w:ascii="Times New Roman" w:eastAsia="SimSun" w:hAnsi="Times New Roman" w:cs="Times New Roman"/>
        </w:rPr>
        <w:t xml:space="preserve"> JSON </w:t>
      </w:r>
      <w:r w:rsidRPr="00096E20">
        <w:rPr>
          <w:rFonts w:ascii="Times New Roman" w:eastAsia="SimSun" w:hAnsi="Times New Roman" w:cs="Times New Roman"/>
        </w:rPr>
        <w:t>文件。每个文件是一篇基因相关生物医学论文及其元数据。建议优先使用以下文本字段；也可以自行选择字段组合或划分训练</w:t>
      </w:r>
      <w:r w:rsidRPr="00096E20">
        <w:rPr>
          <w:rFonts w:ascii="Times New Roman" w:eastAsia="SimSun" w:hAnsi="Times New Roman" w:cs="Times New Roman"/>
        </w:rPr>
        <w:t>/</w:t>
      </w:r>
      <w:r w:rsidRPr="00096E20">
        <w:rPr>
          <w:rFonts w:ascii="Times New Roman" w:eastAsia="SimSun" w:hAnsi="Times New Roman" w:cs="Times New Roman"/>
        </w:rPr>
        <w:t>验证数据，但需在报告中说明。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A26BD3" w:rsidRPr="00096E20" w14:paraId="4984FE1F" w14:textId="77777777">
        <w:trPr>
          <w:tblHeader/>
          <w:jc w:val="center"/>
        </w:trPr>
        <w:tc>
          <w:tcPr>
            <w:tcW w:w="2835" w:type="dxa"/>
            <w:shd w:val="clear" w:color="auto" w:fill="D9E2F3"/>
          </w:tcPr>
          <w:p w14:paraId="4BA2CE61" w14:textId="77777777" w:rsidR="00A26BD3" w:rsidRPr="00096E20" w:rsidRDefault="00000000">
            <w:pPr>
              <w:rPr>
                <w:rFonts w:ascii="Times New Roman" w:eastAsia="SimSun" w:hAnsi="Times New Roman" w:cs="Times New Roman"/>
              </w:rPr>
            </w:pPr>
            <w:r w:rsidRPr="00096E20">
              <w:rPr>
                <w:rFonts w:ascii="Times New Roman" w:eastAsia="SimSun" w:hAnsi="Times New Roman" w:cs="Times New Roman"/>
                <w:b/>
              </w:rPr>
              <w:t>字段</w:t>
            </w:r>
          </w:p>
        </w:tc>
        <w:tc>
          <w:tcPr>
            <w:tcW w:w="5669" w:type="dxa"/>
            <w:shd w:val="clear" w:color="auto" w:fill="D9E2F3"/>
          </w:tcPr>
          <w:p w14:paraId="3FD42B11" w14:textId="77777777" w:rsidR="00A26BD3" w:rsidRPr="00096E20" w:rsidRDefault="00000000">
            <w:pPr>
              <w:rPr>
                <w:rFonts w:ascii="Times New Roman" w:eastAsia="SimSun" w:hAnsi="Times New Roman" w:cs="Times New Roman"/>
              </w:rPr>
            </w:pPr>
            <w:r w:rsidRPr="00096E20">
              <w:rPr>
                <w:rFonts w:ascii="Times New Roman" w:eastAsia="SimSun" w:hAnsi="Times New Roman" w:cs="Times New Roman"/>
                <w:b/>
              </w:rPr>
              <w:t>内容</w:t>
            </w:r>
          </w:p>
        </w:tc>
      </w:tr>
      <w:tr w:rsidR="00A26BD3" w:rsidRPr="00096E20" w14:paraId="5490A206" w14:textId="77777777">
        <w:trPr>
          <w:jc w:val="center"/>
        </w:trPr>
        <w:tc>
          <w:tcPr>
            <w:tcW w:w="2835" w:type="dxa"/>
            <w:vAlign w:val="center"/>
          </w:tcPr>
          <w:p w14:paraId="0E15C807" w14:textId="77777777" w:rsidR="00A26BD3" w:rsidRPr="00096E20" w:rsidRDefault="00000000">
            <w:pPr>
              <w:rPr>
                <w:rFonts w:ascii="Times New Roman" w:eastAsia="SimSun" w:hAnsi="Times New Roman" w:cs="Times New Roman"/>
              </w:rPr>
            </w:pPr>
            <w:r w:rsidRPr="00096E20">
              <w:rPr>
                <w:rFonts w:ascii="Times New Roman" w:eastAsia="SimSun" w:hAnsi="Times New Roman" w:cs="Times New Roman"/>
              </w:rPr>
              <w:t>article_title</w:t>
            </w:r>
          </w:p>
        </w:tc>
        <w:tc>
          <w:tcPr>
            <w:tcW w:w="5669" w:type="dxa"/>
            <w:vAlign w:val="center"/>
          </w:tcPr>
          <w:p w14:paraId="74A76312" w14:textId="77777777" w:rsidR="00A26BD3" w:rsidRPr="00096E20" w:rsidRDefault="00000000">
            <w:pPr>
              <w:rPr>
                <w:rFonts w:ascii="Times New Roman" w:eastAsia="SimSun" w:hAnsi="Times New Roman" w:cs="Times New Roman"/>
              </w:rPr>
            </w:pPr>
            <w:r w:rsidRPr="00096E20">
              <w:rPr>
                <w:rFonts w:ascii="Times New Roman" w:eastAsia="SimSun" w:hAnsi="Times New Roman" w:cs="Times New Roman"/>
              </w:rPr>
              <w:t>论文标题</w:t>
            </w:r>
          </w:p>
        </w:tc>
      </w:tr>
      <w:tr w:rsidR="00A26BD3" w:rsidRPr="00096E20" w14:paraId="7D82B76C" w14:textId="77777777">
        <w:trPr>
          <w:jc w:val="center"/>
        </w:trPr>
        <w:tc>
          <w:tcPr>
            <w:tcW w:w="2835" w:type="dxa"/>
            <w:vAlign w:val="center"/>
          </w:tcPr>
          <w:p w14:paraId="4BA49D04" w14:textId="77777777" w:rsidR="00A26BD3" w:rsidRPr="00096E20" w:rsidRDefault="00000000">
            <w:pPr>
              <w:rPr>
                <w:rFonts w:ascii="Times New Roman" w:eastAsia="SimSun" w:hAnsi="Times New Roman" w:cs="Times New Roman"/>
              </w:rPr>
            </w:pPr>
            <w:r w:rsidRPr="00096E20">
              <w:rPr>
                <w:rFonts w:ascii="Times New Roman" w:eastAsia="SimSun" w:hAnsi="Times New Roman" w:cs="Times New Roman"/>
              </w:rPr>
              <w:t>article_abstract</w:t>
            </w:r>
          </w:p>
        </w:tc>
        <w:tc>
          <w:tcPr>
            <w:tcW w:w="5669" w:type="dxa"/>
            <w:vAlign w:val="center"/>
          </w:tcPr>
          <w:p w14:paraId="05287E52" w14:textId="77777777" w:rsidR="00A26BD3" w:rsidRPr="00096E20" w:rsidRDefault="00000000">
            <w:pPr>
              <w:rPr>
                <w:rFonts w:ascii="Times New Roman" w:eastAsia="SimSun" w:hAnsi="Times New Roman" w:cs="Times New Roman"/>
              </w:rPr>
            </w:pPr>
            <w:r w:rsidRPr="00096E20">
              <w:rPr>
                <w:rFonts w:ascii="Times New Roman" w:eastAsia="SimSun" w:hAnsi="Times New Roman" w:cs="Times New Roman"/>
              </w:rPr>
              <w:t>论文摘要</w:t>
            </w:r>
          </w:p>
        </w:tc>
      </w:tr>
      <w:tr w:rsidR="00A26BD3" w:rsidRPr="00096E20" w14:paraId="0A3AABE5" w14:textId="77777777">
        <w:trPr>
          <w:jc w:val="center"/>
        </w:trPr>
        <w:tc>
          <w:tcPr>
            <w:tcW w:w="2835" w:type="dxa"/>
            <w:vAlign w:val="center"/>
          </w:tcPr>
          <w:p w14:paraId="1AC3ADD0" w14:textId="77777777" w:rsidR="00A26BD3" w:rsidRPr="00096E20" w:rsidRDefault="00000000">
            <w:pPr>
              <w:rPr>
                <w:rFonts w:ascii="Times New Roman" w:eastAsia="SimSun" w:hAnsi="Times New Roman" w:cs="Times New Roman"/>
              </w:rPr>
            </w:pPr>
            <w:r w:rsidRPr="00096E20">
              <w:rPr>
                <w:rFonts w:ascii="Times New Roman" w:eastAsia="SimSun" w:hAnsi="Times New Roman" w:cs="Times New Roman"/>
              </w:rPr>
              <w:t>article_text</w:t>
            </w:r>
          </w:p>
        </w:tc>
        <w:tc>
          <w:tcPr>
            <w:tcW w:w="5669" w:type="dxa"/>
            <w:vAlign w:val="center"/>
          </w:tcPr>
          <w:p w14:paraId="5FEFB68A" w14:textId="77777777" w:rsidR="00A26BD3" w:rsidRPr="00096E20" w:rsidRDefault="00000000">
            <w:pPr>
              <w:rPr>
                <w:rFonts w:ascii="Times New Roman" w:eastAsia="SimSun" w:hAnsi="Times New Roman" w:cs="Times New Roman"/>
              </w:rPr>
            </w:pPr>
            <w:r w:rsidRPr="00096E20">
              <w:rPr>
                <w:rFonts w:ascii="Times New Roman" w:eastAsia="SimSun" w:hAnsi="Times New Roman" w:cs="Times New Roman"/>
              </w:rPr>
              <w:t>论文正文</w:t>
            </w:r>
          </w:p>
        </w:tc>
      </w:tr>
    </w:tbl>
    <w:p w14:paraId="07E128EA" w14:textId="77777777" w:rsidR="00A26BD3" w:rsidRPr="00096E20" w:rsidRDefault="00000000">
      <w:pPr>
        <w:pStyle w:val="Heading1"/>
        <w:rPr>
          <w:rFonts w:ascii="Times New Roman" w:eastAsia="SimSun" w:hAnsi="Times New Roman" w:cs="Times New Roman"/>
        </w:rPr>
      </w:pPr>
      <w:r w:rsidRPr="00096E20">
        <w:rPr>
          <w:rFonts w:ascii="Times New Roman" w:eastAsia="SimSun" w:hAnsi="Times New Roman" w:cs="Times New Roman"/>
        </w:rPr>
        <w:t xml:space="preserve">3. </w:t>
      </w:r>
      <w:r w:rsidRPr="00096E20">
        <w:rPr>
          <w:rFonts w:ascii="Times New Roman" w:eastAsia="SimSun" w:hAnsi="Times New Roman" w:cs="Times New Roman"/>
        </w:rPr>
        <w:t>任务要求</w:t>
      </w:r>
    </w:p>
    <w:p w14:paraId="63EB5FBD" w14:textId="13B858D3" w:rsidR="00A26BD3" w:rsidRPr="00096E20" w:rsidRDefault="00000000">
      <w:pPr>
        <w:pStyle w:val="ListNumber"/>
        <w:rPr>
          <w:rFonts w:ascii="Times New Roman" w:eastAsia="SimSun" w:hAnsi="Times New Roman" w:cs="Times New Roman"/>
          <w:lang w:eastAsia="zh-CN"/>
        </w:rPr>
      </w:pPr>
      <w:r w:rsidRPr="00096E20">
        <w:rPr>
          <w:rFonts w:ascii="Times New Roman" w:eastAsia="SimSun" w:hAnsi="Times New Roman" w:cs="Times New Roman"/>
          <w:lang w:eastAsia="zh-CN"/>
        </w:rPr>
        <w:t>读取所提供的</w:t>
      </w:r>
      <w:r w:rsidRPr="00096E20">
        <w:rPr>
          <w:rFonts w:ascii="Times New Roman" w:eastAsia="SimSun" w:hAnsi="Times New Roman" w:cs="Times New Roman"/>
          <w:lang w:eastAsia="zh-CN"/>
        </w:rPr>
        <w:t xml:space="preserve"> corpus</w:t>
      </w:r>
      <w:r w:rsidRPr="00096E20">
        <w:rPr>
          <w:rFonts w:ascii="Times New Roman" w:eastAsia="SimSun" w:hAnsi="Times New Roman" w:cs="Times New Roman"/>
          <w:lang w:eastAsia="zh-CN"/>
        </w:rPr>
        <w:t>，将文本转换为</w:t>
      </w:r>
      <w:r w:rsidRPr="00096E20">
        <w:rPr>
          <w:rFonts w:ascii="Times New Roman" w:eastAsia="SimSun" w:hAnsi="Times New Roman" w:cs="Times New Roman"/>
          <w:lang w:eastAsia="zh-CN"/>
        </w:rPr>
        <w:t xml:space="preserve"> UTF-8 </w:t>
      </w:r>
      <w:r w:rsidRPr="00096E20">
        <w:rPr>
          <w:rFonts w:ascii="Times New Roman" w:eastAsia="SimSun" w:hAnsi="Times New Roman" w:cs="Times New Roman"/>
          <w:lang w:eastAsia="zh-CN"/>
        </w:rPr>
        <w:t>字节序列。自行设计预切分规则。</w:t>
      </w:r>
    </w:p>
    <w:p w14:paraId="57C4C17B" w14:textId="77777777" w:rsidR="00A26BD3" w:rsidRPr="00096E20" w:rsidRDefault="00000000">
      <w:pPr>
        <w:pStyle w:val="ListNumber"/>
        <w:rPr>
          <w:rFonts w:ascii="Times New Roman" w:eastAsia="SimSun" w:hAnsi="Times New Roman" w:cs="Times New Roman"/>
          <w:lang w:eastAsia="zh-CN"/>
        </w:rPr>
      </w:pPr>
      <w:r w:rsidRPr="00096E20">
        <w:rPr>
          <w:rFonts w:ascii="Times New Roman" w:eastAsia="SimSun" w:hAnsi="Times New Roman" w:cs="Times New Roman"/>
          <w:lang w:eastAsia="zh-CN"/>
        </w:rPr>
        <w:t>实现</w:t>
      </w:r>
      <w:r w:rsidRPr="00096E20">
        <w:rPr>
          <w:rFonts w:ascii="Times New Roman" w:eastAsia="SimSun" w:hAnsi="Times New Roman" w:cs="Times New Roman"/>
          <w:lang w:eastAsia="zh-CN"/>
        </w:rPr>
        <w:t xml:space="preserve"> Byte-level BPE </w:t>
      </w:r>
      <w:r w:rsidRPr="00096E20">
        <w:rPr>
          <w:rFonts w:ascii="Times New Roman" w:eastAsia="SimSun" w:hAnsi="Times New Roman" w:cs="Times New Roman"/>
          <w:lang w:eastAsia="zh-CN"/>
        </w:rPr>
        <w:t>训练：统计相邻符号对的频次，迭代学习合并规则，并生成</w:t>
      </w:r>
      <w:r w:rsidRPr="00096E20">
        <w:rPr>
          <w:rFonts w:ascii="Times New Roman" w:eastAsia="SimSun" w:hAnsi="Times New Roman" w:cs="Times New Roman"/>
          <w:lang w:eastAsia="zh-CN"/>
        </w:rPr>
        <w:t xml:space="preserve"> vocabulary</w:t>
      </w:r>
      <w:r w:rsidRPr="00096E20">
        <w:rPr>
          <w:rFonts w:ascii="Times New Roman" w:eastAsia="SimSun" w:hAnsi="Times New Roman" w:cs="Times New Roman"/>
          <w:lang w:eastAsia="zh-CN"/>
        </w:rPr>
        <w:t>。词表大小、停止条件、并列频次处理方式及效率优化方案由学生自行设计。</w:t>
      </w:r>
    </w:p>
    <w:p w14:paraId="323F7423" w14:textId="118317BA" w:rsidR="00A26BD3" w:rsidRPr="00096E20" w:rsidRDefault="00000000">
      <w:pPr>
        <w:pStyle w:val="ListNumber"/>
        <w:rPr>
          <w:rFonts w:ascii="Times New Roman" w:eastAsia="SimSun" w:hAnsi="Times New Roman" w:cs="Times New Roman"/>
          <w:lang w:eastAsia="zh-CN"/>
        </w:rPr>
      </w:pPr>
      <w:r w:rsidRPr="00096E20">
        <w:rPr>
          <w:rFonts w:ascii="Times New Roman" w:eastAsia="SimSun" w:hAnsi="Times New Roman" w:cs="Times New Roman"/>
          <w:lang w:eastAsia="zh-CN"/>
        </w:rPr>
        <w:t>实现文本编码与解码，并</w:t>
      </w:r>
      <w:r w:rsidR="001A3588">
        <w:rPr>
          <w:rFonts w:ascii="Times New Roman" w:eastAsia="SimSun" w:hAnsi="Times New Roman" w:cs="Times New Roman" w:hint="eastAsia"/>
          <w:lang w:eastAsia="zh-CN"/>
        </w:rPr>
        <w:t>划分训练集和验证集，</w:t>
      </w:r>
      <w:r w:rsidRPr="00096E20">
        <w:rPr>
          <w:rFonts w:ascii="Times New Roman" w:eastAsia="SimSun" w:hAnsi="Times New Roman" w:cs="Times New Roman"/>
          <w:lang w:eastAsia="zh-CN"/>
        </w:rPr>
        <w:t>验证</w:t>
      </w:r>
      <w:r w:rsidRPr="00096E20">
        <w:rPr>
          <w:rFonts w:ascii="Times New Roman" w:eastAsia="SimSun" w:hAnsi="Times New Roman" w:cs="Times New Roman"/>
          <w:lang w:eastAsia="zh-CN"/>
        </w:rPr>
        <w:t xml:space="preserve"> decode(encode(text)) </w:t>
      </w:r>
      <w:r w:rsidRPr="00096E20">
        <w:rPr>
          <w:rFonts w:ascii="Times New Roman" w:eastAsia="SimSun" w:hAnsi="Times New Roman" w:cs="Times New Roman"/>
          <w:lang w:eastAsia="zh-CN"/>
        </w:rPr>
        <w:t>能够无损还原原文。至少</w:t>
      </w:r>
      <w:r w:rsidR="00FC27E5">
        <w:rPr>
          <w:rFonts w:ascii="Times New Roman" w:eastAsia="SimSun" w:hAnsi="Times New Roman" w:cs="Times New Roman" w:hint="eastAsia"/>
          <w:lang w:eastAsia="zh-CN"/>
        </w:rPr>
        <w:t>展示</w:t>
      </w:r>
      <w:r w:rsidRPr="00096E20">
        <w:rPr>
          <w:rFonts w:ascii="Times New Roman" w:eastAsia="SimSun" w:hAnsi="Times New Roman" w:cs="Times New Roman"/>
          <w:lang w:eastAsia="zh-CN"/>
        </w:rPr>
        <w:t>英文、中文、数字、标点、空白和</w:t>
      </w:r>
      <w:r w:rsidRPr="00096E20">
        <w:rPr>
          <w:rFonts w:ascii="Times New Roman" w:eastAsia="SimSun" w:hAnsi="Times New Roman" w:cs="Times New Roman"/>
          <w:lang w:eastAsia="zh-CN"/>
        </w:rPr>
        <w:t xml:space="preserve"> Emoji </w:t>
      </w:r>
      <w:r w:rsidRPr="00096E20">
        <w:rPr>
          <w:rFonts w:ascii="Times New Roman" w:eastAsia="SimSun" w:hAnsi="Times New Roman" w:cs="Times New Roman"/>
          <w:lang w:eastAsia="zh-CN"/>
        </w:rPr>
        <w:t>等情况。</w:t>
      </w:r>
    </w:p>
    <w:p w14:paraId="47571E22" w14:textId="14CA364C" w:rsidR="00A26BD3" w:rsidRPr="00096E20" w:rsidRDefault="00000000">
      <w:pPr>
        <w:pStyle w:val="ListNumber"/>
        <w:rPr>
          <w:rFonts w:ascii="Times New Roman" w:eastAsia="SimSun" w:hAnsi="Times New Roman" w:cs="Times New Roman"/>
        </w:rPr>
      </w:pPr>
      <w:proofErr w:type="spellStart"/>
      <w:r w:rsidRPr="00096E20">
        <w:rPr>
          <w:rFonts w:ascii="Times New Roman" w:eastAsia="SimSun" w:hAnsi="Times New Roman" w:cs="Times New Roman"/>
        </w:rPr>
        <w:t>保存训练后的</w:t>
      </w:r>
      <w:proofErr w:type="spellEnd"/>
      <w:r w:rsidRPr="00096E20">
        <w:rPr>
          <w:rFonts w:ascii="Times New Roman" w:eastAsia="SimSun" w:hAnsi="Times New Roman" w:cs="Times New Roman"/>
        </w:rPr>
        <w:t xml:space="preserve"> vocabulary </w:t>
      </w:r>
      <w:r w:rsidRPr="00096E20">
        <w:rPr>
          <w:rFonts w:ascii="Times New Roman" w:eastAsia="SimSun" w:hAnsi="Times New Roman" w:cs="Times New Roman"/>
        </w:rPr>
        <w:t>和</w:t>
      </w:r>
      <w:r w:rsidRPr="00096E20">
        <w:rPr>
          <w:rFonts w:ascii="Times New Roman" w:eastAsia="SimSun" w:hAnsi="Times New Roman" w:cs="Times New Roman"/>
        </w:rPr>
        <w:t xml:space="preserve"> BPE merge rules</w:t>
      </w:r>
      <w:r w:rsidRPr="00096E20">
        <w:rPr>
          <w:rFonts w:ascii="Times New Roman" w:eastAsia="SimSun" w:hAnsi="Times New Roman" w:cs="Times New Roman"/>
        </w:rPr>
        <w:t>。</w:t>
      </w:r>
    </w:p>
    <w:p w14:paraId="742BD9C3" w14:textId="77777777" w:rsidR="00A26BD3" w:rsidRPr="00096E20" w:rsidRDefault="00000000">
      <w:pPr>
        <w:pStyle w:val="ListNumber"/>
        <w:rPr>
          <w:rFonts w:ascii="Times New Roman" w:eastAsia="SimSun" w:hAnsi="Times New Roman" w:cs="Times New Roman"/>
        </w:rPr>
      </w:pPr>
      <w:r w:rsidRPr="00096E20">
        <w:rPr>
          <w:rFonts w:ascii="Times New Roman" w:eastAsia="SimSun" w:hAnsi="Times New Roman" w:cs="Times New Roman"/>
          <w:lang w:eastAsia="zh-CN"/>
        </w:rPr>
        <w:t>设计一个可供后续</w:t>
      </w:r>
      <w:r w:rsidRPr="00096E20">
        <w:rPr>
          <w:rFonts w:ascii="Times New Roman" w:eastAsia="SimSun" w:hAnsi="Times New Roman" w:cs="Times New Roman"/>
          <w:lang w:eastAsia="zh-CN"/>
        </w:rPr>
        <w:t xml:space="preserve"> GPT-2 </w:t>
      </w:r>
      <w:r w:rsidRPr="00096E20">
        <w:rPr>
          <w:rFonts w:ascii="Times New Roman" w:eastAsia="SimSun" w:hAnsi="Times New Roman" w:cs="Times New Roman"/>
          <w:lang w:eastAsia="zh-CN"/>
        </w:rPr>
        <w:t>作业使用的接口。</w:t>
      </w:r>
      <w:proofErr w:type="spellStart"/>
      <w:r w:rsidRPr="00096E20">
        <w:rPr>
          <w:rFonts w:ascii="Times New Roman" w:eastAsia="SimSun" w:hAnsi="Times New Roman" w:cs="Times New Roman"/>
        </w:rPr>
        <w:t>至少应提供</w:t>
      </w:r>
      <w:proofErr w:type="spellEnd"/>
      <w:r w:rsidRPr="00096E20">
        <w:rPr>
          <w:rFonts w:ascii="Times New Roman" w:eastAsia="SimSun" w:hAnsi="Times New Roman" w:cs="Times New Roman"/>
        </w:rPr>
        <w:t xml:space="preserve"> </w:t>
      </w:r>
      <w:proofErr w:type="spellStart"/>
      <w:r w:rsidRPr="00096E20">
        <w:rPr>
          <w:rFonts w:ascii="Times New Roman" w:eastAsia="SimSun" w:hAnsi="Times New Roman" w:cs="Times New Roman"/>
        </w:rPr>
        <w:t>encode</w:t>
      </w:r>
      <w:r w:rsidRPr="00096E20">
        <w:rPr>
          <w:rFonts w:ascii="Times New Roman" w:eastAsia="SimSun" w:hAnsi="Times New Roman" w:cs="Times New Roman"/>
        </w:rPr>
        <w:t>、</w:t>
      </w:r>
      <w:r w:rsidRPr="00096E20">
        <w:rPr>
          <w:rFonts w:ascii="Times New Roman" w:eastAsia="SimSun" w:hAnsi="Times New Roman" w:cs="Times New Roman"/>
        </w:rPr>
        <w:t>decode</w:t>
      </w:r>
      <w:r w:rsidRPr="00096E20">
        <w:rPr>
          <w:rFonts w:ascii="Times New Roman" w:eastAsia="SimSun" w:hAnsi="Times New Roman" w:cs="Times New Roman"/>
        </w:rPr>
        <w:t>、</w:t>
      </w:r>
      <w:r w:rsidRPr="00096E20">
        <w:rPr>
          <w:rFonts w:ascii="Times New Roman" w:eastAsia="SimSun" w:hAnsi="Times New Roman" w:cs="Times New Roman"/>
        </w:rPr>
        <w:t>vocab_size</w:t>
      </w:r>
      <w:proofErr w:type="spellEnd"/>
      <w:r w:rsidRPr="00096E20">
        <w:rPr>
          <w:rFonts w:ascii="Times New Roman" w:eastAsia="SimSun" w:hAnsi="Times New Roman" w:cs="Times New Roman"/>
        </w:rPr>
        <w:t xml:space="preserve"> </w:t>
      </w:r>
      <w:proofErr w:type="spellStart"/>
      <w:r w:rsidRPr="00096E20">
        <w:rPr>
          <w:rFonts w:ascii="Times New Roman" w:eastAsia="SimSun" w:hAnsi="Times New Roman" w:cs="Times New Roman"/>
        </w:rPr>
        <w:t>和必要的特殊</w:t>
      </w:r>
      <w:proofErr w:type="spellEnd"/>
      <w:r w:rsidRPr="00096E20">
        <w:rPr>
          <w:rFonts w:ascii="Times New Roman" w:eastAsia="SimSun" w:hAnsi="Times New Roman" w:cs="Times New Roman"/>
        </w:rPr>
        <w:t xml:space="preserve"> token ID</w:t>
      </w:r>
      <w:r w:rsidRPr="00096E20">
        <w:rPr>
          <w:rFonts w:ascii="Times New Roman" w:eastAsia="SimSun" w:hAnsi="Times New Roman" w:cs="Times New Roman"/>
        </w:rPr>
        <w:t>；建议支持批量输入、</w:t>
      </w:r>
      <w:r w:rsidRPr="00096E20">
        <w:rPr>
          <w:rFonts w:ascii="Times New Roman" w:eastAsia="SimSun" w:hAnsi="Times New Roman" w:cs="Times New Roman"/>
        </w:rPr>
        <w:t xml:space="preserve">padding </w:t>
      </w:r>
      <w:r w:rsidRPr="00096E20">
        <w:rPr>
          <w:rFonts w:ascii="Times New Roman" w:eastAsia="SimSun" w:hAnsi="Times New Roman" w:cs="Times New Roman"/>
        </w:rPr>
        <w:t>和</w:t>
      </w:r>
      <w:r w:rsidRPr="00096E20">
        <w:rPr>
          <w:rFonts w:ascii="Times New Roman" w:eastAsia="SimSun" w:hAnsi="Times New Roman" w:cs="Times New Roman"/>
        </w:rPr>
        <w:t xml:space="preserve"> PyTorch tensor </w:t>
      </w:r>
      <w:r w:rsidRPr="00096E20">
        <w:rPr>
          <w:rFonts w:ascii="Times New Roman" w:eastAsia="SimSun" w:hAnsi="Times New Roman" w:cs="Times New Roman"/>
        </w:rPr>
        <w:t>输出。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4"/>
      </w:tblGrid>
      <w:tr w:rsidR="00A26BD3" w:rsidRPr="00096E20" w14:paraId="38332820" w14:textId="77777777">
        <w:tc>
          <w:tcPr>
            <w:tcW w:w="9184" w:type="dxa"/>
            <w:shd w:val="clear" w:color="auto" w:fill="F2F2F2"/>
          </w:tcPr>
          <w:p w14:paraId="514DFEC2" w14:textId="77777777" w:rsidR="00A26BD3" w:rsidRPr="00096E20" w:rsidRDefault="00000000">
            <w:pPr>
              <w:spacing w:after="0"/>
              <w:rPr>
                <w:rFonts w:ascii="Times New Roman" w:eastAsia="SimSun" w:hAnsi="Times New Roman" w:cs="Times New Roman"/>
              </w:rPr>
            </w:pPr>
            <w:r w:rsidRPr="00096E20">
              <w:rPr>
                <w:rFonts w:ascii="Times New Roman" w:eastAsia="SimSun" w:hAnsi="Times New Roman" w:cs="Times New Roman"/>
                <w:sz w:val="17"/>
              </w:rPr>
              <w:t>tokenizer = ByteBPETokenizer.load(path)</w:t>
            </w:r>
            <w:r w:rsidRPr="00096E20">
              <w:rPr>
                <w:rFonts w:ascii="Times New Roman" w:eastAsia="SimSun" w:hAnsi="Times New Roman" w:cs="Times New Roman"/>
              </w:rPr>
              <w:br/>
            </w:r>
            <w:r w:rsidRPr="00096E20">
              <w:rPr>
                <w:rFonts w:ascii="Times New Roman" w:eastAsia="SimSun" w:hAnsi="Times New Roman" w:cs="Times New Roman"/>
                <w:sz w:val="17"/>
              </w:rPr>
              <w:t>ids = tokenizer.encode(text)</w:t>
            </w:r>
            <w:r w:rsidRPr="00096E20">
              <w:rPr>
                <w:rFonts w:ascii="Times New Roman" w:eastAsia="SimSun" w:hAnsi="Times New Roman" w:cs="Times New Roman"/>
              </w:rPr>
              <w:br/>
            </w:r>
            <w:r w:rsidRPr="00096E20">
              <w:rPr>
                <w:rFonts w:ascii="Times New Roman" w:eastAsia="SimSun" w:hAnsi="Times New Roman" w:cs="Times New Roman"/>
                <w:sz w:val="17"/>
              </w:rPr>
              <w:t>text = tokenizer.decode(ids)</w:t>
            </w:r>
            <w:r w:rsidRPr="00096E20">
              <w:rPr>
                <w:rFonts w:ascii="Times New Roman" w:eastAsia="SimSun" w:hAnsi="Times New Roman" w:cs="Times New Roman"/>
              </w:rPr>
              <w:br/>
            </w:r>
            <w:r w:rsidRPr="00096E20">
              <w:rPr>
                <w:rFonts w:ascii="Times New Roman" w:eastAsia="SimSun" w:hAnsi="Times New Roman" w:cs="Times New Roman"/>
                <w:sz w:val="17"/>
              </w:rPr>
              <w:t>vocab_size = tokenizer.vocab_size</w:t>
            </w:r>
          </w:p>
        </w:tc>
      </w:tr>
    </w:tbl>
    <w:p w14:paraId="1D9730B0" w14:textId="77777777" w:rsidR="00A26BD3" w:rsidRPr="00096E20" w:rsidRDefault="00000000">
      <w:pPr>
        <w:pStyle w:val="Heading1"/>
        <w:rPr>
          <w:rFonts w:ascii="Times New Roman" w:eastAsia="SimSun" w:hAnsi="Times New Roman" w:cs="Times New Roman"/>
        </w:rPr>
      </w:pPr>
      <w:r w:rsidRPr="00096E20">
        <w:rPr>
          <w:rFonts w:ascii="Times New Roman" w:eastAsia="SimSun" w:hAnsi="Times New Roman" w:cs="Times New Roman"/>
        </w:rPr>
        <w:t xml:space="preserve">4. </w:t>
      </w:r>
      <w:r w:rsidRPr="00096E20">
        <w:rPr>
          <w:rFonts w:ascii="Times New Roman" w:eastAsia="SimSun" w:hAnsi="Times New Roman" w:cs="Times New Roman"/>
        </w:rPr>
        <w:t>实现限制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4"/>
      </w:tblGrid>
      <w:tr w:rsidR="00A26BD3" w:rsidRPr="00096E20" w14:paraId="72B4E39A" w14:textId="77777777">
        <w:trPr>
          <w:jc w:val="center"/>
        </w:trPr>
        <w:tc>
          <w:tcPr>
            <w:tcW w:w="9184" w:type="dxa"/>
            <w:shd w:val="clear" w:color="auto" w:fill="FCE4D6"/>
            <w:vAlign w:val="center"/>
          </w:tcPr>
          <w:p w14:paraId="4C339A57" w14:textId="77777777" w:rsidR="00A26BD3" w:rsidRPr="00096E20" w:rsidRDefault="00000000">
            <w:pPr>
              <w:spacing w:before="100"/>
              <w:rPr>
                <w:rFonts w:ascii="Times New Roman" w:eastAsia="SimSun" w:hAnsi="Times New Roman" w:cs="Times New Roman"/>
              </w:rPr>
            </w:pPr>
            <w:r w:rsidRPr="00096E20">
              <w:rPr>
                <w:rFonts w:ascii="Times New Roman" w:eastAsia="SimSun" w:hAnsi="Times New Roman" w:cs="Times New Roman"/>
                <w:b/>
              </w:rPr>
              <w:t>不得使用</w:t>
            </w:r>
            <w:r w:rsidRPr="00096E20">
              <w:rPr>
                <w:rFonts w:ascii="Times New Roman" w:eastAsia="SimSun" w:hAnsi="Times New Roman" w:cs="Times New Roman"/>
                <w:b/>
              </w:rPr>
              <w:t xml:space="preserve"> Hugging Face transformers/tokenizers </w:t>
            </w:r>
            <w:r w:rsidRPr="00096E20">
              <w:rPr>
                <w:rFonts w:ascii="Times New Roman" w:eastAsia="SimSun" w:hAnsi="Times New Roman" w:cs="Times New Roman"/>
                <w:b/>
              </w:rPr>
              <w:t>或其他现成的</w:t>
            </w:r>
            <w:r w:rsidRPr="00096E20">
              <w:rPr>
                <w:rFonts w:ascii="Times New Roman" w:eastAsia="SimSun" w:hAnsi="Times New Roman" w:cs="Times New Roman"/>
                <w:b/>
              </w:rPr>
              <w:t xml:space="preserve"> BPE/Tokenizer </w:t>
            </w:r>
            <w:r w:rsidRPr="00096E20">
              <w:rPr>
                <w:rFonts w:ascii="Times New Roman" w:eastAsia="SimSun" w:hAnsi="Times New Roman" w:cs="Times New Roman"/>
                <w:b/>
              </w:rPr>
              <w:t>训练实现。</w:t>
            </w:r>
          </w:p>
        </w:tc>
      </w:tr>
    </w:tbl>
    <w:p w14:paraId="208C8FA5" w14:textId="77777777" w:rsidR="00A26BD3" w:rsidRPr="00096E20" w:rsidRDefault="00000000">
      <w:pPr>
        <w:rPr>
          <w:rFonts w:ascii="Times New Roman" w:eastAsia="SimSun" w:hAnsi="Times New Roman" w:cs="Times New Roman"/>
          <w:lang w:eastAsia="zh-CN"/>
        </w:rPr>
      </w:pPr>
      <w:r w:rsidRPr="00096E20">
        <w:rPr>
          <w:rFonts w:ascii="Times New Roman" w:eastAsia="SimSun" w:hAnsi="Times New Roman" w:cs="Times New Roman"/>
          <w:lang w:eastAsia="zh-CN"/>
        </w:rPr>
        <w:t>建议使用</w:t>
      </w:r>
      <w:r w:rsidRPr="00096E20">
        <w:rPr>
          <w:rFonts w:ascii="Times New Roman" w:eastAsia="SimSun" w:hAnsi="Times New Roman" w:cs="Times New Roman"/>
          <w:lang w:eastAsia="zh-CN"/>
        </w:rPr>
        <w:t xml:space="preserve"> Python </w:t>
      </w:r>
      <w:r w:rsidRPr="00096E20">
        <w:rPr>
          <w:rFonts w:ascii="Times New Roman" w:eastAsia="SimSun" w:hAnsi="Times New Roman" w:cs="Times New Roman"/>
          <w:lang w:eastAsia="zh-CN"/>
        </w:rPr>
        <w:t>标准库完成核心算法，可以使用</w:t>
      </w:r>
      <w:r w:rsidRPr="00096E20">
        <w:rPr>
          <w:rFonts w:ascii="Times New Roman" w:eastAsia="SimSun" w:hAnsi="Times New Roman" w:cs="Times New Roman"/>
          <w:lang w:eastAsia="zh-CN"/>
        </w:rPr>
        <w:t xml:space="preserve"> NumPy</w:t>
      </w:r>
      <w:r w:rsidRPr="00096E20">
        <w:rPr>
          <w:rFonts w:ascii="Times New Roman" w:eastAsia="SimSun" w:hAnsi="Times New Roman" w:cs="Times New Roman"/>
          <w:lang w:eastAsia="zh-CN"/>
        </w:rPr>
        <w:t>、</w:t>
      </w:r>
      <w:proofErr w:type="spellStart"/>
      <w:r w:rsidRPr="00096E20">
        <w:rPr>
          <w:rFonts w:ascii="Times New Roman" w:eastAsia="SimSun" w:hAnsi="Times New Roman" w:cs="Times New Roman"/>
          <w:lang w:eastAsia="zh-CN"/>
        </w:rPr>
        <w:t>PyTorch</w:t>
      </w:r>
      <w:proofErr w:type="spellEnd"/>
      <w:r w:rsidRPr="00096E20">
        <w:rPr>
          <w:rFonts w:ascii="Times New Roman" w:eastAsia="SimSun" w:hAnsi="Times New Roman" w:cs="Times New Roman"/>
          <w:lang w:eastAsia="zh-CN"/>
        </w:rPr>
        <w:t xml:space="preserve"> </w:t>
      </w:r>
      <w:r w:rsidRPr="00096E20">
        <w:rPr>
          <w:rFonts w:ascii="Times New Roman" w:eastAsia="SimSun" w:hAnsi="Times New Roman" w:cs="Times New Roman"/>
          <w:lang w:eastAsia="zh-CN"/>
        </w:rPr>
        <w:t>等基础库辅助数据处理或张量封装。允许查阅资料，但词对统计、合并规则学习、编码和解码的核心逻辑必须自行实现。代码结构、预切分方法、词表格式和优化方式不作统一限制。</w:t>
      </w:r>
    </w:p>
    <w:p w14:paraId="4B6F7ACB" w14:textId="77777777" w:rsidR="00A26BD3" w:rsidRPr="00096E20" w:rsidRDefault="00000000">
      <w:pPr>
        <w:pStyle w:val="Heading1"/>
        <w:rPr>
          <w:rFonts w:ascii="Times New Roman" w:eastAsia="SimSun" w:hAnsi="Times New Roman" w:cs="Times New Roman"/>
        </w:rPr>
      </w:pPr>
      <w:r w:rsidRPr="00096E20">
        <w:rPr>
          <w:rFonts w:ascii="Times New Roman" w:eastAsia="SimSun" w:hAnsi="Times New Roman" w:cs="Times New Roman"/>
        </w:rPr>
        <w:t xml:space="preserve">5. </w:t>
      </w:r>
      <w:r w:rsidRPr="00096E20">
        <w:rPr>
          <w:rFonts w:ascii="Times New Roman" w:eastAsia="SimSun" w:hAnsi="Times New Roman" w:cs="Times New Roman"/>
        </w:rPr>
        <w:t>提交内容</w:t>
      </w:r>
    </w:p>
    <w:p w14:paraId="0EC68D06" w14:textId="77777777" w:rsidR="00A26BD3" w:rsidRPr="00096E20" w:rsidRDefault="00000000">
      <w:pPr>
        <w:pStyle w:val="ListBullet"/>
        <w:rPr>
          <w:rFonts w:ascii="Times New Roman" w:eastAsia="SimSun" w:hAnsi="Times New Roman" w:cs="Times New Roman"/>
          <w:lang w:eastAsia="zh-CN"/>
        </w:rPr>
      </w:pPr>
      <w:r w:rsidRPr="00096E20">
        <w:rPr>
          <w:rFonts w:ascii="Times New Roman" w:eastAsia="SimSun" w:hAnsi="Times New Roman" w:cs="Times New Roman"/>
          <w:lang w:eastAsia="zh-CN"/>
        </w:rPr>
        <w:t>完整源代码及</w:t>
      </w:r>
      <w:r w:rsidRPr="00096E20">
        <w:rPr>
          <w:rFonts w:ascii="Times New Roman" w:eastAsia="SimSun" w:hAnsi="Times New Roman" w:cs="Times New Roman"/>
          <w:lang w:eastAsia="zh-CN"/>
        </w:rPr>
        <w:t xml:space="preserve"> README</w:t>
      </w:r>
      <w:r w:rsidRPr="00096E20">
        <w:rPr>
          <w:rFonts w:ascii="Times New Roman" w:eastAsia="SimSun" w:hAnsi="Times New Roman" w:cs="Times New Roman"/>
          <w:lang w:eastAsia="zh-CN"/>
        </w:rPr>
        <w:t>：说明运行环境、依赖和复现命令。</w:t>
      </w:r>
    </w:p>
    <w:p w14:paraId="721CD965" w14:textId="77777777" w:rsidR="00A26BD3" w:rsidRPr="00096E20" w:rsidRDefault="00000000">
      <w:pPr>
        <w:pStyle w:val="ListBullet"/>
        <w:rPr>
          <w:rFonts w:ascii="Times New Roman" w:eastAsia="SimSun" w:hAnsi="Times New Roman" w:cs="Times New Roman"/>
        </w:rPr>
      </w:pPr>
      <w:proofErr w:type="spellStart"/>
      <w:r w:rsidRPr="00096E20">
        <w:rPr>
          <w:rFonts w:ascii="Times New Roman" w:eastAsia="SimSun" w:hAnsi="Times New Roman" w:cs="Times New Roman"/>
        </w:rPr>
        <w:lastRenderedPageBreak/>
        <w:t>训练得到的</w:t>
      </w:r>
      <w:proofErr w:type="spellEnd"/>
      <w:r w:rsidRPr="00096E20">
        <w:rPr>
          <w:rFonts w:ascii="Times New Roman" w:eastAsia="SimSun" w:hAnsi="Times New Roman" w:cs="Times New Roman"/>
        </w:rPr>
        <w:t xml:space="preserve"> </w:t>
      </w:r>
      <w:proofErr w:type="spellStart"/>
      <w:r w:rsidRPr="00096E20">
        <w:rPr>
          <w:rFonts w:ascii="Times New Roman" w:eastAsia="SimSun" w:hAnsi="Times New Roman" w:cs="Times New Roman"/>
        </w:rPr>
        <w:t>vocabulary</w:t>
      </w:r>
      <w:r w:rsidRPr="00096E20">
        <w:rPr>
          <w:rFonts w:ascii="Times New Roman" w:eastAsia="SimSun" w:hAnsi="Times New Roman" w:cs="Times New Roman"/>
        </w:rPr>
        <w:t>、</w:t>
      </w:r>
      <w:r w:rsidRPr="00096E20">
        <w:rPr>
          <w:rFonts w:ascii="Times New Roman" w:eastAsia="SimSun" w:hAnsi="Times New Roman" w:cs="Times New Roman"/>
        </w:rPr>
        <w:t>merge</w:t>
      </w:r>
      <w:proofErr w:type="spellEnd"/>
      <w:r w:rsidRPr="00096E20">
        <w:rPr>
          <w:rFonts w:ascii="Times New Roman" w:eastAsia="SimSun" w:hAnsi="Times New Roman" w:cs="Times New Roman"/>
        </w:rPr>
        <w:t xml:space="preserve"> </w:t>
      </w:r>
      <w:proofErr w:type="spellStart"/>
      <w:r w:rsidRPr="00096E20">
        <w:rPr>
          <w:rFonts w:ascii="Times New Roman" w:eastAsia="SimSun" w:hAnsi="Times New Roman" w:cs="Times New Roman"/>
        </w:rPr>
        <w:t>rules</w:t>
      </w:r>
      <w:r w:rsidRPr="00096E20">
        <w:rPr>
          <w:rFonts w:ascii="Times New Roman" w:eastAsia="SimSun" w:hAnsi="Times New Roman" w:cs="Times New Roman"/>
        </w:rPr>
        <w:t>，以及重新加载</w:t>
      </w:r>
      <w:proofErr w:type="spellEnd"/>
      <w:r w:rsidRPr="00096E20">
        <w:rPr>
          <w:rFonts w:ascii="Times New Roman" w:eastAsia="SimSun" w:hAnsi="Times New Roman" w:cs="Times New Roman"/>
        </w:rPr>
        <w:t xml:space="preserve"> tokenizer </w:t>
      </w:r>
      <w:r w:rsidRPr="00096E20">
        <w:rPr>
          <w:rFonts w:ascii="Times New Roman" w:eastAsia="SimSun" w:hAnsi="Times New Roman" w:cs="Times New Roman"/>
        </w:rPr>
        <w:t>所需的配置文件。文件格式可自行设计，但应清晰、可读、可复现。</w:t>
      </w:r>
    </w:p>
    <w:p w14:paraId="6E1534F0" w14:textId="31B2B82B" w:rsidR="00A26BD3" w:rsidRPr="00FC27E5" w:rsidRDefault="00000000" w:rsidP="00FC27E5">
      <w:pPr>
        <w:pStyle w:val="ListBullet"/>
        <w:rPr>
          <w:rFonts w:ascii="Times New Roman" w:eastAsia="SimSun" w:hAnsi="Times New Roman" w:cs="Times New Roman"/>
          <w:lang w:eastAsia="zh-CN"/>
        </w:rPr>
      </w:pPr>
      <w:r w:rsidRPr="00096E20">
        <w:rPr>
          <w:rFonts w:ascii="Times New Roman" w:eastAsia="SimSun" w:hAnsi="Times New Roman" w:cs="Times New Roman"/>
          <w:lang w:eastAsia="zh-CN"/>
        </w:rPr>
        <w:t>一份实验报告：说明所用数据、方法、主要参数、运行结果</w:t>
      </w:r>
      <w:r w:rsidR="00FC27E5">
        <w:rPr>
          <w:rFonts w:ascii="Times New Roman" w:eastAsia="SimSun" w:hAnsi="Times New Roman" w:cs="Times New Roman" w:hint="eastAsia"/>
          <w:lang w:eastAsia="zh-CN"/>
        </w:rPr>
        <w:t>、关键代码及注释</w:t>
      </w:r>
      <w:r w:rsidRPr="00096E20">
        <w:rPr>
          <w:rFonts w:ascii="Times New Roman" w:eastAsia="SimSun" w:hAnsi="Times New Roman" w:cs="Times New Roman"/>
          <w:lang w:eastAsia="zh-CN"/>
        </w:rPr>
        <w:t>和若干</w:t>
      </w:r>
      <w:r w:rsidRPr="00096E20">
        <w:rPr>
          <w:rFonts w:ascii="Times New Roman" w:eastAsia="SimSun" w:hAnsi="Times New Roman" w:cs="Times New Roman"/>
          <w:lang w:eastAsia="zh-CN"/>
        </w:rPr>
        <w:t xml:space="preserve"> tokenization </w:t>
      </w:r>
      <w:r w:rsidRPr="00096E20">
        <w:rPr>
          <w:rFonts w:ascii="Times New Roman" w:eastAsia="SimSun" w:hAnsi="Times New Roman" w:cs="Times New Roman"/>
          <w:lang w:eastAsia="zh-CN"/>
        </w:rPr>
        <w:t>示例，并报告无损还原测试。</w:t>
      </w:r>
    </w:p>
    <w:p w14:paraId="3E9CCB21" w14:textId="4CEE3E48" w:rsidR="00A26BD3" w:rsidRDefault="00000000">
      <w:pPr>
        <w:pStyle w:val="Heading1"/>
        <w:rPr>
          <w:rFonts w:ascii="Times New Roman" w:eastAsia="SimSun" w:hAnsi="Times New Roman" w:cs="Times New Roman"/>
          <w:lang w:eastAsia="zh-CN"/>
        </w:rPr>
      </w:pPr>
      <w:r w:rsidRPr="00096E20">
        <w:rPr>
          <w:rFonts w:ascii="Times New Roman" w:eastAsia="SimSun" w:hAnsi="Times New Roman" w:cs="Times New Roman"/>
          <w:lang w:eastAsia="zh-CN"/>
        </w:rPr>
        <w:t xml:space="preserve">6. </w:t>
      </w:r>
      <w:r w:rsidR="00C555CD">
        <w:rPr>
          <w:rFonts w:ascii="Times New Roman" w:eastAsia="SimSun" w:hAnsi="Times New Roman" w:cs="Times New Roman" w:hint="eastAsia"/>
          <w:lang w:eastAsia="zh-CN"/>
        </w:rPr>
        <w:t>进阶问题</w:t>
      </w:r>
    </w:p>
    <w:p w14:paraId="03CCB66C" w14:textId="0032DDEE" w:rsidR="00C555CD" w:rsidRDefault="004B67FC" w:rsidP="00C555CD">
      <w:pPr>
        <w:rPr>
          <w:lang w:eastAsia="zh-CN"/>
        </w:rPr>
      </w:pPr>
      <w:r>
        <w:rPr>
          <w:rFonts w:hint="eastAsia"/>
          <w:lang w:eastAsia="zh-CN"/>
        </w:rPr>
        <w:t>1.</w:t>
      </w:r>
      <w:r w:rsidR="00C555CD" w:rsidRPr="00C555CD">
        <w:rPr>
          <w:lang w:eastAsia="zh-CN"/>
        </w:rPr>
        <w:t>如果</w:t>
      </w:r>
      <w:r w:rsidR="002B0F17">
        <w:rPr>
          <w:rFonts w:hint="eastAsia"/>
          <w:lang w:eastAsia="zh-CN"/>
        </w:rPr>
        <w:t>输入</w:t>
      </w:r>
      <w:r w:rsidR="00C555CD" w:rsidRPr="00C555CD">
        <w:rPr>
          <w:rFonts w:hint="eastAsia"/>
          <w:lang w:eastAsia="zh-CN"/>
        </w:rPr>
        <w:t>出</w:t>
      </w:r>
      <w:r w:rsidR="00C555CD" w:rsidRPr="00C555CD">
        <w:rPr>
          <w:lang w:eastAsia="zh-CN"/>
        </w:rPr>
        <w:t>现词表上没有的单词会怎么样？用你训练好的的</w:t>
      </w:r>
      <w:r w:rsidR="00C555CD" w:rsidRPr="00C555CD">
        <w:rPr>
          <w:lang w:eastAsia="zh-CN"/>
        </w:rPr>
        <w:t>tokenizer</w:t>
      </w:r>
      <w:r w:rsidR="00C555CD" w:rsidRPr="00C555CD">
        <w:rPr>
          <w:lang w:eastAsia="zh-CN"/>
        </w:rPr>
        <w:t>编码一个这样的例子，并</w:t>
      </w:r>
      <w:r w:rsidR="00C555CD">
        <w:rPr>
          <w:rFonts w:hint="eastAsia"/>
          <w:lang w:eastAsia="zh-CN"/>
        </w:rPr>
        <w:t>在报告中</w:t>
      </w:r>
      <w:r w:rsidR="00C555CD" w:rsidRPr="00C555CD">
        <w:rPr>
          <w:rFonts w:hint="eastAsia"/>
          <w:lang w:eastAsia="zh-CN"/>
        </w:rPr>
        <w:t>展</w:t>
      </w:r>
      <w:r w:rsidR="00C555CD" w:rsidRPr="00C555CD">
        <w:rPr>
          <w:lang w:eastAsia="zh-CN"/>
        </w:rPr>
        <w:t>示中间过程。</w:t>
      </w:r>
    </w:p>
    <w:p w14:paraId="40AF021D" w14:textId="5B7BAE4E" w:rsidR="004B67FC" w:rsidRPr="00C555CD" w:rsidRDefault="004B67FC" w:rsidP="00C555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调用</w:t>
      </w:r>
      <w:r>
        <w:rPr>
          <w:rFonts w:hint="eastAsia"/>
          <w:lang w:eastAsia="zh-CN"/>
        </w:rPr>
        <w:t>Llama</w:t>
      </w:r>
      <w:r w:rsidR="00F87857">
        <w:rPr>
          <w:rFonts w:hint="eastAsia"/>
          <w:lang w:eastAsia="zh-CN"/>
        </w:rPr>
        <w:t>、</w:t>
      </w:r>
      <w:r w:rsidR="00F87857">
        <w:rPr>
          <w:rFonts w:hint="eastAsia"/>
          <w:lang w:eastAsia="zh-CN"/>
        </w:rPr>
        <w:t>Qwen</w:t>
      </w:r>
      <w:r w:rsidR="00F87857">
        <w:rPr>
          <w:rFonts w:hint="eastAsia"/>
          <w:lang w:eastAsia="zh-CN"/>
        </w:rPr>
        <w:t>等任意三个不同组织开源模型的</w:t>
      </w:r>
      <w:r w:rsidR="00F87857">
        <w:rPr>
          <w:rFonts w:hint="eastAsia"/>
          <w:lang w:eastAsia="zh-CN"/>
        </w:rPr>
        <w:t>tokenizer</w:t>
      </w:r>
      <w:r w:rsidR="00F87857">
        <w:rPr>
          <w:rFonts w:hint="eastAsia"/>
          <w:lang w:eastAsia="zh-CN"/>
        </w:rPr>
        <w:t>将一段文本切分为</w:t>
      </w:r>
      <w:r w:rsidR="00F87857">
        <w:rPr>
          <w:rFonts w:hint="eastAsia"/>
          <w:lang w:eastAsia="zh-CN"/>
        </w:rPr>
        <w:t>token</w:t>
      </w:r>
      <w:r w:rsidR="00F87857">
        <w:rPr>
          <w:rFonts w:hint="eastAsia"/>
          <w:lang w:eastAsia="zh-CN"/>
        </w:rPr>
        <w:t>序列，并和自己切分的对比展示。</w:t>
      </w:r>
    </w:p>
    <w:sectPr w:rsidR="004B67FC" w:rsidRPr="00C555CD" w:rsidSect="00034616">
      <w:headerReference w:type="default" r:id="rId8"/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64AFDA" w14:textId="77777777" w:rsidR="005548CA" w:rsidRDefault="005548CA">
      <w:pPr>
        <w:spacing w:after="0" w:line="240" w:lineRule="auto"/>
      </w:pPr>
      <w:r>
        <w:separator/>
      </w:r>
    </w:p>
  </w:endnote>
  <w:endnote w:type="continuationSeparator" w:id="0">
    <w:p w14:paraId="220E9D83" w14:textId="77777777" w:rsidR="005548CA" w:rsidRDefault="00554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AF2633" w14:textId="77777777" w:rsidR="00A26BD3" w:rsidRDefault="00000000">
    <w:pPr>
      <w:pStyle w:val="Footer"/>
      <w:jc w:val="center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096E20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47E7F6" w14:textId="77777777" w:rsidR="005548CA" w:rsidRDefault="005548CA">
      <w:pPr>
        <w:spacing w:after="0" w:line="240" w:lineRule="auto"/>
      </w:pPr>
      <w:r>
        <w:separator/>
      </w:r>
    </w:p>
  </w:footnote>
  <w:footnote w:type="continuationSeparator" w:id="0">
    <w:p w14:paraId="565EDC26" w14:textId="77777777" w:rsidR="005548CA" w:rsidRDefault="00554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98E7B3" w14:textId="77777777" w:rsidR="00A26BD3" w:rsidRDefault="00000000">
    <w:pPr>
      <w:pStyle w:val="Header"/>
      <w:jc w:val="right"/>
    </w:pPr>
    <w:proofErr w:type="spellStart"/>
    <w:r>
      <w:rPr>
        <w:color w:val="808080"/>
        <w:sz w:val="16"/>
      </w:rPr>
      <w:t>作业一：从零实现</w:t>
    </w:r>
    <w:proofErr w:type="spellEnd"/>
    <w:r>
      <w:rPr>
        <w:color w:val="808080"/>
        <w:sz w:val="16"/>
      </w:rPr>
      <w:t xml:space="preserve"> Byte-level BPE Tokenizer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394011">
    <w:abstractNumId w:val="8"/>
  </w:num>
  <w:num w:numId="2" w16cid:durableId="1061445134">
    <w:abstractNumId w:val="6"/>
  </w:num>
  <w:num w:numId="3" w16cid:durableId="1259869097">
    <w:abstractNumId w:val="5"/>
  </w:num>
  <w:num w:numId="4" w16cid:durableId="1889535985">
    <w:abstractNumId w:val="4"/>
  </w:num>
  <w:num w:numId="5" w16cid:durableId="1670331306">
    <w:abstractNumId w:val="7"/>
  </w:num>
  <w:num w:numId="6" w16cid:durableId="1257128657">
    <w:abstractNumId w:val="3"/>
  </w:num>
  <w:num w:numId="7" w16cid:durableId="459617778">
    <w:abstractNumId w:val="2"/>
  </w:num>
  <w:num w:numId="8" w16cid:durableId="1147164523">
    <w:abstractNumId w:val="1"/>
  </w:num>
  <w:num w:numId="9" w16cid:durableId="15112159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E20"/>
    <w:rsid w:val="0015074B"/>
    <w:rsid w:val="001A3588"/>
    <w:rsid w:val="0029639D"/>
    <w:rsid w:val="002B0F17"/>
    <w:rsid w:val="00326F90"/>
    <w:rsid w:val="004B67FC"/>
    <w:rsid w:val="005548CA"/>
    <w:rsid w:val="009F54A1"/>
    <w:rsid w:val="00A26BD3"/>
    <w:rsid w:val="00AA1D8D"/>
    <w:rsid w:val="00B47730"/>
    <w:rsid w:val="00B61AFA"/>
    <w:rsid w:val="00C555CD"/>
    <w:rsid w:val="00CB0664"/>
    <w:rsid w:val="00F353D3"/>
    <w:rsid w:val="00F87857"/>
    <w:rsid w:val="00FC27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F3C01"/>
  <w14:defaultImageDpi w14:val="300"/>
  <w15:docId w15:val="{E172E650-6CF3-3646-B2E8-DBD08C40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eastAsia="DengXian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 Feng</cp:lastModifiedBy>
  <cp:revision>7</cp:revision>
  <dcterms:created xsi:type="dcterms:W3CDTF">2013-12-23T23:15:00Z</dcterms:created>
  <dcterms:modified xsi:type="dcterms:W3CDTF">2026-09-02T12:53:00Z</dcterms:modified>
  <cp:category/>
</cp:coreProperties>
</file>