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29EC5" w14:textId="37FD1638" w:rsidR="00544A78" w:rsidRDefault="00544A78" w:rsidP="00544A78">
      <w:pPr>
        <w:spacing w:after="0"/>
      </w:pPr>
      <w:bookmarkStart w:id="0" w:name="_GoBack"/>
      <w:bookmarkEnd w:id="0"/>
      <w:r>
        <w:rPr>
          <w:rFonts w:eastAsiaTheme="majorEastAsia" w:cstheme="majorBidi"/>
          <w:color w:val="365F91" w:themeColor="accent1" w:themeShade="BF"/>
          <w:sz w:val="26"/>
          <w:szCs w:val="26"/>
        </w:rPr>
        <w:t>URL:</w:t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br/>
      </w:r>
      <w:bookmarkStart w:id="1" w:name="__DdeLink__64_502154078"/>
      <w:bookmarkEnd w:id="1"/>
      <w:r>
        <w:t>11RARDEGE34459</w:t>
      </w:r>
      <w:r>
        <w:br/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t>Category:</w:t>
      </w:r>
      <w:r>
        <w:t xml:space="preserve"> </w:t>
      </w:r>
      <w:r>
        <w:br/>
        <w:t>DynDNS</w:t>
      </w:r>
      <w:r w:rsidR="00AA152C">
        <w:t>-</w:t>
      </w:r>
      <w:r>
        <w:t>Dienste im Überblick</w:t>
      </w:r>
      <w:r>
        <w:br/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t>KWs:</w:t>
      </w:r>
      <w:r>
        <w:t xml:space="preserve"> </w:t>
      </w:r>
      <w:r>
        <w:br/>
      </w:r>
      <w:r w:rsidRPr="0006163D">
        <w:rPr>
          <w:rFonts w:eastAsia="Times New Roman" w:cs="Times New Roman"/>
          <w:color w:val="000000"/>
          <w:highlight w:val="yellow"/>
          <w:lang w:eastAsia="de-DE"/>
        </w:rPr>
        <w:t>DynDNS kostenlos</w:t>
      </w:r>
      <w:r>
        <w:rPr>
          <w:rFonts w:eastAsia="Times New Roman" w:cs="Times New Roman"/>
          <w:color w:val="000000"/>
          <w:lang w:eastAsia="de-DE"/>
        </w:rPr>
        <w:t xml:space="preserve">, </w:t>
      </w:r>
      <w:r>
        <w:rPr>
          <w:rFonts w:eastAsia="Times New Roman" w:cs="Times New Roman"/>
          <w:color w:val="000000"/>
          <w:highlight w:val="green"/>
          <w:lang w:eastAsia="de-DE"/>
        </w:rPr>
        <w:t>DynDNS-</w:t>
      </w:r>
      <w:r w:rsidRPr="0006163D">
        <w:rPr>
          <w:rFonts w:eastAsia="Times New Roman" w:cs="Times New Roman"/>
          <w:color w:val="000000"/>
          <w:highlight w:val="green"/>
          <w:lang w:eastAsia="de-DE"/>
        </w:rPr>
        <w:t>Anbieter</w:t>
      </w:r>
      <w:r>
        <w:rPr>
          <w:rFonts w:eastAsia="Times New Roman" w:cs="Times New Roman"/>
          <w:color w:val="000000"/>
          <w:lang w:eastAsia="de-DE"/>
        </w:rPr>
        <w:t xml:space="preserve">, </w:t>
      </w:r>
      <w:r>
        <w:rPr>
          <w:rFonts w:eastAsia="Times New Roman" w:cs="Times New Roman"/>
          <w:color w:val="000000"/>
          <w:highlight w:val="cyan"/>
          <w:lang w:eastAsia="de-DE"/>
        </w:rPr>
        <w:t>DynDNS-</w:t>
      </w:r>
      <w:r w:rsidRPr="0006163D">
        <w:rPr>
          <w:rFonts w:eastAsia="Times New Roman" w:cs="Times New Roman"/>
          <w:color w:val="000000"/>
          <w:highlight w:val="cyan"/>
          <w:lang w:eastAsia="de-DE"/>
        </w:rPr>
        <w:t>Alternative</w:t>
      </w:r>
      <w:r>
        <w:rPr>
          <w:rFonts w:eastAsia="Times New Roman" w:cs="Times New Roman"/>
          <w:color w:val="000000"/>
          <w:lang w:eastAsia="de-DE"/>
        </w:rPr>
        <w:t xml:space="preserve">, </w:t>
      </w:r>
      <w:r>
        <w:rPr>
          <w:rFonts w:eastAsia="Times New Roman" w:cs="Times New Roman"/>
          <w:color w:val="000000"/>
          <w:highlight w:val="magenta"/>
          <w:lang w:eastAsia="de-DE"/>
        </w:rPr>
        <w:t>DynDNS-</w:t>
      </w:r>
      <w:r w:rsidRPr="0006163D">
        <w:rPr>
          <w:rFonts w:eastAsia="Times New Roman" w:cs="Times New Roman"/>
          <w:color w:val="000000"/>
          <w:highlight w:val="magenta"/>
          <w:lang w:eastAsia="de-DE"/>
        </w:rPr>
        <w:t>Dienst</w:t>
      </w:r>
      <w:r>
        <w:rPr>
          <w:rFonts w:eastAsia="Times New Roman" w:cs="Times New Roman"/>
          <w:color w:val="000000"/>
          <w:lang w:eastAsia="de-DE"/>
        </w:rPr>
        <w:t xml:space="preserve">, </w:t>
      </w:r>
      <w:r w:rsidRPr="0006163D">
        <w:rPr>
          <w:rFonts w:eastAsia="Times New Roman" w:cs="Times New Roman"/>
          <w:color w:val="000000"/>
          <w:highlight w:val="red"/>
          <w:lang w:eastAsia="de-DE"/>
        </w:rPr>
        <w:t>DynDNS kostenpflichtig</w:t>
      </w:r>
      <w:r>
        <w:rPr>
          <w:rFonts w:eastAsia="Times New Roman" w:cs="Times New Roman"/>
          <w:color w:val="000000"/>
          <w:lang w:eastAsia="de-DE"/>
        </w:rPr>
        <w:br/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t>Internal links:</w:t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br/>
      </w:r>
      <w:r>
        <w:rPr>
          <w:rFonts w:eastAsia="Times New Roman" w:cs="Times New Roman"/>
          <w:color w:val="000000"/>
          <w:lang w:eastAsia="de-DE"/>
        </w:rPr>
        <w:t>Yes</w:t>
      </w:r>
      <w:r>
        <w:rPr>
          <w:rFonts w:eastAsia="Times New Roman" w:cs="Times New Roman"/>
          <w:color w:val="000000"/>
          <w:lang w:eastAsia="de-DE"/>
        </w:rPr>
        <w:br/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t>Title:</w:t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br/>
      </w:r>
      <w:r w:rsidRPr="00974BB5">
        <w:rPr>
          <w:highlight w:val="yellow"/>
        </w:rPr>
        <w:t>Kostenlose Dyn</w:t>
      </w:r>
      <w:r w:rsidRPr="00974BB5">
        <w:rPr>
          <w:highlight w:val="green"/>
        </w:rPr>
        <w:t>DNS-Anbieter</w:t>
      </w:r>
      <w:r>
        <w:t xml:space="preserve"> im Überblick</w:t>
      </w:r>
      <w:r w:rsidRPr="00974BB5">
        <w:t xml:space="preserve"> -</w:t>
      </w:r>
      <w:r w:rsidR="00AA152C">
        <w:t xml:space="preserve"> </w:t>
      </w:r>
      <w:r w:rsidRPr="00974BB5">
        <w:t>1&amp;1</w:t>
      </w:r>
      <w:r>
        <w:br/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t>Description:</w:t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br/>
      </w:r>
      <w:r>
        <w:t xml:space="preserve">Von unterwegs </w:t>
      </w:r>
      <w:r w:rsidRPr="00974BB5">
        <w:t>auf den eigenen Heim-PC zugreifen? DynDNS macht</w:t>
      </w:r>
      <w:r w:rsidR="00AA152C">
        <w:t>’</w:t>
      </w:r>
      <w:r w:rsidRPr="00974BB5">
        <w:t xml:space="preserve">s möglich! Wir stellen Ihnen die besten </w:t>
      </w:r>
      <w:r w:rsidRPr="00974BB5">
        <w:rPr>
          <w:highlight w:val="yellow"/>
        </w:rPr>
        <w:t>kostenlosen Dyn</w:t>
      </w:r>
      <w:r w:rsidRPr="00974BB5">
        <w:rPr>
          <w:highlight w:val="green"/>
        </w:rPr>
        <w:t>DNS-Dienste</w:t>
      </w:r>
      <w:r w:rsidRPr="00974BB5">
        <w:t xml:space="preserve"> vor.</w:t>
      </w:r>
      <w:r>
        <w:br/>
      </w:r>
      <w:r>
        <w:rPr>
          <w:rFonts w:eastAsiaTheme="majorEastAsia" w:cstheme="majorBidi"/>
          <w:color w:val="365F91" w:themeColor="accent1" w:themeShade="BF"/>
          <w:sz w:val="26"/>
          <w:szCs w:val="26"/>
        </w:rPr>
        <w:t>Number of words: Target / Actual</w:t>
      </w:r>
      <w:r>
        <w:rPr>
          <w:rFonts w:eastAsia="Times New Roman" w:cs="Times New Roman"/>
          <w:color w:val="FF0000"/>
          <w:sz w:val="24"/>
          <w:szCs w:val="24"/>
          <w:lang w:eastAsia="de-DE"/>
        </w:rPr>
        <w:br/>
      </w:r>
      <w:r w:rsidR="00535A51">
        <w:t>Min200- Max1000 / 10</w:t>
      </w:r>
      <w:r w:rsidR="002109F4">
        <w:t>32</w:t>
      </w:r>
      <w:r>
        <w:br/>
        <w:t>__________________________________________________________________________________</w:t>
      </w:r>
    </w:p>
    <w:p w14:paraId="2A11C82E" w14:textId="77777777" w:rsidR="00544A78" w:rsidRDefault="00544A78" w:rsidP="00544A78">
      <w:pPr>
        <w:pStyle w:val="berschrift1"/>
      </w:pPr>
      <w:bookmarkStart w:id="2" w:name="template_header_end"/>
      <w:bookmarkEnd w:id="2"/>
      <w:r>
        <w:t xml:space="preserve">Die besten </w:t>
      </w:r>
      <w:r w:rsidRPr="0006163D">
        <w:rPr>
          <w:highlight w:val="yellow"/>
        </w:rPr>
        <w:t>kostenlosen Dyn</w:t>
      </w:r>
      <w:r>
        <w:rPr>
          <w:highlight w:val="green"/>
        </w:rPr>
        <w:t>DNS-</w:t>
      </w:r>
      <w:r w:rsidRPr="0006163D">
        <w:rPr>
          <w:highlight w:val="green"/>
        </w:rPr>
        <w:t>Anbieter</w:t>
      </w:r>
    </w:p>
    <w:p w14:paraId="073953AC" w14:textId="4569196A" w:rsidR="00544A78" w:rsidRDefault="00544A78" w:rsidP="00544A78">
      <w:r>
        <w:t>Von unterwegs auf den Heimrechner zu</w:t>
      </w:r>
      <w:r w:rsidR="00AA152C">
        <w:t>zu</w:t>
      </w:r>
      <w:r>
        <w:t xml:space="preserve">greifen, ist </w:t>
      </w:r>
      <w:r w:rsidR="00AA152C">
        <w:t xml:space="preserve">dank </w:t>
      </w:r>
      <w:r w:rsidR="00AA152C" w:rsidRPr="00364D30">
        <w:rPr>
          <w:color w:val="FF0000"/>
        </w:rPr>
        <w:t>Remotedesktopverbindung [Remotedes</w:t>
      </w:r>
      <w:r w:rsidR="00AA152C">
        <w:rPr>
          <w:color w:val="FF0000"/>
        </w:rPr>
        <w:t xml:space="preserve">ktop: So gelingt die Anwendung] </w:t>
      </w:r>
      <w:r w:rsidR="00AA152C" w:rsidRPr="00364D30">
        <w:rPr>
          <w:color w:val="FF0000"/>
        </w:rPr>
        <w:t>(</w:t>
      </w:r>
      <w:r w:rsidR="00AA152C" w:rsidRPr="001C1CBB">
        <w:rPr>
          <w:color w:val="FF0000"/>
        </w:rPr>
        <w:t>https://hosting.1und1.de/digitalguide/server/knowhow/remotedesktop-so-gelingt-die-anwendung/)</w:t>
      </w:r>
      <w:r w:rsidR="00AA152C">
        <w:t xml:space="preserve"> </w:t>
      </w:r>
      <w:r>
        <w:t xml:space="preserve">längst keine Schwierigkeit mehr. Allerdings scheitert die Verbindung </w:t>
      </w:r>
      <w:r w:rsidR="00AA152C">
        <w:t>oft</w:t>
      </w:r>
      <w:r>
        <w:t xml:space="preserve"> am eigenen Internet-Provider, der dafür verantwortlich ist, dass Ihr Internetanschluss regelmäßig neue IP-Adressen erhält. </w:t>
      </w:r>
      <w:r w:rsidR="00AA152C">
        <w:t>Um trotzdem eine stabile Verbindung zum Server aufzubauen,</w:t>
      </w:r>
      <w:r>
        <w:t xml:space="preserve"> gibt es </w:t>
      </w:r>
      <w:r w:rsidRPr="008A3763">
        <w:rPr>
          <w:b/>
        </w:rPr>
        <w:t>DynDNS</w:t>
      </w:r>
      <w:r>
        <w:t xml:space="preserve"> </w:t>
      </w:r>
      <w:r w:rsidRPr="008A3763">
        <w:rPr>
          <w:b/>
        </w:rPr>
        <w:t>(Dynamic Domain Name System)</w:t>
      </w:r>
      <w:r>
        <w:t xml:space="preserve">. </w:t>
      </w:r>
    </w:p>
    <w:p w14:paraId="3D4BA17C" w14:textId="77777777" w:rsidR="00544A78" w:rsidRPr="00692366" w:rsidRDefault="00544A78" w:rsidP="00544A78">
      <w:r w:rsidRPr="001C1CBB">
        <w:rPr>
          <w:highlight w:val="magenta"/>
        </w:rPr>
        <w:t>Dyn</w:t>
      </w:r>
      <w:r w:rsidRPr="00A00701">
        <w:rPr>
          <w:highlight w:val="magenta"/>
        </w:rPr>
        <w:t>DNS-Dienste</w:t>
      </w:r>
      <w:r>
        <w:t xml:space="preserve"> helfen Ihnen, die ständig wechselnden IP-Adressen Ihres Heimnetzwerks an einen festen Domain-Namen weiterzuleiten und Ihnen den Zugang zu ermöglichen. Wir verraten Ihnen, welche </w:t>
      </w:r>
      <w:r w:rsidRPr="007815FF">
        <w:rPr>
          <w:highlight w:val="green"/>
        </w:rPr>
        <w:t>DynDNS-Anbieter</w:t>
      </w:r>
      <w:r>
        <w:t xml:space="preserve"> es gibt und wie sich die </w:t>
      </w:r>
      <w:r w:rsidRPr="007815FF">
        <w:rPr>
          <w:highlight w:val="yellow"/>
        </w:rPr>
        <w:t>kostenlosen</w:t>
      </w:r>
      <w:r>
        <w:t xml:space="preserve"> von den </w:t>
      </w:r>
      <w:r w:rsidRPr="007815FF">
        <w:rPr>
          <w:highlight w:val="red"/>
        </w:rPr>
        <w:t>kostenpflichtigen</w:t>
      </w:r>
      <w:r>
        <w:t xml:space="preserve"> </w:t>
      </w:r>
      <w:r>
        <w:rPr>
          <w:rFonts w:eastAsia="Times New Roman" w:cs="Times New Roman"/>
          <w:color w:val="000000"/>
          <w:highlight w:val="cyan"/>
          <w:lang w:eastAsia="de-DE"/>
        </w:rPr>
        <w:t>DynDNS-</w:t>
      </w:r>
      <w:r w:rsidRPr="0006163D">
        <w:rPr>
          <w:rFonts w:eastAsia="Times New Roman" w:cs="Times New Roman"/>
          <w:color w:val="000000"/>
          <w:highlight w:val="cyan"/>
          <w:lang w:eastAsia="de-DE"/>
        </w:rPr>
        <w:t>Alternative</w:t>
      </w:r>
      <w:r w:rsidRPr="007815FF">
        <w:rPr>
          <w:rFonts w:eastAsia="Times New Roman" w:cs="Times New Roman"/>
          <w:color w:val="000000"/>
          <w:highlight w:val="cyan"/>
          <w:lang w:eastAsia="de-DE"/>
        </w:rPr>
        <w:t>n</w:t>
      </w:r>
      <w:r>
        <w:rPr>
          <w:rFonts w:eastAsia="Times New Roman" w:cs="Times New Roman"/>
          <w:color w:val="000000"/>
          <w:lang w:eastAsia="de-DE"/>
        </w:rPr>
        <w:t xml:space="preserve"> unterscheiden. </w:t>
      </w:r>
    </w:p>
    <w:p w14:paraId="197EEE23" w14:textId="18266C2E" w:rsidR="00544A78" w:rsidRDefault="00544A78" w:rsidP="00544A78">
      <w:pPr>
        <w:ind w:left="708"/>
        <w:rPr>
          <w:rStyle w:val="page-renderer-text"/>
        </w:rPr>
      </w:pPr>
      <w:r>
        <w:rPr>
          <w:rStyle w:val="page-renderer-text"/>
        </w:rPr>
        <w:t>[</w:t>
      </w:r>
      <w:r w:rsidRPr="00D85FC0">
        <w:rPr>
          <w:rStyle w:val="page-renderer-text"/>
          <w:b/>
        </w:rPr>
        <w:t>Tipp</w:t>
      </w:r>
      <w:r>
        <w:rPr>
          <w:rStyle w:val="page-renderer-text"/>
        </w:rPr>
        <w:t xml:space="preserve">: Wie das </w:t>
      </w:r>
      <w:r w:rsidRPr="00AA152C">
        <w:rPr>
          <w:rStyle w:val="page-renderer-text"/>
        </w:rPr>
        <w:t xml:space="preserve">Dynamic Domain Name System </w:t>
      </w:r>
      <w:r>
        <w:rPr>
          <w:rStyle w:val="page-renderer-text"/>
        </w:rPr>
        <w:t xml:space="preserve">genau funktioniert, erfahren Sie im </w:t>
      </w:r>
      <w:r w:rsidR="00AA152C">
        <w:rPr>
          <w:rStyle w:val="page-renderer-text"/>
          <w:color w:val="FF0000"/>
        </w:rPr>
        <w:t xml:space="preserve">Grundlagenartikel zu </w:t>
      </w:r>
      <w:r w:rsidR="00AA152C" w:rsidRPr="00AA152C">
        <w:rPr>
          <w:rStyle w:val="page-renderer-text"/>
          <w:color w:val="FF0000"/>
        </w:rPr>
        <w:t>DynDNS</w:t>
      </w:r>
      <w:r w:rsidR="00AA152C">
        <w:rPr>
          <w:rStyle w:val="page-renderer-text"/>
        </w:rPr>
        <w:t xml:space="preserve"> </w:t>
      </w:r>
      <w:r w:rsidR="00AA152C">
        <w:rPr>
          <w:rStyle w:val="page-renderer-text"/>
          <w:color w:val="FF0000"/>
        </w:rPr>
        <w:t>[DynDNS was ist das? D</w:t>
      </w:r>
      <w:r w:rsidRPr="00D85FC0">
        <w:rPr>
          <w:rStyle w:val="page-renderer-text"/>
          <w:color w:val="FF0000"/>
        </w:rPr>
        <w:t>ynamisches DNS</w:t>
      </w:r>
      <w:r w:rsidR="00AA152C" w:rsidRPr="00AA152C">
        <w:rPr>
          <w:rStyle w:val="page-renderer-text"/>
          <w:color w:val="FF0000"/>
        </w:rPr>
        <w:t xml:space="preserve"> </w:t>
      </w:r>
      <w:r w:rsidR="00AA152C">
        <w:rPr>
          <w:rStyle w:val="page-renderer-text"/>
          <w:color w:val="FF0000"/>
        </w:rPr>
        <w:t>(</w:t>
      </w:r>
      <w:r w:rsidR="00AA152C" w:rsidRPr="00D85FC0">
        <w:rPr>
          <w:rStyle w:val="page-renderer-text"/>
          <w:color w:val="FF0000"/>
        </w:rPr>
        <w:t>DDNS</w:t>
      </w:r>
      <w:r w:rsidRPr="00D85FC0">
        <w:rPr>
          <w:rStyle w:val="page-renderer-text"/>
          <w:color w:val="FF0000"/>
        </w:rPr>
        <w:t>)</w:t>
      </w:r>
      <w:r w:rsidR="00AA152C">
        <w:rPr>
          <w:rStyle w:val="page-renderer-text"/>
          <w:color w:val="FF0000"/>
        </w:rPr>
        <w:t xml:space="preserve"> einfach erklärt!</w:t>
      </w:r>
      <w:r w:rsidRPr="00D85FC0">
        <w:rPr>
          <w:rStyle w:val="page-renderer-text"/>
          <w:color w:val="FF0000"/>
        </w:rPr>
        <w:t>] (https://hosting.1und1.de/digitalguide/server/knowhow/was-ist-ddns-dynamisches-dns/)</w:t>
      </w:r>
      <w:r>
        <w:rPr>
          <w:rStyle w:val="page-renderer-text"/>
        </w:rPr>
        <w:t>.]</w:t>
      </w:r>
    </w:p>
    <w:p w14:paraId="683FC1D2" w14:textId="77777777" w:rsidR="00544A78" w:rsidRDefault="00544A78" w:rsidP="00544A78">
      <w:pPr>
        <w:pStyle w:val="berschrift2"/>
      </w:pPr>
      <w:r w:rsidRPr="00D85FC0">
        <w:t>1.</w:t>
      </w:r>
      <w:r>
        <w:t xml:space="preserve"> DynDNS Service</w:t>
      </w:r>
    </w:p>
    <w:p w14:paraId="70FB951D" w14:textId="63C34CBE" w:rsidR="00544A78" w:rsidRDefault="00544A78" w:rsidP="00544A78">
      <w:pPr>
        <w:rPr>
          <w:rStyle w:val="page-renderer-text"/>
        </w:rPr>
      </w:pPr>
      <w:r>
        <w:t xml:space="preserve">Der deutsche </w:t>
      </w:r>
      <w:r w:rsidRPr="0050106C">
        <w:rPr>
          <w:highlight w:val="green"/>
        </w:rPr>
        <w:t>Anbieter</w:t>
      </w:r>
      <w:r>
        <w:t xml:space="preserve"> </w:t>
      </w:r>
      <w:r w:rsidRPr="002A63C3">
        <w:rPr>
          <w:color w:val="FF0000"/>
          <w:highlight w:val="green"/>
        </w:rPr>
        <w:t>DynDNS</w:t>
      </w:r>
      <w:r w:rsidRPr="002A63C3">
        <w:rPr>
          <w:color w:val="FF0000"/>
        </w:rPr>
        <w:t xml:space="preserve"> Service</w:t>
      </w:r>
      <w:r w:rsidRPr="0050106C">
        <w:rPr>
          <w:color w:val="FF0000"/>
        </w:rPr>
        <w:t xml:space="preserve"> [Startseite DynDNS Service] (http://www.dyndnss.net/updater.php) </w:t>
      </w:r>
      <w:r w:rsidR="002A63C3">
        <w:t>gehört zu den meist</w:t>
      </w:r>
      <w:r>
        <w:t xml:space="preserve">genutzten </w:t>
      </w:r>
      <w:r w:rsidRPr="00423FB3">
        <w:rPr>
          <w:highlight w:val="magenta"/>
        </w:rPr>
        <w:t>DynDNS-Diensten</w:t>
      </w:r>
      <w:r>
        <w:t xml:space="preserve">. Es gibt eine </w:t>
      </w:r>
      <w:r w:rsidRPr="00423FB3">
        <w:rPr>
          <w:highlight w:val="yellow"/>
        </w:rPr>
        <w:t>kostenlose</w:t>
      </w:r>
      <w:r>
        <w:t xml:space="preserve"> sowie eine </w:t>
      </w:r>
      <w:r w:rsidRPr="00423FB3">
        <w:rPr>
          <w:highlight w:val="red"/>
        </w:rPr>
        <w:t>kostenpflichtige</w:t>
      </w:r>
      <w:r>
        <w:t xml:space="preserve"> Version. In der </w:t>
      </w:r>
      <w:r w:rsidRPr="00423FB3">
        <w:rPr>
          <w:highlight w:val="yellow"/>
        </w:rPr>
        <w:t>kostenlosen</w:t>
      </w:r>
      <w:r>
        <w:t xml:space="preserve"> Version können Sie bis zu </w:t>
      </w:r>
      <w:r w:rsidRPr="00D92870">
        <w:rPr>
          <w:b/>
        </w:rPr>
        <w:t xml:space="preserve">drei </w:t>
      </w:r>
      <w:r w:rsidRPr="00920D1D">
        <w:rPr>
          <w:b/>
          <w:highlight w:val="red"/>
        </w:rPr>
        <w:t>DynDNS</w:t>
      </w:r>
      <w:r w:rsidRPr="00D92870">
        <w:rPr>
          <w:b/>
        </w:rPr>
        <w:t>-Domains</w:t>
      </w:r>
      <w:r>
        <w:t xml:space="preserve"> anlegen, im </w:t>
      </w:r>
      <w:r w:rsidRPr="00423FB3">
        <w:rPr>
          <w:highlight w:val="red"/>
        </w:rPr>
        <w:t>kostenpflichtigen</w:t>
      </w:r>
      <w:r>
        <w:t xml:space="preserve"> Premium-Paket bis zu </w:t>
      </w:r>
      <w:r>
        <w:rPr>
          <w:rStyle w:val="page-renderer-text"/>
          <w:b/>
        </w:rPr>
        <w:t>100 URLs</w:t>
      </w:r>
      <w:r>
        <w:rPr>
          <w:rStyle w:val="page-renderer-text"/>
        </w:rPr>
        <w:t xml:space="preserve"> zur privaten oder kommerziellen Nutzung. Voraussetzung ist lediglich die </w:t>
      </w:r>
      <w:r w:rsidRPr="00A95ED4">
        <w:rPr>
          <w:rStyle w:val="page-renderer-text"/>
          <w:b/>
        </w:rPr>
        <w:t>Einrichtung eines freien Accounts</w:t>
      </w:r>
      <w:r>
        <w:rPr>
          <w:rStyle w:val="page-renderer-text"/>
        </w:rPr>
        <w:t>, die Sie innerhalb weniger Klicks auf der Seite des Anbieters erledigen können. Der anschließende Ablauf gestaltet sich sehr einfach: DynDNS-Domain anlegen, Daten aus dem Account in den Router eingeben, fertig.</w:t>
      </w:r>
    </w:p>
    <w:p w14:paraId="7E947517" w14:textId="77777777" w:rsidR="00544A78" w:rsidRDefault="00544A78" w:rsidP="00544A78">
      <w:pPr>
        <w:rPr>
          <w:rStyle w:val="page-renderer-text"/>
        </w:rPr>
      </w:pPr>
    </w:p>
    <w:p w14:paraId="205CE16D" w14:textId="77777777" w:rsidR="00544A78" w:rsidRDefault="00544A78" w:rsidP="00544A78">
      <w:pPr>
        <w:ind w:left="708"/>
        <w:rPr>
          <w:rStyle w:val="page-renderer-text"/>
        </w:rPr>
      </w:pPr>
      <w:r>
        <w:rPr>
          <w:rStyle w:val="page-renderer-text"/>
        </w:rPr>
        <w:t>[</w:t>
      </w:r>
      <w:r w:rsidRPr="00FE6D1D">
        <w:rPr>
          <w:rStyle w:val="page-renderer-text"/>
          <w:b/>
        </w:rPr>
        <w:t>Fakt</w:t>
      </w:r>
      <w:r>
        <w:rPr>
          <w:rStyle w:val="page-renderer-text"/>
        </w:rPr>
        <w:t xml:space="preserve">: </w:t>
      </w:r>
      <w:r>
        <w:t xml:space="preserve">DynDNS Service wirbt außerdem damit, in Ihrem Free Account die </w:t>
      </w:r>
      <w:r w:rsidRPr="00FE6D1D">
        <w:rPr>
          <w:b/>
        </w:rPr>
        <w:t xml:space="preserve">Echtzeit </w:t>
      </w:r>
      <w:r w:rsidRPr="00FE6D1D">
        <w:t>der jeweiligen IP-Aktualisierung</w:t>
      </w:r>
      <w:r>
        <w:t xml:space="preserve"> anzugeben.]</w:t>
      </w:r>
    </w:p>
    <w:p w14:paraId="2640E5FF" w14:textId="77777777" w:rsidR="00544A78" w:rsidRDefault="00544A78" w:rsidP="00544A78">
      <w:pPr>
        <w:rPr>
          <w:rStyle w:val="page-renderer-text"/>
        </w:rPr>
      </w:pPr>
      <w:r>
        <w:rPr>
          <w:rStyle w:val="page-renderer-text"/>
        </w:rPr>
        <w:t xml:space="preserve">Ein weiterer Pluspunkt ist der zuverlässige </w:t>
      </w:r>
      <w:r w:rsidRPr="00923C9D">
        <w:rPr>
          <w:rStyle w:val="page-renderer-text"/>
          <w:b/>
        </w:rPr>
        <w:t>Kundensupport</w:t>
      </w:r>
      <w:r>
        <w:rPr>
          <w:rStyle w:val="page-renderer-text"/>
        </w:rPr>
        <w:t xml:space="preserve">. Sie können den </w:t>
      </w:r>
      <w:r w:rsidRPr="00923C9D">
        <w:rPr>
          <w:rStyle w:val="page-renderer-text"/>
          <w:highlight w:val="green"/>
        </w:rPr>
        <w:t>DynDNS-Anbieter</w:t>
      </w:r>
      <w:r>
        <w:rPr>
          <w:rStyle w:val="page-renderer-text"/>
        </w:rPr>
        <w:t xml:space="preserve"> per E-Mail kontaktieren oder direkt ein Kontaktformular ausfüllen. Außerdem stehen Ihnen etliche </w:t>
      </w:r>
      <w:r w:rsidRPr="00923C9D">
        <w:rPr>
          <w:rStyle w:val="page-renderer-text"/>
          <w:b/>
        </w:rPr>
        <w:t>Hilfestellungen und Anleitungen</w:t>
      </w:r>
      <w:r>
        <w:rPr>
          <w:rStyle w:val="page-renderer-text"/>
        </w:rPr>
        <w:t xml:space="preserve"> auf der Website zur Verfügung. </w:t>
      </w:r>
    </w:p>
    <w:p w14:paraId="22C4217C" w14:textId="4C972037" w:rsidR="00544A78" w:rsidRDefault="00544A78" w:rsidP="00544A78">
      <w:r>
        <w:t xml:space="preserve">Als </w:t>
      </w:r>
      <w:r w:rsidRPr="00277952">
        <w:rPr>
          <w:b/>
        </w:rPr>
        <w:t>Premium-Nutzer</w:t>
      </w:r>
      <w:r>
        <w:t xml:space="preserve"> haben Sie </w:t>
      </w:r>
      <w:r w:rsidR="001F266E">
        <w:t xml:space="preserve">Zugang zu </w:t>
      </w:r>
      <w:r>
        <w:t>eine</w:t>
      </w:r>
      <w:r w:rsidR="001F266E">
        <w:t>r</w:t>
      </w:r>
      <w:r>
        <w:t xml:space="preserve"> Reihe interessanter </w:t>
      </w:r>
      <w:r>
        <w:rPr>
          <w:b/>
        </w:rPr>
        <w:t>Zusatzf</w:t>
      </w:r>
      <w:r w:rsidRPr="00277952">
        <w:rPr>
          <w:b/>
        </w:rPr>
        <w:t>eatures</w:t>
      </w:r>
      <w:r>
        <w:t xml:space="preserve">, </w:t>
      </w:r>
      <w:r w:rsidR="001F266E">
        <w:t>dank denen Sie</w:t>
      </w:r>
      <w:r>
        <w:t xml:space="preserve"> beispielsweise keine manuellen Routereinträge vornehmen müssen. Das gelingt mit dem sogenannten </w:t>
      </w:r>
      <w:r w:rsidRPr="00A46D0D">
        <w:rPr>
          <w:b/>
        </w:rPr>
        <w:t>DynDNS Updater-Tool</w:t>
      </w:r>
      <w:r w:rsidR="001F266E">
        <w:t>, mit dem</w:t>
      </w:r>
      <w:r>
        <w:t xml:space="preserve"> Sie bis zu 100 Anwendungen bzw. DynDNS-URLs ohne Probleme parallel nutzen </w:t>
      </w:r>
      <w:r w:rsidR="001F266E">
        <w:t xml:space="preserve">können </w:t>
      </w:r>
      <w:r>
        <w:t>(z. B. zur gleichzeitigen Nutzung verschiedener Webcams). Weitere Vorteile sind:</w:t>
      </w:r>
    </w:p>
    <w:p w14:paraId="59454E37" w14:textId="32A1A45E" w:rsidR="00544A78" w:rsidRPr="00E858DE" w:rsidRDefault="00544A78" w:rsidP="00544A78">
      <w:pPr>
        <w:pStyle w:val="Listenabsatz"/>
        <w:numPr>
          <w:ilvl w:val="3"/>
          <w:numId w:val="1"/>
        </w:numPr>
      </w:pPr>
      <w:r>
        <w:t xml:space="preserve">Das Tool funktioniert </w:t>
      </w:r>
      <w:r w:rsidRPr="00277952">
        <w:rPr>
          <w:b/>
        </w:rPr>
        <w:t>routerunabhängig</w:t>
      </w:r>
      <w:r>
        <w:t xml:space="preserve">, d. h. Sie müssen </w:t>
      </w:r>
      <w:r w:rsidRPr="001F1AC4">
        <w:rPr>
          <w:rStyle w:val="Fett"/>
          <w:b w:val="0"/>
        </w:rPr>
        <w:t>keine manuellen Routereinträge mehr vornehmen</w:t>
      </w:r>
      <w:r w:rsidR="001F266E">
        <w:rPr>
          <w:rStyle w:val="Fett"/>
          <w:b w:val="0"/>
        </w:rPr>
        <w:t>.</w:t>
      </w:r>
    </w:p>
    <w:p w14:paraId="52D66859" w14:textId="4A3E1119" w:rsidR="00544A78" w:rsidRDefault="001F266E" w:rsidP="00544A78">
      <w:pPr>
        <w:pStyle w:val="Listenabsatz"/>
        <w:numPr>
          <w:ilvl w:val="0"/>
          <w:numId w:val="1"/>
        </w:numPr>
      </w:pPr>
      <w:r>
        <w:t>E</w:t>
      </w:r>
      <w:r w:rsidR="00544A78">
        <w:t xml:space="preserve">s </w:t>
      </w:r>
      <w:r>
        <w:t>erfordert</w:t>
      </w:r>
      <w:r w:rsidR="00544A78">
        <w:t xml:space="preserve"> </w:t>
      </w:r>
      <w:r w:rsidR="00544A78" w:rsidRPr="00E858DE">
        <w:rPr>
          <w:b/>
        </w:rPr>
        <w:t>keine Installation</w:t>
      </w:r>
      <w:r w:rsidR="00544A78">
        <w:t xml:space="preserve"> auf Ihr</w:t>
      </w:r>
      <w:r>
        <w:t>em Betriebssystem.</w:t>
      </w:r>
    </w:p>
    <w:p w14:paraId="066E0C68" w14:textId="2670FE79" w:rsidR="00544A78" w:rsidRDefault="001F266E" w:rsidP="00544A78">
      <w:pPr>
        <w:pStyle w:val="Listenabsatz"/>
        <w:numPr>
          <w:ilvl w:val="0"/>
          <w:numId w:val="1"/>
        </w:numPr>
      </w:pPr>
      <w:r w:rsidRPr="001F266E">
        <w:t>Es ist</w:t>
      </w:r>
      <w:r>
        <w:rPr>
          <w:b/>
        </w:rPr>
        <w:t xml:space="preserve"> </w:t>
      </w:r>
      <w:r w:rsidR="00544A78" w:rsidRPr="00E858DE">
        <w:rPr>
          <w:b/>
        </w:rPr>
        <w:t>einfach zu bedienen</w:t>
      </w:r>
      <w:r>
        <w:t>.</w:t>
      </w:r>
    </w:p>
    <w:p w14:paraId="46DE9EBD" w14:textId="309FFC79" w:rsidR="00544A78" w:rsidRDefault="001F266E" w:rsidP="00544A78">
      <w:pPr>
        <w:pStyle w:val="Listenabsatz"/>
        <w:numPr>
          <w:ilvl w:val="0"/>
          <w:numId w:val="1"/>
        </w:numPr>
        <w:rPr>
          <w:rStyle w:val="page-renderer-text"/>
        </w:rPr>
      </w:pPr>
      <w:r>
        <w:t xml:space="preserve">Es ist </w:t>
      </w:r>
      <w:r w:rsidR="00544A78">
        <w:t xml:space="preserve">für </w:t>
      </w:r>
      <w:r w:rsidR="00544A78" w:rsidRPr="00277952">
        <w:rPr>
          <w:b/>
        </w:rPr>
        <w:t>jedes Betriebssystem</w:t>
      </w:r>
      <w:r w:rsidR="00544A78">
        <w:t xml:space="preserve"> geeignet (Windows, Linux,</w:t>
      </w:r>
      <w:r>
        <w:t xml:space="preserve"> macOS</w:t>
      </w:r>
      <w:r w:rsidR="00544A78">
        <w:t xml:space="preserve"> etc.), vorausgesetzt</w:t>
      </w:r>
      <w:r w:rsidR="00040B68">
        <w:t>,</w:t>
      </w:r>
      <w:r w:rsidR="00544A78">
        <w:t xml:space="preserve"> Java ist </w:t>
      </w:r>
      <w:r w:rsidR="00040B68">
        <w:t xml:space="preserve">auf den betreffenden Geräten </w:t>
      </w:r>
      <w:r w:rsidR="00544A78">
        <w:t>installiert und</w:t>
      </w:r>
    </w:p>
    <w:p w14:paraId="657C91E6" w14:textId="77777777" w:rsidR="00544A78" w:rsidRDefault="00544A78" w:rsidP="00544A78">
      <w:pPr>
        <w:pStyle w:val="Listenabsatz"/>
        <w:numPr>
          <w:ilvl w:val="0"/>
          <w:numId w:val="1"/>
        </w:numPr>
      </w:pPr>
      <w:r>
        <w:t xml:space="preserve">Sie können den </w:t>
      </w:r>
      <w:r w:rsidRPr="00277952">
        <w:rPr>
          <w:b/>
        </w:rPr>
        <w:t>Update-Timer</w:t>
      </w:r>
      <w:r>
        <w:t xml:space="preserve"> von 5 Sekunden bis 5 Minuten stufenlos einstellen. </w:t>
      </w:r>
    </w:p>
    <w:p w14:paraId="76F60B34" w14:textId="2F3E7915" w:rsidR="00544A78" w:rsidRDefault="00544A78" w:rsidP="00544A78">
      <w:r w:rsidRPr="00923C9D">
        <w:rPr>
          <w:rStyle w:val="page-renderer-text"/>
          <w:b/>
        </w:rPr>
        <w:t>Nachteil</w:t>
      </w:r>
      <w:r>
        <w:rPr>
          <w:rStyle w:val="page-renderer-text"/>
        </w:rPr>
        <w:t xml:space="preserve">: </w:t>
      </w:r>
      <w:r w:rsidR="00FC4FA3">
        <w:rPr>
          <w:rStyle w:val="page-renderer-text"/>
        </w:rPr>
        <w:t>F</w:t>
      </w:r>
      <w:r>
        <w:rPr>
          <w:rStyle w:val="page-renderer-text"/>
        </w:rPr>
        <w:t xml:space="preserve">ür das </w:t>
      </w:r>
      <w:r w:rsidRPr="00923C9D">
        <w:t>DynDNS Updater-Tool</w:t>
      </w:r>
      <w:r>
        <w:t xml:space="preserve"> </w:t>
      </w:r>
      <w:r w:rsidR="00FC4FA3">
        <w:t xml:space="preserve">wird </w:t>
      </w:r>
      <w:r>
        <w:t xml:space="preserve">eine </w:t>
      </w:r>
      <w:r w:rsidRPr="00923C9D">
        <w:rPr>
          <w:b/>
        </w:rPr>
        <w:t>einmalige Aktivierungsgebühr</w:t>
      </w:r>
      <w:r>
        <w:t xml:space="preserve"> erhoben.</w:t>
      </w:r>
      <w:r w:rsidR="00FC4FA3">
        <w:t xml:space="preserve"> Dafür wird Ihr Account </w:t>
      </w:r>
      <w:r w:rsidR="004E0924">
        <w:t xml:space="preserve">(ddclient) </w:t>
      </w:r>
      <w:r w:rsidR="00FC4FA3">
        <w:t xml:space="preserve">auf </w:t>
      </w:r>
      <w:r w:rsidR="00FC4FA3" w:rsidRPr="001F266E">
        <w:rPr>
          <w:b/>
        </w:rPr>
        <w:t>Premium-Status</w:t>
      </w:r>
      <w:r w:rsidR="00FC4FA3">
        <w:t xml:space="preserve"> freigeschaltet, </w:t>
      </w:r>
      <w:r w:rsidR="001F266E">
        <w:t>womit</w:t>
      </w:r>
      <w:r w:rsidR="00FC4FA3">
        <w:t xml:space="preserve"> Sie bis zu 100 DynDNS-URLs anlegen können.</w:t>
      </w:r>
    </w:p>
    <w:p w14:paraId="5818C43F" w14:textId="77777777" w:rsidR="00544A78" w:rsidRDefault="00544A78" w:rsidP="00544A78"/>
    <w:p w14:paraId="492D968D" w14:textId="77777777" w:rsidR="00544A78" w:rsidRDefault="00544A78" w:rsidP="00544A78">
      <w:pPr>
        <w:pStyle w:val="berschrift2"/>
      </w:pPr>
      <w:r>
        <w:t>2. DNSdynamic</w:t>
      </w:r>
    </w:p>
    <w:p w14:paraId="74F58E1D" w14:textId="77777777" w:rsidR="00544A78" w:rsidRDefault="00544A78" w:rsidP="00544A78">
      <w:r>
        <w:t xml:space="preserve">Der </w:t>
      </w:r>
      <w:r w:rsidRPr="00B34A89">
        <w:rPr>
          <w:highlight w:val="yellow"/>
        </w:rPr>
        <w:t>kostenlose</w:t>
      </w:r>
      <w:r>
        <w:t xml:space="preserve"> </w:t>
      </w:r>
      <w:r w:rsidRPr="00B34A89">
        <w:rPr>
          <w:highlight w:val="magenta"/>
        </w:rPr>
        <w:t>DynDNS-Dienst</w:t>
      </w:r>
      <w:r>
        <w:t xml:space="preserve"> </w:t>
      </w:r>
      <w:r>
        <w:rPr>
          <w:color w:val="FF0000"/>
        </w:rPr>
        <w:t>DNS</w:t>
      </w:r>
      <w:r w:rsidRPr="00B34A89">
        <w:rPr>
          <w:color w:val="FF0000"/>
        </w:rPr>
        <w:t xml:space="preserve">dynamic </w:t>
      </w:r>
      <w:r>
        <w:rPr>
          <w:color w:val="FF0000"/>
        </w:rPr>
        <w:t>[Startseite DNS</w:t>
      </w:r>
      <w:r w:rsidRPr="00B34A89">
        <w:rPr>
          <w:color w:val="FF0000"/>
        </w:rPr>
        <w:t>dynamic] (https://www.dnsdynamic.org/)</w:t>
      </w:r>
      <w:r>
        <w:t xml:space="preserve"> bietet eine </w:t>
      </w:r>
      <w:r w:rsidRPr="00B34A89">
        <w:rPr>
          <w:b/>
        </w:rPr>
        <w:t>breite Auswahl von Domains</w:t>
      </w:r>
      <w:r>
        <w:t xml:space="preserve"> an, darunter etliche </w:t>
      </w:r>
      <w:r w:rsidRPr="001F1AC4">
        <w:rPr>
          <w:i/>
        </w:rPr>
        <w:t>.com</w:t>
      </w:r>
      <w:r>
        <w:t xml:space="preserve">-Domänen. Zudem können Sie eine </w:t>
      </w:r>
      <w:r w:rsidRPr="00B34A89">
        <w:rPr>
          <w:b/>
        </w:rPr>
        <w:t>unbegrenzte Zahl von Hostnamen</w:t>
      </w:r>
      <w:r>
        <w:t xml:space="preserve"> registrieren. Die </w:t>
      </w:r>
      <w:r>
        <w:rPr>
          <w:rStyle w:val="page-renderer-text"/>
        </w:rPr>
        <w:t xml:space="preserve">Aktualisierung der IP-Adressen zum DNS-Namen erfolgt durch einen </w:t>
      </w:r>
      <w:r w:rsidRPr="00B34A89">
        <w:rPr>
          <w:rStyle w:val="page-renderer-text"/>
          <w:b/>
        </w:rPr>
        <w:t>freien VPN-Service</w:t>
      </w:r>
      <w:r>
        <w:rPr>
          <w:rStyle w:val="page-renderer-text"/>
        </w:rPr>
        <w:t>, entweder durch einen Windows- oder einen Linux-Client.</w:t>
      </w:r>
      <w:r>
        <w:t xml:space="preserve"> Hinzu kommen eine webbasierte Management-Oberfläche sowie eine einfache Schnittstelle, über die Sie die Aktualisierung per Skript vornehmen können. </w:t>
      </w:r>
    </w:p>
    <w:p w14:paraId="0B59E826" w14:textId="77777777" w:rsidR="00544A78" w:rsidRDefault="00544A78" w:rsidP="00544A78">
      <w:pPr>
        <w:ind w:firstLine="708"/>
      </w:pPr>
      <w:r>
        <w:t>[</w:t>
      </w:r>
      <w:r w:rsidRPr="00807802">
        <w:rPr>
          <w:b/>
        </w:rPr>
        <w:t>Tipp</w:t>
      </w:r>
      <w:r>
        <w:t>: Bei Fragen oder Problemen erreichen Sie den Kundensupport über Mail oder Twitter.]</w:t>
      </w:r>
    </w:p>
    <w:p w14:paraId="132BA5CA" w14:textId="77777777" w:rsidR="00544A78" w:rsidRDefault="00544A78" w:rsidP="00544A78">
      <w:r w:rsidRPr="00B34A89">
        <w:rPr>
          <w:b/>
        </w:rPr>
        <w:t>Nachteil</w:t>
      </w:r>
      <w:r>
        <w:t xml:space="preserve">: DNSdynamic ist zwar </w:t>
      </w:r>
      <w:r w:rsidRPr="00807802">
        <w:rPr>
          <w:highlight w:val="yellow"/>
        </w:rPr>
        <w:t>kostenlos</w:t>
      </w:r>
      <w:r>
        <w:t xml:space="preserve">, jedoch relativ </w:t>
      </w:r>
      <w:r w:rsidRPr="00807802">
        <w:rPr>
          <w:b/>
        </w:rPr>
        <w:t>kompliziert einzurichten</w:t>
      </w:r>
      <w:r>
        <w:t xml:space="preserve">. Zudem handelt es sich um einen </w:t>
      </w:r>
      <w:r w:rsidRPr="00807802">
        <w:rPr>
          <w:b/>
        </w:rPr>
        <w:t>englischsprachigen Anbieter</w:t>
      </w:r>
      <w:r>
        <w:t xml:space="preserve">. Hier sollten Sie besonders auf </w:t>
      </w:r>
      <w:r w:rsidRPr="00FA5EA5">
        <w:rPr>
          <w:b/>
        </w:rPr>
        <w:t>Datenschutz</w:t>
      </w:r>
      <w:r>
        <w:rPr>
          <w:b/>
        </w:rPr>
        <w:t>richtlinien</w:t>
      </w:r>
      <w:r>
        <w:t xml:space="preserve"> achten. </w:t>
      </w:r>
    </w:p>
    <w:p w14:paraId="0C8401C4" w14:textId="77777777" w:rsidR="00544A78" w:rsidRDefault="00544A78" w:rsidP="00544A78"/>
    <w:p w14:paraId="3F446557" w14:textId="77777777" w:rsidR="00544A78" w:rsidRDefault="00544A78" w:rsidP="00544A78">
      <w:pPr>
        <w:pStyle w:val="berschrift2"/>
      </w:pPr>
      <w:r>
        <w:t>3. No-IP</w:t>
      </w:r>
    </w:p>
    <w:p w14:paraId="3DF089BB" w14:textId="5F6E1A61" w:rsidR="00544A78" w:rsidRDefault="00544A78" w:rsidP="00544A78">
      <w:r>
        <w:t xml:space="preserve">Die Startseite von </w:t>
      </w:r>
      <w:r w:rsidRPr="00FA5EA5">
        <w:rPr>
          <w:color w:val="FF0000"/>
        </w:rPr>
        <w:t xml:space="preserve">No-IP [Startseite No-IP] (https://www.noip.com/remote-access) </w:t>
      </w:r>
      <w:r w:rsidR="001F1AC4">
        <w:t>vermittelt</w:t>
      </w:r>
      <w:r>
        <w:t xml:space="preserve"> einen sehr professionellen Eindruck. Der </w:t>
      </w:r>
      <w:r w:rsidRPr="00576F9E">
        <w:rPr>
          <w:highlight w:val="green"/>
        </w:rPr>
        <w:t>DynDNS-Anbieter</w:t>
      </w:r>
      <w:r>
        <w:t xml:space="preserve"> aus den USA bietet drei unterschiedliche Pakete an: </w:t>
      </w:r>
    </w:p>
    <w:tbl>
      <w:tblPr>
        <w:tblStyle w:val="Tabellenraster"/>
        <w:tblW w:w="9293" w:type="dxa"/>
        <w:tblLook w:val="04A0" w:firstRow="1" w:lastRow="0" w:firstColumn="1" w:lastColumn="0" w:noHBand="0" w:noVBand="1"/>
      </w:tblPr>
      <w:tblGrid>
        <w:gridCol w:w="3097"/>
        <w:gridCol w:w="3098"/>
        <w:gridCol w:w="3098"/>
      </w:tblGrid>
      <w:tr w:rsidR="00544A78" w14:paraId="40DF1014" w14:textId="77777777" w:rsidTr="00C16095">
        <w:trPr>
          <w:trHeight w:val="764"/>
        </w:trPr>
        <w:tc>
          <w:tcPr>
            <w:tcW w:w="3097" w:type="dxa"/>
          </w:tcPr>
          <w:p w14:paraId="4FE09D94" w14:textId="555B31A9" w:rsidR="00544A78" w:rsidRDefault="00544A78" w:rsidP="00C16095">
            <w:r w:rsidRPr="00576F9E">
              <w:rPr>
                <w:highlight w:val="yellow"/>
              </w:rPr>
              <w:lastRenderedPageBreak/>
              <w:t>Kostenlose</w:t>
            </w:r>
            <w:r w:rsidR="00532D56">
              <w:t>s</w:t>
            </w:r>
            <w:r>
              <w:t xml:space="preserve"> Dynamic DNS</w:t>
            </w:r>
          </w:p>
        </w:tc>
        <w:tc>
          <w:tcPr>
            <w:tcW w:w="3098" w:type="dxa"/>
          </w:tcPr>
          <w:p w14:paraId="770A1E04" w14:textId="00339156" w:rsidR="00544A78" w:rsidRDefault="00544A78" w:rsidP="00C16095">
            <w:r>
              <w:t>Verbesserte</w:t>
            </w:r>
            <w:r w:rsidR="00532D56">
              <w:t>s</w:t>
            </w:r>
            <w:r>
              <w:t xml:space="preserve"> Dynamic DNS (</w:t>
            </w:r>
            <w:r w:rsidRPr="00576F9E">
              <w:rPr>
                <w:highlight w:val="red"/>
              </w:rPr>
              <w:t>kostenpflichtig</w:t>
            </w:r>
            <w:r>
              <w:t xml:space="preserve"> €)</w:t>
            </w:r>
          </w:p>
        </w:tc>
        <w:tc>
          <w:tcPr>
            <w:tcW w:w="3098" w:type="dxa"/>
          </w:tcPr>
          <w:p w14:paraId="5A2E64D4" w14:textId="77777777" w:rsidR="00544A78" w:rsidRDefault="00544A78" w:rsidP="00C16095">
            <w:r>
              <w:t>Plus-Managed DNS (</w:t>
            </w:r>
            <w:r w:rsidRPr="00576F9E">
              <w:rPr>
                <w:highlight w:val="red"/>
              </w:rPr>
              <w:t>kostenpflichtig</w:t>
            </w:r>
            <w:r>
              <w:t xml:space="preserve"> €€)</w:t>
            </w:r>
          </w:p>
        </w:tc>
      </w:tr>
      <w:tr w:rsidR="00544A78" w14:paraId="33F6CA66" w14:textId="77777777" w:rsidTr="00C16095">
        <w:trPr>
          <w:trHeight w:val="482"/>
        </w:trPr>
        <w:tc>
          <w:tcPr>
            <w:tcW w:w="3097" w:type="dxa"/>
          </w:tcPr>
          <w:p w14:paraId="48789ACB" w14:textId="77777777" w:rsidR="00544A78" w:rsidRDefault="00544A78" w:rsidP="00C16095">
            <w:r>
              <w:t>3 Host-Namen</w:t>
            </w:r>
          </w:p>
        </w:tc>
        <w:tc>
          <w:tcPr>
            <w:tcW w:w="3098" w:type="dxa"/>
          </w:tcPr>
          <w:p w14:paraId="55D73B2E" w14:textId="77777777" w:rsidR="00544A78" w:rsidRDefault="00544A78" w:rsidP="00C16095">
            <w:r>
              <w:t>25+ Host-Namen</w:t>
            </w:r>
          </w:p>
        </w:tc>
        <w:tc>
          <w:tcPr>
            <w:tcW w:w="3098" w:type="dxa"/>
          </w:tcPr>
          <w:p w14:paraId="3D0640F5" w14:textId="77777777" w:rsidR="00544A78" w:rsidRDefault="00544A78" w:rsidP="00C16095">
            <w:r>
              <w:t>50+ Host-Namen</w:t>
            </w:r>
          </w:p>
        </w:tc>
      </w:tr>
      <w:tr w:rsidR="00544A78" w14:paraId="67D35D4E" w14:textId="77777777" w:rsidTr="00C16095">
        <w:trPr>
          <w:trHeight w:val="757"/>
        </w:trPr>
        <w:tc>
          <w:tcPr>
            <w:tcW w:w="3097" w:type="dxa"/>
          </w:tcPr>
          <w:p w14:paraId="1DBF8B44" w14:textId="77777777" w:rsidR="00544A78" w:rsidRDefault="00544A78" w:rsidP="00C16095">
            <w:r>
              <w:t>Begrenzte Auswahl an Domains</w:t>
            </w:r>
          </w:p>
        </w:tc>
        <w:tc>
          <w:tcPr>
            <w:tcW w:w="3098" w:type="dxa"/>
          </w:tcPr>
          <w:p w14:paraId="584E6BDF" w14:textId="77777777" w:rsidR="00544A78" w:rsidRDefault="00544A78" w:rsidP="00C16095">
            <w:r>
              <w:t>80+ Domain-Optionen</w:t>
            </w:r>
          </w:p>
        </w:tc>
        <w:tc>
          <w:tcPr>
            <w:tcW w:w="3098" w:type="dxa"/>
          </w:tcPr>
          <w:p w14:paraId="538D1E61" w14:textId="77777777" w:rsidR="00544A78" w:rsidRDefault="00544A78" w:rsidP="00C16095">
            <w:r>
              <w:t>Inkl. Domain-Registrierung (€)</w:t>
            </w:r>
          </w:p>
        </w:tc>
      </w:tr>
      <w:tr w:rsidR="00544A78" w14:paraId="705D29A7" w14:textId="77777777" w:rsidTr="00C16095">
        <w:trPr>
          <w:trHeight w:val="482"/>
        </w:trPr>
        <w:tc>
          <w:tcPr>
            <w:tcW w:w="3097" w:type="dxa"/>
          </w:tcPr>
          <w:p w14:paraId="32AF7305" w14:textId="77777777" w:rsidR="00544A78" w:rsidRDefault="00544A78" w:rsidP="00C16095">
            <w:r>
              <w:t>Alle 30 Tage Bestätigung des Accounts notwendig</w:t>
            </w:r>
          </w:p>
        </w:tc>
        <w:tc>
          <w:tcPr>
            <w:tcW w:w="3098" w:type="dxa"/>
          </w:tcPr>
          <w:p w14:paraId="0FDC600F" w14:textId="77777777" w:rsidR="00544A78" w:rsidRDefault="00544A78" w:rsidP="00C16095">
            <w:r>
              <w:t>Keine Ablaufzeit</w:t>
            </w:r>
          </w:p>
        </w:tc>
        <w:tc>
          <w:tcPr>
            <w:tcW w:w="3098" w:type="dxa"/>
          </w:tcPr>
          <w:p w14:paraId="145DDFBE" w14:textId="77777777" w:rsidR="00544A78" w:rsidRDefault="00544A78" w:rsidP="00C16095">
            <w:r>
              <w:t>Keine Ablaufzeit, Telefon-Support</w:t>
            </w:r>
          </w:p>
        </w:tc>
      </w:tr>
    </w:tbl>
    <w:p w14:paraId="4113DD42" w14:textId="77777777" w:rsidR="00544A78" w:rsidRDefault="00544A78" w:rsidP="00544A78"/>
    <w:p w14:paraId="321C14E7" w14:textId="355B5A92" w:rsidR="00544A78" w:rsidRDefault="00544A78" w:rsidP="00544A78">
      <w:r>
        <w:t>Auch wenn sich die Freeware</w:t>
      </w:r>
      <w:r w:rsidR="001F1AC4">
        <w:t>-</w:t>
      </w:r>
      <w:r>
        <w:t xml:space="preserve">Version mit insgesamt drei Host-Namen noch im Rahmen bewegt, beschweren sich User oftmals über die </w:t>
      </w:r>
      <w:r w:rsidRPr="0018620E">
        <w:rPr>
          <w:b/>
        </w:rPr>
        <w:t>Ablaufzeit des Accounts</w:t>
      </w:r>
      <w:r>
        <w:t>. Alle 30 Tage müss</w:t>
      </w:r>
      <w:r w:rsidR="001F1AC4">
        <w:t>en Sie Ihren Account bestätigen, a</w:t>
      </w:r>
      <w:r>
        <w:t xml:space="preserve">nsonsten wird </w:t>
      </w:r>
      <w:r w:rsidR="001F1AC4">
        <w:t>er</w:t>
      </w:r>
      <w:r>
        <w:t xml:space="preserve"> unverzüglich gelöscht. </w:t>
      </w:r>
      <w:r w:rsidR="001F1AC4">
        <w:t xml:space="preserve">Außerdem </w:t>
      </w:r>
      <w:r>
        <w:t xml:space="preserve">werden Sie von </w:t>
      </w:r>
      <w:r w:rsidRPr="001F1AC4">
        <w:rPr>
          <w:b/>
        </w:rPr>
        <w:t>Werbung</w:t>
      </w:r>
      <w:r>
        <w:t xml:space="preserve"> überhäuft. All diese Nachteile haben Sie in de</w:t>
      </w:r>
      <w:r w:rsidR="001F1AC4">
        <w:t>n</w:t>
      </w:r>
      <w:r>
        <w:t xml:space="preserve"> kostenpflichtigen Version</w:t>
      </w:r>
      <w:r w:rsidR="001F1AC4">
        <w:t>en</w:t>
      </w:r>
      <w:r>
        <w:t xml:space="preserve"> nicht. In der Premium-Version erhalten Sie </w:t>
      </w:r>
      <w:r w:rsidR="001F1AC4">
        <w:t>z</w:t>
      </w:r>
      <w:r w:rsidR="001F1AC4">
        <w:t>u</w:t>
      </w:r>
      <w:r w:rsidR="001F1AC4">
        <w:t>dem</w:t>
      </w:r>
      <w:r w:rsidR="001F1AC4">
        <w:t xml:space="preserve"> </w:t>
      </w:r>
      <w:r>
        <w:t xml:space="preserve">bei Fragen einen Telefon-Support. </w:t>
      </w:r>
    </w:p>
    <w:p w14:paraId="7A5AB948" w14:textId="77777777" w:rsidR="00544A78" w:rsidRDefault="00544A78" w:rsidP="00544A78">
      <w:pPr>
        <w:rPr>
          <w:rStyle w:val="page-renderer-text"/>
        </w:rPr>
      </w:pPr>
    </w:p>
    <w:p w14:paraId="0582F76C" w14:textId="77777777" w:rsidR="00544A78" w:rsidRDefault="00544A78" w:rsidP="00544A78">
      <w:pPr>
        <w:pStyle w:val="berschrift2"/>
        <w:rPr>
          <w:rStyle w:val="page-renderer-text"/>
        </w:rPr>
      </w:pPr>
      <w:r>
        <w:rPr>
          <w:rStyle w:val="page-renderer-text"/>
        </w:rPr>
        <w:t>4. Securepoint DynDNS</w:t>
      </w:r>
    </w:p>
    <w:p w14:paraId="0C5A8BE1" w14:textId="4767FBF5" w:rsidR="00544A78" w:rsidRDefault="00544A78" w:rsidP="00544A78">
      <w:r>
        <w:t xml:space="preserve">Der deutsche Anbieter </w:t>
      </w:r>
      <w:r w:rsidRPr="00B5035D">
        <w:rPr>
          <w:color w:val="FF0000"/>
        </w:rPr>
        <w:t xml:space="preserve">Securepoint DynDNS [Startseite Securepoint DynDNS] (http://www.securepoint.de/produkte/utm-firewalls/securepoint-dyndns.html) </w:t>
      </w:r>
      <w:r>
        <w:t>ist komplett kostenlos</w:t>
      </w:r>
      <w:r w:rsidR="00FC4FA3">
        <w:t xml:space="preserve"> und</w:t>
      </w:r>
      <w:r>
        <w:t xml:space="preserve"> bietet</w:t>
      </w:r>
      <w:r w:rsidR="00FC4FA3">
        <w:t xml:space="preserve"> insgesamt</w:t>
      </w:r>
      <w:r>
        <w:t xml:space="preserve"> </w:t>
      </w:r>
      <w:r w:rsidRPr="00F95447">
        <w:rPr>
          <w:b/>
        </w:rPr>
        <w:t>5 Hosts</w:t>
      </w:r>
      <w:r>
        <w:t xml:space="preserve"> und </w:t>
      </w:r>
      <w:r w:rsidRPr="00F95447">
        <w:rPr>
          <w:b/>
        </w:rPr>
        <w:t>100 Domains</w:t>
      </w:r>
      <w:r>
        <w:t xml:space="preserve">. </w:t>
      </w:r>
      <w:r w:rsidR="005C6BC6">
        <w:t xml:space="preserve">Der </w:t>
      </w:r>
      <w:r w:rsidRPr="00597476">
        <w:t xml:space="preserve">Vorteil </w:t>
      </w:r>
      <w:r w:rsidR="001024DF">
        <w:t xml:space="preserve">dieses </w:t>
      </w:r>
      <w:r w:rsidR="001024DF" w:rsidRPr="005C6BC6">
        <w:rPr>
          <w:highlight w:val="magenta"/>
        </w:rPr>
        <w:t>DynDNS-Dienst</w:t>
      </w:r>
      <w:r w:rsidR="001024DF" w:rsidRPr="001024DF">
        <w:rPr>
          <w:highlight w:val="magenta"/>
        </w:rPr>
        <w:t>es</w:t>
      </w:r>
      <w:r w:rsidR="001024DF">
        <w:t xml:space="preserve"> </w:t>
      </w:r>
      <w:r w:rsidRPr="00597476">
        <w:t xml:space="preserve">ist, dass </w:t>
      </w:r>
      <w:r w:rsidR="001024DF">
        <w:t xml:space="preserve">er </w:t>
      </w:r>
      <w:r w:rsidRPr="00597476">
        <w:t xml:space="preserve">sich </w:t>
      </w:r>
      <w:r w:rsidR="005C6BC6">
        <w:t>perfekt in die Firewall</w:t>
      </w:r>
      <w:r w:rsidRPr="00597476">
        <w:t xml:space="preserve"> und anderen Gerät</w:t>
      </w:r>
      <w:r w:rsidR="005C6BC6">
        <w:t>e des Herstellers ein</w:t>
      </w:r>
      <w:r w:rsidR="00920D1D">
        <w:t>füg</w:t>
      </w:r>
      <w:r w:rsidR="005C6BC6">
        <w:t xml:space="preserve">t. </w:t>
      </w:r>
      <w:r w:rsidR="00FC4FA3">
        <w:t>Den</w:t>
      </w:r>
      <w:r>
        <w:t xml:space="preserve"> kostenlose</w:t>
      </w:r>
      <w:r w:rsidR="00FC4FA3">
        <w:t>n</w:t>
      </w:r>
      <w:r w:rsidRPr="00597476">
        <w:t xml:space="preserve"> </w:t>
      </w:r>
      <w:r w:rsidRPr="005C6BC6">
        <w:rPr>
          <w:highlight w:val="magenta"/>
        </w:rPr>
        <w:t>DynDNS-Dienst</w:t>
      </w:r>
      <w:r w:rsidRPr="00597476">
        <w:t xml:space="preserve"> </w:t>
      </w:r>
      <w:r w:rsidR="00FC4FA3">
        <w:t>können Sie</w:t>
      </w:r>
      <w:r w:rsidRPr="00597476">
        <w:t xml:space="preserve"> aber auch ohne Secure</w:t>
      </w:r>
      <w:r w:rsidR="001F1AC4">
        <w:t>p</w:t>
      </w:r>
      <w:r w:rsidRPr="00597476">
        <w:t>oint-Geräte nutzen.</w:t>
      </w:r>
    </w:p>
    <w:p w14:paraId="08B4FF93" w14:textId="1D3B70B6" w:rsidR="00544A78" w:rsidRPr="00B5035D" w:rsidRDefault="00544A78" w:rsidP="00544A78">
      <w:r>
        <w:t xml:space="preserve">Weitere </w:t>
      </w:r>
      <w:r w:rsidRPr="00597476">
        <w:rPr>
          <w:b/>
        </w:rPr>
        <w:t>Features</w:t>
      </w:r>
      <w:r>
        <w:t xml:space="preserve"> sind die </w:t>
      </w:r>
      <w:r w:rsidRPr="00597476">
        <w:rPr>
          <w:b/>
        </w:rPr>
        <w:t>Unterstützung des IPv6-Protokolls</w:t>
      </w:r>
      <w:r>
        <w:t xml:space="preserve"> und das </w:t>
      </w:r>
      <w:r w:rsidRPr="00597476">
        <w:rPr>
          <w:b/>
        </w:rPr>
        <w:t>Update-Token</w:t>
      </w:r>
      <w:r>
        <w:t>, ein zusätzliches Passwort für mehr Sicherheit. Hil</w:t>
      </w:r>
      <w:r w:rsidR="00FC4FA3">
        <w:t>fe erhalten Sie über das</w:t>
      </w:r>
      <w:r>
        <w:t xml:space="preserve"> Kontaktformular oder Sie greifen auf Anleitungen </w:t>
      </w:r>
      <w:r w:rsidR="00920D1D">
        <w:t>bzw. das</w:t>
      </w:r>
      <w:r>
        <w:t xml:space="preserve"> Forum zurück. </w:t>
      </w:r>
    </w:p>
    <w:p w14:paraId="22BD4CCC" w14:textId="77777777" w:rsidR="00544A78" w:rsidRDefault="00544A78" w:rsidP="00544A78">
      <w:pPr>
        <w:rPr>
          <w:rStyle w:val="page-renderer-text"/>
        </w:rPr>
      </w:pPr>
    </w:p>
    <w:p w14:paraId="5337EFE5" w14:textId="77777777" w:rsidR="00544A78" w:rsidRDefault="00544A78" w:rsidP="00544A78">
      <w:pPr>
        <w:pStyle w:val="berschrift2"/>
        <w:rPr>
          <w:rStyle w:val="page-renderer-text"/>
        </w:rPr>
      </w:pPr>
      <w:r>
        <w:rPr>
          <w:rStyle w:val="page-renderer-text"/>
        </w:rPr>
        <w:t>5. ClickIP</w:t>
      </w:r>
    </w:p>
    <w:p w14:paraId="71B36AC3" w14:textId="3955FC2E" w:rsidR="00544A78" w:rsidRDefault="00544A78" w:rsidP="00544A78">
      <w:pPr>
        <w:rPr>
          <w:rStyle w:val="page-renderer-text"/>
        </w:rPr>
      </w:pPr>
      <w:r>
        <w:rPr>
          <w:rStyle w:val="page-renderer-text"/>
        </w:rPr>
        <w:t xml:space="preserve">Der deutsche </w:t>
      </w:r>
      <w:r w:rsidRPr="00597476">
        <w:rPr>
          <w:rStyle w:val="page-renderer-text"/>
          <w:color w:val="auto"/>
          <w:highlight w:val="green"/>
        </w:rPr>
        <w:t>DynDNS-Anbieter</w:t>
      </w:r>
      <w:r w:rsidRPr="00597476">
        <w:rPr>
          <w:rStyle w:val="page-renderer-text"/>
          <w:color w:val="auto"/>
        </w:rPr>
        <w:t xml:space="preserve"> </w:t>
      </w:r>
      <w:r w:rsidRPr="00597476">
        <w:rPr>
          <w:rStyle w:val="page-renderer-text"/>
          <w:color w:val="FF0000"/>
        </w:rPr>
        <w:t xml:space="preserve">ClickIP [Startseite ClickIP] (http://clickip.de/) </w:t>
      </w:r>
      <w:r w:rsidRPr="00597476">
        <w:t xml:space="preserve">richtet sich vor allem an Anfänger. Auch dieser Dienst steht </w:t>
      </w:r>
      <w:r w:rsidR="009536FD">
        <w:t xml:space="preserve">Ihnen </w:t>
      </w:r>
      <w:r w:rsidRPr="00597476">
        <w:t xml:space="preserve">kostenlos zur Verfügung. Und die Einrichtung </w:t>
      </w:r>
      <w:r w:rsidR="00920D1D">
        <w:t>ist ebenfalls</w:t>
      </w:r>
      <w:r w:rsidRPr="00597476">
        <w:t xml:space="preserve"> besonders einfach. Administratoren legen ein Benutzerkonto an, wählen die DNS-Adresse aus und tragen die Daten auf dem Router des Unternehmens ein. Der Dienst ist kostenlos, es gibt aber </w:t>
      </w:r>
      <w:r w:rsidR="00F10D92">
        <w:t>auch eine preisgünstige Variante</w:t>
      </w:r>
      <w:r w:rsidRPr="00597476">
        <w:t xml:space="preserve">. </w:t>
      </w:r>
      <w:r w:rsidR="00920D1D">
        <w:t>Bei dieser</w:t>
      </w:r>
      <w:r w:rsidR="00F10D92">
        <w:t xml:space="preserve"> haben Sie den Vorteil</w:t>
      </w:r>
      <w:r w:rsidRPr="00597476">
        <w:t xml:space="preserve">, dass die </w:t>
      </w:r>
      <w:r w:rsidR="00920D1D">
        <w:t>Anwend</w:t>
      </w:r>
      <w:r w:rsidRPr="00597476">
        <w:t xml:space="preserve">ung keine Werbung enthält und </w:t>
      </w:r>
      <w:r w:rsidR="00F10D92">
        <w:t>Ihnen deutlich mehr Sub-Domains zur Verfü</w:t>
      </w:r>
      <w:r w:rsidR="00920D1D">
        <w:t>gung stehen</w:t>
      </w:r>
      <w:r w:rsidRPr="00597476">
        <w:t>.</w:t>
      </w:r>
    </w:p>
    <w:p w14:paraId="0B13AA43" w14:textId="656F3113" w:rsidR="00544A78" w:rsidRDefault="00544A78" w:rsidP="00544A78">
      <w:pPr>
        <w:ind w:left="708"/>
      </w:pPr>
      <w:r>
        <w:rPr>
          <w:rStyle w:val="page-renderer-text"/>
        </w:rPr>
        <w:t>[</w:t>
      </w:r>
      <w:r w:rsidRPr="00597476">
        <w:rPr>
          <w:rStyle w:val="page-renderer-text"/>
          <w:b/>
        </w:rPr>
        <w:t>Tipp</w:t>
      </w:r>
      <w:r>
        <w:rPr>
          <w:rStyle w:val="page-renderer-text"/>
        </w:rPr>
        <w:t xml:space="preserve">: </w:t>
      </w:r>
      <w:r>
        <w:t xml:space="preserve">Wenn Sie </w:t>
      </w:r>
      <w:r w:rsidR="003F6C99">
        <w:t xml:space="preserve">eine </w:t>
      </w:r>
      <w:r w:rsidR="003F6C99" w:rsidRPr="00920D1D">
        <w:rPr>
          <w:b/>
        </w:rPr>
        <w:t>Fritz!Box</w:t>
      </w:r>
      <w:r w:rsidR="003F6C99">
        <w:t xml:space="preserve"> besitzen</w:t>
      </w:r>
      <w:r w:rsidR="00AD20CF">
        <w:t xml:space="preserve">, </w:t>
      </w:r>
      <w:r>
        <w:t>brauchen</w:t>
      </w:r>
      <w:r w:rsidR="003F6C99">
        <w:t xml:space="preserve"> Sie</w:t>
      </w:r>
      <w:r>
        <w:t xml:space="preserve"> sich </w:t>
      </w:r>
      <w:r w:rsidR="003F6C99">
        <w:t xml:space="preserve">bei keinem externen </w:t>
      </w:r>
      <w:r w:rsidR="003F6C99" w:rsidRPr="003F6C99">
        <w:rPr>
          <w:highlight w:val="green"/>
        </w:rPr>
        <w:t>DynDNS-Anbieter</w:t>
      </w:r>
      <w:r w:rsidR="003F6C99">
        <w:t xml:space="preserve"> zu </w:t>
      </w:r>
      <w:r>
        <w:t xml:space="preserve">registrieren. </w:t>
      </w:r>
      <w:r w:rsidR="00920D1D">
        <w:t>Sie</w:t>
      </w:r>
      <w:r>
        <w:t xml:space="preserve"> können einfach den hauseigenen Service </w:t>
      </w:r>
      <w:r w:rsidR="003F6C99">
        <w:t>von MyFRITZ nutzen. Die Einrichtung hierfür ist ziemlich einfach: W</w:t>
      </w:r>
      <w:r>
        <w:t xml:space="preserve">echseln Sie auf der Weboberfläche der Fritz!Box zu </w:t>
      </w:r>
      <w:r w:rsidR="00920D1D">
        <w:t>„</w:t>
      </w:r>
      <w:r>
        <w:t>Internet</w:t>
      </w:r>
      <w:r w:rsidR="00920D1D">
        <w:t>“</w:t>
      </w:r>
      <w:r>
        <w:t xml:space="preserve"> &gt; </w:t>
      </w:r>
      <w:r w:rsidR="00920D1D">
        <w:t>„</w:t>
      </w:r>
      <w:r>
        <w:t>MyFRITZ!</w:t>
      </w:r>
      <w:r w:rsidR="00920D1D">
        <w:t>“</w:t>
      </w:r>
      <w:r>
        <w:t xml:space="preserve"> und erstellen</w:t>
      </w:r>
      <w:r w:rsidR="003F6C99">
        <w:t xml:space="preserve"> Sie</w:t>
      </w:r>
      <w:r>
        <w:t xml:space="preserve"> einen Account. </w:t>
      </w:r>
      <w:r w:rsidR="003F6C99">
        <w:t xml:space="preserve">Ihnen steht zwar keine </w:t>
      </w:r>
      <w:r w:rsidR="00FA01AC">
        <w:t>riesige Auswahl</w:t>
      </w:r>
      <w:r>
        <w:t xml:space="preserve"> an Domains zur Verfügung, aber</w:t>
      </w:r>
      <w:r w:rsidR="003F6C99">
        <w:t xml:space="preserve"> Sie</w:t>
      </w:r>
      <w:r>
        <w:t xml:space="preserve"> können sämtliche Vorteile der Fritz!Box aus der Ferne nutzen. </w:t>
      </w:r>
      <w:r w:rsidR="003F6C99">
        <w:t xml:space="preserve">So </w:t>
      </w:r>
      <w:r w:rsidR="00920D1D">
        <w:t>hören</w:t>
      </w:r>
      <w:r w:rsidR="003F6C99">
        <w:t xml:space="preserve"> Sie b</w:t>
      </w:r>
      <w:r>
        <w:t xml:space="preserve">eispielsweise </w:t>
      </w:r>
      <w:r w:rsidR="003F6C99">
        <w:t>ganz leicht Ihren Anrufbeantworter</w:t>
      </w:r>
      <w:r w:rsidR="00B77BB0">
        <w:t xml:space="preserve"> ab</w:t>
      </w:r>
      <w:r>
        <w:t>.]</w:t>
      </w:r>
    </w:p>
    <w:p w14:paraId="0C7783B7" w14:textId="77777777" w:rsidR="00544A78" w:rsidRDefault="00544A78" w:rsidP="00544A78">
      <w:pPr>
        <w:rPr>
          <w:rStyle w:val="page-renderer-text"/>
          <w:u w:val="single"/>
        </w:rPr>
      </w:pPr>
    </w:p>
    <w:p w14:paraId="6004BFDF" w14:textId="0979EF15" w:rsidR="00544A78" w:rsidRPr="005A675B" w:rsidRDefault="00544A78" w:rsidP="00532D56">
      <w:pPr>
        <w:pStyle w:val="berschrift2"/>
        <w:rPr>
          <w:rStyle w:val="page-renderer-text"/>
        </w:rPr>
      </w:pPr>
      <w:r w:rsidRPr="005A675B">
        <w:rPr>
          <w:rStyle w:val="page-renderer-text"/>
          <w:highlight w:val="cyan"/>
        </w:rPr>
        <w:lastRenderedPageBreak/>
        <w:t>DynDNS-Alternativen</w:t>
      </w:r>
      <w:r w:rsidR="00532D56">
        <w:rPr>
          <w:rStyle w:val="page-renderer-text"/>
        </w:rPr>
        <w:t xml:space="preserve"> im Vergleich</w:t>
      </w:r>
    </w:p>
    <w:tbl>
      <w:tblPr>
        <w:tblStyle w:val="Tabellenraster"/>
        <w:tblW w:w="10004" w:type="dxa"/>
        <w:tblLook w:val="04A0" w:firstRow="1" w:lastRow="0" w:firstColumn="1" w:lastColumn="0" w:noHBand="0" w:noVBand="1"/>
      </w:tblPr>
      <w:tblGrid>
        <w:gridCol w:w="2000"/>
        <w:gridCol w:w="2000"/>
        <w:gridCol w:w="2232"/>
        <w:gridCol w:w="1770"/>
        <w:gridCol w:w="2002"/>
      </w:tblGrid>
      <w:tr w:rsidR="00F10D92" w14:paraId="60DE488D" w14:textId="77777777" w:rsidTr="00C16095">
        <w:trPr>
          <w:trHeight w:val="518"/>
        </w:trPr>
        <w:tc>
          <w:tcPr>
            <w:tcW w:w="2000" w:type="dxa"/>
          </w:tcPr>
          <w:p w14:paraId="3141B74A" w14:textId="77777777" w:rsidR="00544A78" w:rsidRPr="005A675B" w:rsidRDefault="00544A78" w:rsidP="00532D56">
            <w:pPr>
              <w:rPr>
                <w:rStyle w:val="page-renderer-text"/>
              </w:rPr>
            </w:pPr>
          </w:p>
        </w:tc>
        <w:tc>
          <w:tcPr>
            <w:tcW w:w="2000" w:type="dxa"/>
          </w:tcPr>
          <w:p w14:paraId="41214D3A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Anzahl von Hosts, Domains</w:t>
            </w:r>
          </w:p>
        </w:tc>
        <w:tc>
          <w:tcPr>
            <w:tcW w:w="2232" w:type="dxa"/>
          </w:tcPr>
          <w:p w14:paraId="359C7E84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Voraussetzung</w:t>
            </w:r>
          </w:p>
        </w:tc>
        <w:tc>
          <w:tcPr>
            <w:tcW w:w="1770" w:type="dxa"/>
          </w:tcPr>
          <w:p w14:paraId="4FAE5CA1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Features</w:t>
            </w:r>
          </w:p>
        </w:tc>
        <w:tc>
          <w:tcPr>
            <w:tcW w:w="2002" w:type="dxa"/>
          </w:tcPr>
          <w:p w14:paraId="6F245BAF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Kundensupport</w:t>
            </w:r>
          </w:p>
        </w:tc>
      </w:tr>
      <w:tr w:rsidR="00532D56" w14:paraId="3610628A" w14:textId="77777777" w:rsidTr="00532D56">
        <w:trPr>
          <w:trHeight w:val="608"/>
        </w:trPr>
        <w:tc>
          <w:tcPr>
            <w:tcW w:w="2000" w:type="dxa"/>
          </w:tcPr>
          <w:p w14:paraId="2ECE9338" w14:textId="48C08B95" w:rsidR="00532D56" w:rsidRPr="005A675B" w:rsidRDefault="00532D56" w:rsidP="00532D56">
            <w:pPr>
              <w:spacing w:after="0"/>
              <w:rPr>
                <w:rStyle w:val="page-renderer-text"/>
              </w:rPr>
            </w:pPr>
            <w:r w:rsidRPr="005A675B">
              <w:rPr>
                <w:rStyle w:val="page-renderer-text"/>
              </w:rPr>
              <w:t>1.</w:t>
            </w:r>
            <w:r>
              <w:rPr>
                <w:rStyle w:val="page-renderer-text"/>
              </w:rPr>
              <w:t xml:space="preserve"> </w:t>
            </w:r>
            <w:r w:rsidRPr="00920D1D">
              <w:rPr>
                <w:rStyle w:val="page-renderer-text"/>
                <w:highlight w:val="yellow"/>
              </w:rPr>
              <w:t>DynDNS</w:t>
            </w:r>
            <w:r>
              <w:rPr>
                <w:rStyle w:val="page-renderer-text"/>
              </w:rPr>
              <w:t xml:space="preserve"> Service (</w:t>
            </w:r>
            <w:r w:rsidRPr="005A675B">
              <w:rPr>
                <w:rStyle w:val="page-renderer-text"/>
                <w:highlight w:val="yellow"/>
              </w:rPr>
              <w:t>kostenlos</w:t>
            </w:r>
            <w:r>
              <w:rPr>
                <w:rStyle w:val="page-renderer-text"/>
              </w:rPr>
              <w:t>)</w:t>
            </w:r>
          </w:p>
        </w:tc>
        <w:tc>
          <w:tcPr>
            <w:tcW w:w="2000" w:type="dxa"/>
          </w:tcPr>
          <w:p w14:paraId="6BA47432" w14:textId="1B31FBC3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3 Hosts, begrenzte Anzahl an Domains</w:t>
            </w:r>
          </w:p>
        </w:tc>
        <w:tc>
          <w:tcPr>
            <w:tcW w:w="2232" w:type="dxa"/>
            <w:vMerge w:val="restart"/>
          </w:tcPr>
          <w:p w14:paraId="4A41FDD1" w14:textId="10F6D45A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Einfache Anmeldung</w:t>
            </w:r>
          </w:p>
        </w:tc>
        <w:tc>
          <w:tcPr>
            <w:tcW w:w="1770" w:type="dxa"/>
          </w:tcPr>
          <w:p w14:paraId="08689C93" w14:textId="40E7F762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-</w:t>
            </w:r>
          </w:p>
        </w:tc>
        <w:tc>
          <w:tcPr>
            <w:tcW w:w="2002" w:type="dxa"/>
            <w:vMerge w:val="restart"/>
          </w:tcPr>
          <w:p w14:paraId="592686DB" w14:textId="77777777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E-Mail, Hilfestellungen und Anleitungen vorhanden</w:t>
            </w:r>
          </w:p>
        </w:tc>
      </w:tr>
      <w:tr w:rsidR="00532D56" w14:paraId="41CD03C9" w14:textId="77777777" w:rsidTr="00C16095">
        <w:trPr>
          <w:trHeight w:val="607"/>
        </w:trPr>
        <w:tc>
          <w:tcPr>
            <w:tcW w:w="2000" w:type="dxa"/>
          </w:tcPr>
          <w:p w14:paraId="7427E717" w14:textId="62072FC5" w:rsidR="00532D56" w:rsidRPr="005A675B" w:rsidRDefault="00532D56" w:rsidP="00532D56">
            <w:pPr>
              <w:spacing w:after="0"/>
              <w:rPr>
                <w:rStyle w:val="page-renderer-text"/>
              </w:rPr>
            </w:pPr>
            <w:r w:rsidRPr="00920D1D">
              <w:rPr>
                <w:rStyle w:val="page-renderer-text"/>
                <w:highlight w:val="red"/>
              </w:rPr>
              <w:t>DynDNS</w:t>
            </w:r>
            <w:r>
              <w:rPr>
                <w:rStyle w:val="page-renderer-text"/>
              </w:rPr>
              <w:t xml:space="preserve"> Service (</w:t>
            </w:r>
            <w:r w:rsidRPr="006272BA">
              <w:rPr>
                <w:rStyle w:val="page-renderer-text"/>
                <w:shd w:val="clear" w:color="auto" w:fill="FF0000"/>
              </w:rPr>
              <w:t>kostenpflichtig</w:t>
            </w:r>
            <w:r>
              <w:rPr>
                <w:rStyle w:val="page-renderer-text"/>
              </w:rPr>
              <w:t>)</w:t>
            </w:r>
          </w:p>
        </w:tc>
        <w:tc>
          <w:tcPr>
            <w:tcW w:w="2000" w:type="dxa"/>
          </w:tcPr>
          <w:p w14:paraId="39D9620E" w14:textId="67943996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100 Hosts, begrenzte Anzahl an Domains</w:t>
            </w:r>
          </w:p>
        </w:tc>
        <w:tc>
          <w:tcPr>
            <w:tcW w:w="2232" w:type="dxa"/>
            <w:vMerge/>
          </w:tcPr>
          <w:p w14:paraId="639380EF" w14:textId="77777777" w:rsidR="00532D56" w:rsidRDefault="00532D56" w:rsidP="00532D56">
            <w:pPr>
              <w:rPr>
                <w:rStyle w:val="page-renderer-text"/>
              </w:rPr>
            </w:pPr>
          </w:p>
        </w:tc>
        <w:tc>
          <w:tcPr>
            <w:tcW w:w="1770" w:type="dxa"/>
          </w:tcPr>
          <w:p w14:paraId="2CC64677" w14:textId="5165B9C3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Kostenpflichtiges DynDNS Updater-Tool</w:t>
            </w:r>
          </w:p>
        </w:tc>
        <w:tc>
          <w:tcPr>
            <w:tcW w:w="2002" w:type="dxa"/>
            <w:vMerge/>
          </w:tcPr>
          <w:p w14:paraId="4D89FD73" w14:textId="77777777" w:rsidR="00532D56" w:rsidRDefault="00532D56" w:rsidP="00532D56">
            <w:pPr>
              <w:rPr>
                <w:rStyle w:val="page-renderer-text"/>
              </w:rPr>
            </w:pPr>
          </w:p>
        </w:tc>
      </w:tr>
      <w:tr w:rsidR="00F10D92" w14:paraId="1DF0360D" w14:textId="77777777" w:rsidTr="00532D56">
        <w:trPr>
          <w:trHeight w:val="807"/>
        </w:trPr>
        <w:tc>
          <w:tcPr>
            <w:tcW w:w="2000" w:type="dxa"/>
          </w:tcPr>
          <w:p w14:paraId="2DA11FF3" w14:textId="56DB99F8" w:rsidR="00544A78" w:rsidRPr="005A675B" w:rsidRDefault="00920D1D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2. DNS</w:t>
            </w:r>
            <w:r w:rsidR="00544A78">
              <w:rPr>
                <w:rStyle w:val="page-renderer-text"/>
              </w:rPr>
              <w:t>dynamic (</w:t>
            </w:r>
            <w:r w:rsidR="00544A78" w:rsidRPr="006272BA">
              <w:rPr>
                <w:rStyle w:val="page-renderer-text"/>
                <w:highlight w:val="yellow"/>
              </w:rPr>
              <w:t>kostenlos</w:t>
            </w:r>
            <w:r w:rsidR="00544A78">
              <w:rPr>
                <w:rStyle w:val="page-renderer-text"/>
              </w:rPr>
              <w:t>)</w:t>
            </w:r>
          </w:p>
        </w:tc>
        <w:tc>
          <w:tcPr>
            <w:tcW w:w="2000" w:type="dxa"/>
          </w:tcPr>
          <w:p w14:paraId="195382A0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Hosts unbegrenzt, breite Auswahl an Domains</w:t>
            </w:r>
          </w:p>
        </w:tc>
        <w:tc>
          <w:tcPr>
            <w:tcW w:w="2232" w:type="dxa"/>
          </w:tcPr>
          <w:p w14:paraId="33C6E355" w14:textId="0EAB51CC" w:rsidR="00544A78" w:rsidRPr="005A675B" w:rsidRDefault="00F10D92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Komplizierte Einrichtung</w:t>
            </w:r>
          </w:p>
        </w:tc>
        <w:tc>
          <w:tcPr>
            <w:tcW w:w="1770" w:type="dxa"/>
          </w:tcPr>
          <w:p w14:paraId="700BF7FC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Freier VPN-Service</w:t>
            </w:r>
          </w:p>
        </w:tc>
        <w:tc>
          <w:tcPr>
            <w:tcW w:w="2002" w:type="dxa"/>
          </w:tcPr>
          <w:p w14:paraId="16358306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Mail, Twitter</w:t>
            </w:r>
          </w:p>
        </w:tc>
      </w:tr>
      <w:tr w:rsidR="00532D56" w14:paraId="72A342BD" w14:textId="77777777" w:rsidTr="00532D56">
        <w:trPr>
          <w:trHeight w:val="1145"/>
        </w:trPr>
        <w:tc>
          <w:tcPr>
            <w:tcW w:w="2000" w:type="dxa"/>
          </w:tcPr>
          <w:p w14:paraId="6CEE0317" w14:textId="4833D462" w:rsidR="00532D56" w:rsidRPr="005A675B" w:rsidRDefault="00532D56" w:rsidP="00532D56">
            <w:pPr>
              <w:spacing w:after="0"/>
              <w:rPr>
                <w:rStyle w:val="page-renderer-text"/>
              </w:rPr>
            </w:pPr>
            <w:r>
              <w:rPr>
                <w:rStyle w:val="page-renderer-text"/>
              </w:rPr>
              <w:t xml:space="preserve">3. No-IP </w:t>
            </w:r>
            <w:r>
              <w:rPr>
                <w:rStyle w:val="page-renderer-text"/>
                <w:highlight w:val="yellow"/>
              </w:rPr>
              <w:t>(k</w:t>
            </w:r>
            <w:r w:rsidRPr="006272BA">
              <w:rPr>
                <w:rStyle w:val="page-renderer-text"/>
                <w:highlight w:val="yellow"/>
              </w:rPr>
              <w:t>ostenlos</w:t>
            </w:r>
            <w:r>
              <w:rPr>
                <w:rStyle w:val="page-renderer-text"/>
              </w:rPr>
              <w:t>)</w:t>
            </w:r>
          </w:p>
        </w:tc>
        <w:tc>
          <w:tcPr>
            <w:tcW w:w="2000" w:type="dxa"/>
          </w:tcPr>
          <w:p w14:paraId="07639A5F" w14:textId="669691F7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3 Hosts, begrenzte Domains</w:t>
            </w:r>
          </w:p>
        </w:tc>
        <w:tc>
          <w:tcPr>
            <w:tcW w:w="2232" w:type="dxa"/>
          </w:tcPr>
          <w:p w14:paraId="2AD35249" w14:textId="66E403DF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Bestätigung des Accounts alle 30 Tage</w:t>
            </w:r>
          </w:p>
        </w:tc>
        <w:tc>
          <w:tcPr>
            <w:tcW w:w="1770" w:type="dxa"/>
          </w:tcPr>
          <w:p w14:paraId="2326C79F" w14:textId="54757194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-</w:t>
            </w:r>
          </w:p>
        </w:tc>
        <w:tc>
          <w:tcPr>
            <w:tcW w:w="2002" w:type="dxa"/>
          </w:tcPr>
          <w:p w14:paraId="3824B0E6" w14:textId="2B9AA621" w:rsidR="00532D56" w:rsidRPr="005A675B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Nur E-Mail</w:t>
            </w:r>
          </w:p>
        </w:tc>
      </w:tr>
      <w:tr w:rsidR="006B6D0C" w14:paraId="14A0976D" w14:textId="77777777" w:rsidTr="00C16095">
        <w:trPr>
          <w:trHeight w:val="1145"/>
        </w:trPr>
        <w:tc>
          <w:tcPr>
            <w:tcW w:w="2000" w:type="dxa"/>
          </w:tcPr>
          <w:p w14:paraId="6E7C657C" w14:textId="2F790D14" w:rsidR="006B6D0C" w:rsidRDefault="006B6D0C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No-IP</w:t>
            </w:r>
            <w:r>
              <w:rPr>
                <w:rStyle w:val="page-renderer-text"/>
              </w:rPr>
              <w:t xml:space="preserve"> </w:t>
            </w:r>
            <w:r>
              <w:rPr>
                <w:rStyle w:val="page-renderer-text"/>
              </w:rPr>
              <w:t>Verbesserte</w:t>
            </w:r>
            <w:r>
              <w:rPr>
                <w:rStyle w:val="page-renderer-text"/>
              </w:rPr>
              <w:t>s</w:t>
            </w:r>
            <w:r>
              <w:rPr>
                <w:rStyle w:val="page-renderer-text"/>
              </w:rPr>
              <w:t xml:space="preserve"> Dynamic DNS (</w:t>
            </w:r>
            <w:r w:rsidRPr="006C2D2D">
              <w:rPr>
                <w:rStyle w:val="page-renderer-text"/>
                <w:color w:val="auto"/>
                <w:shd w:val="clear" w:color="auto" w:fill="FF0000"/>
              </w:rPr>
              <w:t>kostenpflichtig</w:t>
            </w:r>
            <w:r>
              <w:rPr>
                <w:rStyle w:val="page-renderer-text"/>
                <w:color w:val="auto"/>
                <w:shd w:val="clear" w:color="auto" w:fill="FF0000"/>
              </w:rPr>
              <w:t>)</w:t>
            </w:r>
          </w:p>
          <w:p w14:paraId="17CE33C6" w14:textId="77777777" w:rsidR="006B6D0C" w:rsidRDefault="006B6D0C" w:rsidP="00532D56">
            <w:pPr>
              <w:spacing w:after="0"/>
              <w:rPr>
                <w:rStyle w:val="page-renderer-text"/>
              </w:rPr>
            </w:pPr>
          </w:p>
        </w:tc>
        <w:tc>
          <w:tcPr>
            <w:tcW w:w="2000" w:type="dxa"/>
          </w:tcPr>
          <w:p w14:paraId="5CA4EE45" w14:textId="09BE5A30" w:rsidR="006B6D0C" w:rsidRDefault="006B6D0C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25+ Host-Namen, 80+ Domain-Optionen</w:t>
            </w:r>
          </w:p>
        </w:tc>
        <w:tc>
          <w:tcPr>
            <w:tcW w:w="2232" w:type="dxa"/>
            <w:vMerge w:val="restart"/>
          </w:tcPr>
          <w:p w14:paraId="3E55C7E0" w14:textId="768286CE" w:rsidR="006B6D0C" w:rsidRDefault="006B6D0C" w:rsidP="006B6D0C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Account, keine Ablaufzeit</w:t>
            </w:r>
          </w:p>
        </w:tc>
        <w:tc>
          <w:tcPr>
            <w:tcW w:w="1770" w:type="dxa"/>
          </w:tcPr>
          <w:p w14:paraId="7BE1AB0C" w14:textId="0EBC08DD" w:rsidR="006B6D0C" w:rsidRDefault="006B6D0C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Keine Werbung, 100 % Uptime-Garantie</w:t>
            </w:r>
          </w:p>
        </w:tc>
        <w:tc>
          <w:tcPr>
            <w:tcW w:w="2002" w:type="dxa"/>
            <w:vMerge w:val="restart"/>
          </w:tcPr>
          <w:p w14:paraId="1B6BE0ED" w14:textId="4E8F12DA" w:rsidR="006B6D0C" w:rsidRDefault="006B6D0C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E-Mail, Telefon-Support</w:t>
            </w:r>
          </w:p>
        </w:tc>
      </w:tr>
      <w:tr w:rsidR="006B6D0C" w14:paraId="1B30D53D" w14:textId="77777777" w:rsidTr="00C16095">
        <w:trPr>
          <w:trHeight w:val="1145"/>
        </w:trPr>
        <w:tc>
          <w:tcPr>
            <w:tcW w:w="2000" w:type="dxa"/>
          </w:tcPr>
          <w:p w14:paraId="6FDDF455" w14:textId="1F70E138" w:rsidR="006B6D0C" w:rsidRDefault="006B6D0C" w:rsidP="00532D56">
            <w:pPr>
              <w:spacing w:after="0"/>
              <w:rPr>
                <w:rStyle w:val="page-renderer-text"/>
              </w:rPr>
            </w:pPr>
            <w:r>
              <w:rPr>
                <w:rStyle w:val="page-renderer-text"/>
              </w:rPr>
              <w:t>No-IP</w:t>
            </w:r>
            <w:r>
              <w:rPr>
                <w:rStyle w:val="page-renderer-text"/>
              </w:rPr>
              <w:t xml:space="preserve"> </w:t>
            </w:r>
            <w:r>
              <w:rPr>
                <w:rStyle w:val="page-renderer-text"/>
              </w:rPr>
              <w:t>Plus-Managed DNS (</w:t>
            </w:r>
            <w:r w:rsidRPr="006C2D2D">
              <w:rPr>
                <w:rStyle w:val="page-renderer-text"/>
                <w:shd w:val="clear" w:color="auto" w:fill="FF0000"/>
              </w:rPr>
              <w:t>kostenpflichtig</w:t>
            </w:r>
            <w:r>
              <w:rPr>
                <w:rStyle w:val="page-renderer-text"/>
              </w:rPr>
              <w:t>)</w:t>
            </w:r>
          </w:p>
        </w:tc>
        <w:tc>
          <w:tcPr>
            <w:tcW w:w="2000" w:type="dxa"/>
          </w:tcPr>
          <w:p w14:paraId="30F34283" w14:textId="7BD1FE1B" w:rsidR="006B6D0C" w:rsidRDefault="006B6D0C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50+ Host-Namen, Domain-Registrierung</w:t>
            </w:r>
          </w:p>
        </w:tc>
        <w:tc>
          <w:tcPr>
            <w:tcW w:w="2232" w:type="dxa"/>
            <w:vMerge/>
          </w:tcPr>
          <w:p w14:paraId="7F4B6923" w14:textId="00A61314" w:rsidR="006B6D0C" w:rsidRDefault="006B6D0C" w:rsidP="00532D56">
            <w:pPr>
              <w:rPr>
                <w:rStyle w:val="page-renderer-text"/>
              </w:rPr>
            </w:pPr>
          </w:p>
        </w:tc>
        <w:tc>
          <w:tcPr>
            <w:tcW w:w="1770" w:type="dxa"/>
          </w:tcPr>
          <w:p w14:paraId="0B0D63D9" w14:textId="3DBEEE71" w:rsidR="006B6D0C" w:rsidRDefault="006B6D0C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Unterstützt E-Mail-Upgrade, SSL-Upgrade</w:t>
            </w:r>
          </w:p>
        </w:tc>
        <w:tc>
          <w:tcPr>
            <w:tcW w:w="2002" w:type="dxa"/>
            <w:vMerge/>
          </w:tcPr>
          <w:p w14:paraId="1BBC2053" w14:textId="791FBC00" w:rsidR="006B6D0C" w:rsidRDefault="006B6D0C" w:rsidP="00532D56">
            <w:pPr>
              <w:rPr>
                <w:rStyle w:val="page-renderer-text"/>
              </w:rPr>
            </w:pPr>
          </w:p>
        </w:tc>
      </w:tr>
      <w:tr w:rsidR="00F10D92" w14:paraId="23270DD6" w14:textId="77777777" w:rsidTr="00C16095">
        <w:trPr>
          <w:trHeight w:val="518"/>
        </w:trPr>
        <w:tc>
          <w:tcPr>
            <w:tcW w:w="2000" w:type="dxa"/>
          </w:tcPr>
          <w:p w14:paraId="7C444F08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4. Securepoint DynDNS (</w:t>
            </w:r>
            <w:r w:rsidRPr="00844373">
              <w:rPr>
                <w:rStyle w:val="page-renderer-text"/>
                <w:highlight w:val="yellow"/>
              </w:rPr>
              <w:t>kostenlos</w:t>
            </w:r>
            <w:r>
              <w:rPr>
                <w:rStyle w:val="page-renderer-text"/>
              </w:rPr>
              <w:t>)</w:t>
            </w:r>
          </w:p>
        </w:tc>
        <w:tc>
          <w:tcPr>
            <w:tcW w:w="2000" w:type="dxa"/>
          </w:tcPr>
          <w:p w14:paraId="6398E834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5 Hosts, 100 Domains</w:t>
            </w:r>
          </w:p>
        </w:tc>
        <w:tc>
          <w:tcPr>
            <w:tcW w:w="2232" w:type="dxa"/>
          </w:tcPr>
          <w:p w14:paraId="7C110E4B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Anmeldung</w:t>
            </w:r>
          </w:p>
        </w:tc>
        <w:tc>
          <w:tcPr>
            <w:tcW w:w="1770" w:type="dxa"/>
          </w:tcPr>
          <w:p w14:paraId="355E59AB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Unterstützt IPv6, Update-Token</w:t>
            </w:r>
          </w:p>
        </w:tc>
        <w:tc>
          <w:tcPr>
            <w:tcW w:w="2002" w:type="dxa"/>
          </w:tcPr>
          <w:p w14:paraId="7FA2C9DD" w14:textId="77777777" w:rsidR="00544A78" w:rsidRPr="005A675B" w:rsidRDefault="00544A78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Kontaktformular, Anleitungen, Forum</w:t>
            </w:r>
          </w:p>
        </w:tc>
      </w:tr>
      <w:tr w:rsidR="00532D56" w14:paraId="207B1041" w14:textId="77777777" w:rsidTr="00532D56">
        <w:trPr>
          <w:trHeight w:val="585"/>
        </w:trPr>
        <w:tc>
          <w:tcPr>
            <w:tcW w:w="2000" w:type="dxa"/>
          </w:tcPr>
          <w:p w14:paraId="03B51185" w14:textId="7563F26F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5. ClickIP (</w:t>
            </w:r>
            <w:r>
              <w:rPr>
                <w:rStyle w:val="page-renderer-text"/>
                <w:highlight w:val="yellow"/>
              </w:rPr>
              <w:t>k</w:t>
            </w:r>
            <w:r w:rsidRPr="00844373">
              <w:rPr>
                <w:rStyle w:val="page-renderer-text"/>
                <w:highlight w:val="yellow"/>
              </w:rPr>
              <w:t>ostenlos</w:t>
            </w:r>
            <w:r>
              <w:rPr>
                <w:rStyle w:val="page-renderer-text"/>
              </w:rPr>
              <w:t>)</w:t>
            </w:r>
          </w:p>
        </w:tc>
        <w:tc>
          <w:tcPr>
            <w:tcW w:w="2000" w:type="dxa"/>
            <w:vMerge w:val="restart"/>
          </w:tcPr>
          <w:p w14:paraId="1E4E7C50" w14:textId="47D605B0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1 Sub-Domain</w:t>
            </w:r>
          </w:p>
        </w:tc>
        <w:tc>
          <w:tcPr>
            <w:tcW w:w="2232" w:type="dxa"/>
            <w:vMerge w:val="restart"/>
          </w:tcPr>
          <w:p w14:paraId="62589E48" w14:textId="77777777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Kostenlose Registrierung</w:t>
            </w:r>
          </w:p>
        </w:tc>
        <w:tc>
          <w:tcPr>
            <w:tcW w:w="1770" w:type="dxa"/>
          </w:tcPr>
          <w:p w14:paraId="4FAED7E7" w14:textId="4B7B793A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-</w:t>
            </w:r>
          </w:p>
        </w:tc>
        <w:tc>
          <w:tcPr>
            <w:tcW w:w="2002" w:type="dxa"/>
            <w:vMerge w:val="restart"/>
          </w:tcPr>
          <w:p w14:paraId="1841698D" w14:textId="77777777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FAQ, Tutorials</w:t>
            </w:r>
          </w:p>
        </w:tc>
      </w:tr>
      <w:tr w:rsidR="00532D56" w14:paraId="64652256" w14:textId="77777777" w:rsidTr="00C16095">
        <w:trPr>
          <w:trHeight w:val="585"/>
        </w:trPr>
        <w:tc>
          <w:tcPr>
            <w:tcW w:w="2000" w:type="dxa"/>
          </w:tcPr>
          <w:p w14:paraId="50A76385" w14:textId="33AC55CA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ClickIP (</w:t>
            </w:r>
            <w:r>
              <w:rPr>
                <w:rStyle w:val="page-renderer-text"/>
                <w:shd w:val="clear" w:color="auto" w:fill="FF0000"/>
              </w:rPr>
              <w:t>k</w:t>
            </w:r>
            <w:r w:rsidRPr="00844373">
              <w:rPr>
                <w:rStyle w:val="page-renderer-text"/>
                <w:shd w:val="clear" w:color="auto" w:fill="FF0000"/>
              </w:rPr>
              <w:t>ostenpflichtig</w:t>
            </w:r>
            <w:r>
              <w:rPr>
                <w:rStyle w:val="page-renderer-text"/>
              </w:rPr>
              <w:t>)</w:t>
            </w:r>
          </w:p>
        </w:tc>
        <w:tc>
          <w:tcPr>
            <w:tcW w:w="2000" w:type="dxa"/>
            <w:vMerge/>
          </w:tcPr>
          <w:p w14:paraId="40A1D855" w14:textId="77777777" w:rsidR="00532D56" w:rsidRDefault="00532D56" w:rsidP="00532D56">
            <w:pPr>
              <w:rPr>
                <w:rStyle w:val="page-renderer-text"/>
              </w:rPr>
            </w:pPr>
          </w:p>
        </w:tc>
        <w:tc>
          <w:tcPr>
            <w:tcW w:w="2232" w:type="dxa"/>
            <w:vMerge/>
          </w:tcPr>
          <w:p w14:paraId="1BF507C1" w14:textId="77777777" w:rsidR="00532D56" w:rsidRDefault="00532D56" w:rsidP="00532D56">
            <w:pPr>
              <w:rPr>
                <w:rStyle w:val="page-renderer-text"/>
              </w:rPr>
            </w:pPr>
          </w:p>
        </w:tc>
        <w:tc>
          <w:tcPr>
            <w:tcW w:w="1770" w:type="dxa"/>
          </w:tcPr>
          <w:p w14:paraId="2237268C" w14:textId="216C1C04" w:rsidR="00532D56" w:rsidRDefault="00532D56" w:rsidP="00532D56">
            <w:pPr>
              <w:rPr>
                <w:rStyle w:val="page-renderer-text"/>
              </w:rPr>
            </w:pPr>
            <w:r>
              <w:rPr>
                <w:rStyle w:val="page-renderer-text"/>
              </w:rPr>
              <w:t>Keine Werbung</w:t>
            </w:r>
          </w:p>
        </w:tc>
        <w:tc>
          <w:tcPr>
            <w:tcW w:w="2002" w:type="dxa"/>
            <w:vMerge/>
          </w:tcPr>
          <w:p w14:paraId="38CE7B83" w14:textId="77777777" w:rsidR="00532D56" w:rsidRDefault="00532D56" w:rsidP="00532D56">
            <w:pPr>
              <w:rPr>
                <w:rStyle w:val="page-renderer-text"/>
              </w:rPr>
            </w:pPr>
          </w:p>
        </w:tc>
      </w:tr>
    </w:tbl>
    <w:p w14:paraId="2C2B5E46" w14:textId="77777777" w:rsidR="00544A78" w:rsidRDefault="00544A78" w:rsidP="00544A78">
      <w:pPr>
        <w:rPr>
          <w:rStyle w:val="page-renderer-text"/>
          <w:u w:val="single"/>
        </w:rPr>
      </w:pPr>
    </w:p>
    <w:p w14:paraId="16CC7EA8" w14:textId="529B99EE" w:rsidR="00544A78" w:rsidRPr="00454FC5" w:rsidRDefault="00454FC5" w:rsidP="00544A78">
      <w:pPr>
        <w:rPr>
          <w:rStyle w:val="page-renderer-text"/>
          <w:b/>
        </w:rPr>
      </w:pPr>
      <w:r w:rsidRPr="00454FC5">
        <w:rPr>
          <w:rStyle w:val="page-renderer-text"/>
          <w:b/>
        </w:rPr>
        <w:t>Teaser</w:t>
      </w:r>
    </w:p>
    <w:p w14:paraId="416B776C" w14:textId="034A2E53" w:rsidR="00967E1E" w:rsidRPr="00544A78" w:rsidRDefault="00544A78" w:rsidP="00544A78">
      <w:r>
        <w:rPr>
          <w:rStyle w:val="page-renderer-text"/>
        </w:rPr>
        <w:t>Si</w:t>
      </w:r>
      <w:r w:rsidR="00454FC5">
        <w:rPr>
          <w:rStyle w:val="page-renderer-text"/>
        </w:rPr>
        <w:t>e möchten gerne auf Ihren Heimr</w:t>
      </w:r>
      <w:r>
        <w:rPr>
          <w:rStyle w:val="page-renderer-text"/>
        </w:rPr>
        <w:t xml:space="preserve">echner zugreifen, doch Sie wissen nicht wie? </w:t>
      </w:r>
      <w:r w:rsidR="00454FC5">
        <w:rPr>
          <w:rStyle w:val="page-renderer-text"/>
        </w:rPr>
        <w:t xml:space="preserve">Macht Ihnen z. B. Ihr Heimnetzwerk mit ständig wechselnden IP-Adressen einen Strich durch die Rechnung? </w:t>
      </w:r>
      <w:r>
        <w:rPr>
          <w:rStyle w:val="page-renderer-text"/>
        </w:rPr>
        <w:t>Dynamische DNS-Dienste (DynDNS) können Ihnen hier</w:t>
      </w:r>
      <w:r w:rsidR="00454FC5">
        <w:rPr>
          <w:rStyle w:val="page-renderer-text"/>
        </w:rPr>
        <w:t>bei</w:t>
      </w:r>
      <w:r>
        <w:rPr>
          <w:rStyle w:val="page-renderer-text"/>
        </w:rPr>
        <w:t xml:space="preserve"> weiterhelfen. Welche </w:t>
      </w:r>
      <w:r w:rsidRPr="002E338D">
        <w:rPr>
          <w:rStyle w:val="page-renderer-text"/>
          <w:highlight w:val="green"/>
        </w:rPr>
        <w:t>DynDNS-Anbieter</w:t>
      </w:r>
      <w:r>
        <w:rPr>
          <w:rStyle w:val="page-renderer-text"/>
        </w:rPr>
        <w:t xml:space="preserve"> zu den </w:t>
      </w:r>
      <w:r w:rsidR="00F10D92">
        <w:rPr>
          <w:rStyle w:val="page-renderer-text"/>
        </w:rPr>
        <w:t>b</w:t>
      </w:r>
      <w:r>
        <w:rPr>
          <w:rStyle w:val="page-renderer-text"/>
        </w:rPr>
        <w:t xml:space="preserve">esten gehören und welche Vor- und Nachteile Sie </w:t>
      </w:r>
      <w:r w:rsidR="005451A2">
        <w:rPr>
          <w:rStyle w:val="page-renderer-text"/>
        </w:rPr>
        <w:t xml:space="preserve">bei diesen jeweils </w:t>
      </w:r>
      <w:r>
        <w:rPr>
          <w:rStyle w:val="page-renderer-text"/>
        </w:rPr>
        <w:t xml:space="preserve">haben, erfahren Sie in diesem Überblick. </w:t>
      </w:r>
    </w:p>
    <w:sectPr w:rsidR="00967E1E" w:rsidRPr="00544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04020"/>
    <w:multiLevelType w:val="hybridMultilevel"/>
    <w:tmpl w:val="7696CE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1E"/>
    <w:rsid w:val="00005B18"/>
    <w:rsid w:val="00040B68"/>
    <w:rsid w:val="001024DF"/>
    <w:rsid w:val="001F1AC4"/>
    <w:rsid w:val="001F266E"/>
    <w:rsid w:val="002109F4"/>
    <w:rsid w:val="002A63C3"/>
    <w:rsid w:val="003F6C99"/>
    <w:rsid w:val="00454FC5"/>
    <w:rsid w:val="004E0924"/>
    <w:rsid w:val="00520014"/>
    <w:rsid w:val="00532D56"/>
    <w:rsid w:val="00535A51"/>
    <w:rsid w:val="00544A78"/>
    <w:rsid w:val="005451A2"/>
    <w:rsid w:val="005C6BC6"/>
    <w:rsid w:val="006B6D0C"/>
    <w:rsid w:val="00862DCF"/>
    <w:rsid w:val="00920D1D"/>
    <w:rsid w:val="009536FD"/>
    <w:rsid w:val="00967E1E"/>
    <w:rsid w:val="00AA152C"/>
    <w:rsid w:val="00AB54A5"/>
    <w:rsid w:val="00AD20CF"/>
    <w:rsid w:val="00B77BB0"/>
    <w:rsid w:val="00D3580A"/>
    <w:rsid w:val="00F10D92"/>
    <w:rsid w:val="00FA01AC"/>
    <w:rsid w:val="00F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C70A"/>
  <w15:docId w15:val="{84B7D3CD-1377-442C-AFC0-8345D6C9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7C7B"/>
    <w:pPr>
      <w:suppressAutoHyphens/>
      <w:spacing w:after="200"/>
    </w:pPr>
    <w:rPr>
      <w:color w:val="00000A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age-renderer-text">
    <w:name w:val="page-renderer-text"/>
    <w:basedOn w:val="Absatz-Standardschriftart"/>
    <w:qFormat/>
    <w:rsid w:val="00B47C7B"/>
  </w:style>
  <w:style w:type="character" w:customStyle="1" w:styleId="Internetlink">
    <w:name w:val="Internetlink"/>
    <w:basedOn w:val="Absatz-Standardschriftart"/>
    <w:uiPriority w:val="99"/>
    <w:unhideWhenUsed/>
    <w:rsid w:val="008440B0"/>
    <w:rPr>
      <w:color w:val="0000FF" w:themeColor="hyperlink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4A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A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44A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44A78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544A78"/>
    <w:rPr>
      <w:b/>
      <w:bCs/>
    </w:rPr>
  </w:style>
  <w:style w:type="table" w:styleId="Tabellenraster">
    <w:name w:val="Table Grid"/>
    <w:basedOn w:val="NormaleTabelle"/>
    <w:uiPriority w:val="39"/>
    <w:rsid w:val="00544A78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40B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0B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0B68"/>
    <w:rPr>
      <w:color w:val="00000A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0B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0B68"/>
    <w:rPr>
      <w:b/>
      <w:bCs/>
      <w:color w:val="00000A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B68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1206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Texttool</dc:creator>
  <cp:lastModifiedBy>Robert Schieding</cp:lastModifiedBy>
  <cp:revision>81</cp:revision>
  <dcterms:created xsi:type="dcterms:W3CDTF">2015-03-26T10:47:00Z</dcterms:created>
  <dcterms:modified xsi:type="dcterms:W3CDTF">2017-10-09T15:10:00Z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