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E1E" w:rsidRPr="00FC3E6E" w:rsidRDefault="00AB54A5">
      <w:pPr>
        <w:spacing w:after="0"/>
      </w:pPr>
      <w:r w:rsidRPr="00FC3E6E">
        <w:rPr>
          <w:rFonts w:eastAsiaTheme="majorEastAsia" w:cstheme="majorBidi"/>
          <w:color w:val="365F91" w:themeColor="accent1" w:themeShade="BF"/>
          <w:sz w:val="26"/>
          <w:szCs w:val="26"/>
        </w:rPr>
        <w:t>URL:</w:t>
      </w:r>
      <w:r w:rsidRPr="00FC3E6E">
        <w:rPr>
          <w:rFonts w:eastAsiaTheme="majorEastAsia" w:cstheme="majorBidi"/>
          <w:color w:val="365F91" w:themeColor="accent1" w:themeShade="BF"/>
          <w:sz w:val="26"/>
          <w:szCs w:val="26"/>
        </w:rPr>
        <w:br/>
      </w:r>
      <w:bookmarkStart w:id="0" w:name="__DdeLink__64_502154078"/>
      <w:bookmarkEnd w:id="0"/>
      <w:r w:rsidRPr="00FC3E6E">
        <w:br/>
      </w:r>
      <w:r w:rsidRPr="00FC3E6E">
        <w:rPr>
          <w:rFonts w:eastAsiaTheme="majorEastAsia" w:cstheme="majorBidi"/>
          <w:color w:val="365F91" w:themeColor="accent1" w:themeShade="BF"/>
          <w:sz w:val="26"/>
          <w:szCs w:val="26"/>
        </w:rPr>
        <w:t>Category:</w:t>
      </w:r>
      <w:r w:rsidRPr="00FC3E6E">
        <w:t xml:space="preserve"> </w:t>
      </w:r>
      <w:r w:rsidRPr="00FC3E6E">
        <w:br/>
        <w:t>Information Retrieval einfach erklärt</w:t>
      </w:r>
      <w:r w:rsidRPr="00FC3E6E">
        <w:br/>
      </w:r>
      <w:r w:rsidRPr="00FC3E6E">
        <w:rPr>
          <w:rFonts w:eastAsiaTheme="majorEastAsia" w:cstheme="majorBidi"/>
          <w:color w:val="365F91" w:themeColor="accent1" w:themeShade="BF"/>
          <w:sz w:val="26"/>
          <w:szCs w:val="26"/>
        </w:rPr>
        <w:t>KWs:</w:t>
      </w:r>
      <w:r w:rsidRPr="00FC3E6E">
        <w:t xml:space="preserve"> </w:t>
      </w:r>
      <w:r w:rsidRPr="00FC3E6E">
        <w:br/>
      </w:r>
      <w:r w:rsidRPr="00FC3E6E">
        <w:rPr>
          <w:rFonts w:eastAsia="Times New Roman" w:cs="Times New Roman"/>
          <w:color w:val="000000"/>
          <w:highlight w:val="yellow"/>
          <w:lang w:eastAsia="de-DE"/>
        </w:rPr>
        <w:t>Information Retrieval</w:t>
      </w:r>
      <w:r w:rsidRPr="00FC3E6E">
        <w:rPr>
          <w:rFonts w:eastAsia="Times New Roman" w:cs="Times New Roman"/>
          <w:color w:val="000000"/>
          <w:lang w:eastAsia="de-DE"/>
        </w:rPr>
        <w:t xml:space="preserve">, </w:t>
      </w:r>
      <w:r w:rsidRPr="00FC3E6E">
        <w:rPr>
          <w:rFonts w:eastAsia="Times New Roman" w:cs="Times New Roman"/>
          <w:color w:val="000000"/>
          <w:highlight w:val="green"/>
          <w:lang w:eastAsia="de-DE"/>
        </w:rPr>
        <w:t>information retrieval system</w:t>
      </w:r>
      <w:r w:rsidRPr="00FC3E6E">
        <w:rPr>
          <w:rFonts w:eastAsia="Times New Roman" w:cs="Times New Roman"/>
          <w:color w:val="000000"/>
          <w:lang w:eastAsia="de-DE"/>
        </w:rPr>
        <w:t xml:space="preserve">, </w:t>
      </w:r>
      <w:r w:rsidRPr="00FC3E6E">
        <w:rPr>
          <w:rFonts w:eastAsia="Times New Roman" w:cs="Times New Roman"/>
          <w:color w:val="000000"/>
          <w:highlight w:val="cyan"/>
          <w:lang w:eastAsia="de-DE"/>
        </w:rPr>
        <w:t>information retrieval definition</w:t>
      </w:r>
      <w:r w:rsidRPr="00FC3E6E">
        <w:rPr>
          <w:rFonts w:eastAsia="Times New Roman" w:cs="Times New Roman"/>
          <w:color w:val="000000"/>
          <w:lang w:eastAsia="de-DE"/>
        </w:rPr>
        <w:t xml:space="preserve">, </w:t>
      </w:r>
      <w:r w:rsidRPr="00FC3E6E">
        <w:rPr>
          <w:rFonts w:eastAsia="Times New Roman" w:cs="Times New Roman"/>
          <w:color w:val="000000"/>
          <w:highlight w:val="lightGray"/>
          <w:lang w:eastAsia="de-DE"/>
        </w:rPr>
        <w:t>information retrieval beispiel</w:t>
      </w:r>
      <w:r w:rsidRPr="00FC3E6E">
        <w:rPr>
          <w:rFonts w:eastAsia="Times New Roman" w:cs="Times New Roman"/>
          <w:color w:val="000000"/>
          <w:lang w:eastAsia="de-DE"/>
        </w:rPr>
        <w:br/>
      </w:r>
      <w:r w:rsidRPr="00FC3E6E">
        <w:rPr>
          <w:rFonts w:eastAsiaTheme="majorEastAsia" w:cstheme="majorBidi"/>
          <w:color w:val="365F91" w:themeColor="accent1" w:themeShade="BF"/>
          <w:sz w:val="26"/>
          <w:szCs w:val="26"/>
        </w:rPr>
        <w:t>Internal links:</w:t>
      </w:r>
      <w:r w:rsidRPr="00FC3E6E">
        <w:rPr>
          <w:rFonts w:eastAsiaTheme="majorEastAsia" w:cstheme="majorBidi"/>
          <w:color w:val="365F91" w:themeColor="accent1" w:themeShade="BF"/>
          <w:sz w:val="26"/>
          <w:szCs w:val="26"/>
        </w:rPr>
        <w:br/>
      </w:r>
      <w:r w:rsidRPr="00FC3E6E">
        <w:rPr>
          <w:rFonts w:eastAsia="Times New Roman" w:cs="Times New Roman"/>
          <w:color w:val="000000"/>
          <w:lang w:eastAsia="de-DE"/>
        </w:rPr>
        <w:t>Yes</w:t>
      </w:r>
      <w:r w:rsidRPr="00FC3E6E">
        <w:rPr>
          <w:rFonts w:eastAsia="Times New Roman" w:cs="Times New Roman"/>
          <w:color w:val="000000"/>
          <w:lang w:eastAsia="de-DE"/>
        </w:rPr>
        <w:br/>
      </w:r>
      <w:r w:rsidRPr="00FC3E6E">
        <w:rPr>
          <w:rFonts w:eastAsiaTheme="majorEastAsia" w:cstheme="majorBidi"/>
          <w:color w:val="365F91" w:themeColor="accent1" w:themeShade="BF"/>
          <w:sz w:val="26"/>
          <w:szCs w:val="26"/>
        </w:rPr>
        <w:t>Title:</w:t>
      </w:r>
      <w:r w:rsidRPr="00FC3E6E">
        <w:rPr>
          <w:rFonts w:eastAsiaTheme="majorEastAsia" w:cstheme="majorBidi"/>
          <w:color w:val="365F91" w:themeColor="accent1" w:themeShade="BF"/>
          <w:sz w:val="26"/>
          <w:szCs w:val="26"/>
        </w:rPr>
        <w:br/>
      </w:r>
      <w:r w:rsidR="00FC3E6E" w:rsidRPr="00FC3E6E">
        <w:rPr>
          <w:highlight w:val="yellow"/>
        </w:rPr>
        <w:t>Information Retrieval</w:t>
      </w:r>
      <w:r w:rsidR="00FC3E6E" w:rsidRPr="00FC3E6E">
        <w:t xml:space="preserve">: </w:t>
      </w:r>
      <w:r w:rsidR="004744D6">
        <w:t>W</w:t>
      </w:r>
      <w:r w:rsidR="00FC3E6E" w:rsidRPr="00FC3E6E">
        <w:t xml:space="preserve">ie </w:t>
      </w:r>
      <w:r w:rsidR="004744D6">
        <w:t>Suchmaschinen Daten abrufen</w:t>
      </w:r>
      <w:r w:rsidRPr="00FC3E6E">
        <w:br/>
      </w:r>
      <w:r w:rsidRPr="00FC3E6E">
        <w:rPr>
          <w:rFonts w:eastAsiaTheme="majorEastAsia" w:cstheme="majorBidi"/>
          <w:color w:val="365F91" w:themeColor="accent1" w:themeShade="BF"/>
          <w:sz w:val="26"/>
          <w:szCs w:val="26"/>
        </w:rPr>
        <w:t>Description:</w:t>
      </w:r>
      <w:r w:rsidRPr="00FC3E6E">
        <w:rPr>
          <w:rFonts w:eastAsiaTheme="majorEastAsia" w:cstheme="majorBidi"/>
          <w:color w:val="365F91" w:themeColor="accent1" w:themeShade="BF"/>
          <w:sz w:val="26"/>
          <w:szCs w:val="26"/>
        </w:rPr>
        <w:br/>
      </w:r>
      <w:r w:rsidR="00FC3E6E">
        <w:t>Wie</w:t>
      </w:r>
      <w:r w:rsidR="00FC3E6E" w:rsidRPr="00FC3E6E">
        <w:t xml:space="preserve"> kommen </w:t>
      </w:r>
      <w:r w:rsidR="004744D6">
        <w:t>Google &amp; Co.</w:t>
      </w:r>
      <w:r w:rsidR="00FC3E6E" w:rsidRPr="00FC3E6E">
        <w:t xml:space="preserve"> an I</w:t>
      </w:r>
      <w:r w:rsidR="00FC3E6E">
        <w:t xml:space="preserve">nformationen? Mit </w:t>
      </w:r>
      <w:r w:rsidR="00FC3E6E" w:rsidRPr="00FC3E6E">
        <w:rPr>
          <w:highlight w:val="green"/>
        </w:rPr>
        <w:t>Information-Retrieval-Systemen</w:t>
      </w:r>
      <w:r w:rsidR="00FC3E6E">
        <w:t>! Wir erklären die Theorie</w:t>
      </w:r>
      <w:r w:rsidR="004744D6">
        <w:t>, die</w:t>
      </w:r>
      <w:r w:rsidR="00FC3E6E">
        <w:t xml:space="preserve"> hinter </w:t>
      </w:r>
      <w:r w:rsidR="004744D6">
        <w:t xml:space="preserve">den </w:t>
      </w:r>
      <w:r w:rsidR="00FC3E6E">
        <w:t xml:space="preserve">Suchmaschinen </w:t>
      </w:r>
      <w:r w:rsidR="004744D6">
        <w:t>steckt</w:t>
      </w:r>
      <w:r w:rsidR="00FC3E6E">
        <w:t>.</w:t>
      </w:r>
      <w:r w:rsidRPr="00FC3E6E">
        <w:br/>
      </w:r>
      <w:r w:rsidRPr="00FC3E6E">
        <w:rPr>
          <w:rFonts w:eastAsiaTheme="majorEastAsia" w:cstheme="majorBidi"/>
          <w:color w:val="365F91" w:themeColor="accent1" w:themeShade="BF"/>
          <w:sz w:val="26"/>
          <w:szCs w:val="26"/>
        </w:rPr>
        <w:t>Number of words: Target / Actual</w:t>
      </w:r>
      <w:r w:rsidRPr="00FC3E6E">
        <w:rPr>
          <w:rFonts w:eastAsia="Times New Roman" w:cs="Times New Roman"/>
          <w:color w:val="FF0000"/>
          <w:sz w:val="24"/>
          <w:szCs w:val="24"/>
          <w:lang w:eastAsia="de-DE"/>
        </w:rPr>
        <w:br/>
      </w:r>
      <w:r w:rsidRPr="00FC3E6E">
        <w:t xml:space="preserve">Min200- Max1000 / </w:t>
      </w:r>
      <w:r w:rsidR="00065CA8">
        <w:t>2239</w:t>
      </w:r>
      <w:bookmarkStart w:id="1" w:name="_GoBack"/>
      <w:bookmarkEnd w:id="1"/>
      <w:r w:rsidRPr="00FC3E6E">
        <w:br/>
        <w:t>__________________________________________________________________________________</w:t>
      </w:r>
    </w:p>
    <w:p w:rsidR="00967E1E" w:rsidRPr="00FC3E6E" w:rsidRDefault="00967E1E">
      <w:pPr>
        <w:spacing w:after="0"/>
      </w:pPr>
      <w:bookmarkStart w:id="2" w:name="template_header_end"/>
      <w:bookmarkEnd w:id="2"/>
    </w:p>
    <w:p w:rsidR="00967E1E" w:rsidRPr="00922A9C" w:rsidRDefault="00922A9C" w:rsidP="00922A9C">
      <w:pPr>
        <w:pStyle w:val="berschrift1"/>
      </w:pPr>
      <w:r w:rsidRPr="00922A9C">
        <w:rPr>
          <w:highlight w:val="yellow"/>
        </w:rPr>
        <w:t>Information Retrieval</w:t>
      </w:r>
      <w:r w:rsidRPr="00922A9C">
        <w:t xml:space="preserve">: </w:t>
      </w:r>
      <w:r>
        <w:t>Die große Suche nach Wissen</w:t>
      </w:r>
    </w:p>
    <w:p w:rsidR="00922A9C" w:rsidRPr="00AB184A" w:rsidRDefault="00922A9C" w:rsidP="00922A9C">
      <w:r w:rsidRPr="00922A9C">
        <w:t xml:space="preserve">Wir leben in einer </w:t>
      </w:r>
      <w:r w:rsidRPr="00E85797">
        <w:t>Informationsgesellschaft</w:t>
      </w:r>
      <w:r>
        <w:t>. Daten, Fakten</w:t>
      </w:r>
      <w:r w:rsidR="004744D6">
        <w:t xml:space="preserve"> und</w:t>
      </w:r>
      <w:r>
        <w:t xml:space="preserve"> Wissen </w:t>
      </w:r>
      <w:r w:rsidR="004744D6">
        <w:t>nehmen einen ungleich höheren Stellenwert ein als</w:t>
      </w:r>
      <w:r w:rsidR="0049367C">
        <w:t xml:space="preserve"> </w:t>
      </w:r>
      <w:r>
        <w:t>noch vor einem halben Jahrhundert</w:t>
      </w:r>
      <w:r w:rsidR="004744D6">
        <w:t xml:space="preserve">. Gleichzeitig gib es dank des Internets immer mehr </w:t>
      </w:r>
      <w:r w:rsidR="00E85797">
        <w:t xml:space="preserve">verfügbare </w:t>
      </w:r>
      <w:r>
        <w:t>Informatio</w:t>
      </w:r>
      <w:r w:rsidR="005E4E69">
        <w:t xml:space="preserve">nen. </w:t>
      </w:r>
      <w:r w:rsidR="00E85797">
        <w:t>Doch diese müssen auch abgerufen werden – dabei helfen uns Suchmaschinen.</w:t>
      </w:r>
      <w:r w:rsidR="00EC4B30">
        <w:t xml:space="preserve"> </w:t>
      </w:r>
      <w:r w:rsidR="00E85797">
        <w:t>Doch wie kommen diese wiederum an die Daten, die sie ausgeben? Die Erklärung ist die sogenannte</w:t>
      </w:r>
      <w:r w:rsidR="00EC4B30">
        <w:t xml:space="preserve"> </w:t>
      </w:r>
      <w:r w:rsidR="00EC4B30" w:rsidRPr="00E25D34">
        <w:rPr>
          <w:highlight w:val="yellow"/>
        </w:rPr>
        <w:t>Information Retrieval</w:t>
      </w:r>
      <w:r w:rsidR="00EC4B30">
        <w:t>. Die Informationsbeschaffun</w:t>
      </w:r>
      <w:r w:rsidR="00E67BA3">
        <w:t xml:space="preserve">g </w:t>
      </w:r>
      <w:r w:rsidR="00E85797">
        <w:t xml:space="preserve">– genauer: </w:t>
      </w:r>
      <w:r w:rsidR="00E85797">
        <w:rPr>
          <w:b/>
          <w:bCs/>
        </w:rPr>
        <w:t>Informationsrückgewinnung</w:t>
      </w:r>
      <w:r w:rsidR="00E85797">
        <w:rPr>
          <w:bCs/>
        </w:rPr>
        <w:t xml:space="preserve"> –</w:t>
      </w:r>
      <w:r w:rsidR="00E85797" w:rsidRPr="00E85797">
        <w:rPr>
          <w:bCs/>
        </w:rPr>
        <w:t xml:space="preserve"> </w:t>
      </w:r>
      <w:r w:rsidR="00E67BA3">
        <w:t xml:space="preserve">ist eine eigene Disziplin der Informatik und </w:t>
      </w:r>
      <w:r w:rsidR="00E85797">
        <w:t xml:space="preserve">der </w:t>
      </w:r>
      <w:r w:rsidR="00E67BA3">
        <w:t xml:space="preserve">Informationswissenschaften </w:t>
      </w:r>
      <w:r w:rsidR="00EC4B30">
        <w:t xml:space="preserve">und </w:t>
      </w:r>
      <w:r w:rsidR="00E85797">
        <w:t>vor allem</w:t>
      </w:r>
      <w:r w:rsidR="00EC4B30">
        <w:t xml:space="preserve"> für Suchmaschinen </w:t>
      </w:r>
      <w:r w:rsidR="00E85797">
        <w:t>von großer</w:t>
      </w:r>
      <w:r w:rsidR="00EC4B30">
        <w:t xml:space="preserve"> Bedeutung.</w:t>
      </w:r>
      <w:r w:rsidR="00AB184A">
        <w:t xml:space="preserve"> Anhand</w:t>
      </w:r>
      <w:r w:rsidR="00AB184A" w:rsidRPr="00AB184A">
        <w:rPr>
          <w:b/>
        </w:rPr>
        <w:t xml:space="preserve"> </w:t>
      </w:r>
      <w:r w:rsidR="00AB184A" w:rsidRPr="00AB184A">
        <w:t>komplexe</w:t>
      </w:r>
      <w:r w:rsidR="00AB184A" w:rsidRPr="00AB184A">
        <w:t>r</w:t>
      </w:r>
      <w:r w:rsidR="00AB184A" w:rsidRPr="00AB184A">
        <w:t xml:space="preserve"> </w:t>
      </w:r>
      <w:r w:rsidR="00AB184A" w:rsidRPr="00AB184A">
        <w:rPr>
          <w:highlight w:val="green"/>
        </w:rPr>
        <w:t>Informa</w:t>
      </w:r>
      <w:r w:rsidR="00AB184A">
        <w:rPr>
          <w:highlight w:val="green"/>
        </w:rPr>
        <w:t>tion-Retrieval-Systeme</w:t>
      </w:r>
      <w:r w:rsidR="00AB184A">
        <w:t xml:space="preserve"> </w:t>
      </w:r>
      <w:r w:rsidR="00AB184A">
        <w:t>erkennen sie Intentionen, die hinter bestimmten Suchbegriffen stehen</w:t>
      </w:r>
      <w:r w:rsidR="00AB184A">
        <w:t xml:space="preserve"> und machen relevante Daten zu Suchanfragen ausfindig.</w:t>
      </w:r>
    </w:p>
    <w:p w:rsidR="00EE314F" w:rsidRDefault="00F04E2F" w:rsidP="00EE314F">
      <w:pPr>
        <w:pStyle w:val="berschrift2"/>
      </w:pPr>
      <w:r>
        <w:t>Zur</w:t>
      </w:r>
      <w:r w:rsidR="00EE314F">
        <w:t xml:space="preserve"> Geschichte der Informationsbeschaffung</w:t>
      </w:r>
    </w:p>
    <w:p w:rsidR="00330CAE" w:rsidRDefault="007303BE" w:rsidP="00EE314F">
      <w:pPr>
        <w:rPr>
          <w:color w:val="FF0000"/>
        </w:rPr>
      </w:pPr>
      <w:r>
        <w:t>Bei der</w:t>
      </w:r>
      <w:r w:rsidR="00BC69F4">
        <w:t xml:space="preserve"> </w:t>
      </w:r>
      <w:r w:rsidR="00BC69F4" w:rsidRPr="005E4E69">
        <w:rPr>
          <w:highlight w:val="yellow"/>
        </w:rPr>
        <w:t>Information Retrieval</w:t>
      </w:r>
      <w:r w:rsidR="00BC69F4">
        <w:t xml:space="preserve"> </w:t>
      </w:r>
      <w:r>
        <w:t>geht es darum</w:t>
      </w:r>
      <w:r w:rsidR="00BC69F4">
        <w:t xml:space="preserve">, </w:t>
      </w:r>
      <w:r w:rsidR="00BC69F4" w:rsidRPr="00F04E2F">
        <w:rPr>
          <w:b/>
        </w:rPr>
        <w:t>bestehendes Wissen zugänglich zu machen</w:t>
      </w:r>
      <w:r w:rsidR="00BC69F4">
        <w:t xml:space="preserve">. </w:t>
      </w:r>
      <w:r w:rsidR="00F04E2F">
        <w:t xml:space="preserve">Das ist nicht erst seit Beginn des digitalen Zeitalters aktuell. </w:t>
      </w:r>
      <w:r w:rsidR="00BC69F4">
        <w:t xml:space="preserve">Als einer der ersten, der sich ernsthaft darüber Gedanken gemacht hat, wie die Menschheit ihr </w:t>
      </w:r>
      <w:r w:rsidR="0049367C">
        <w:t xml:space="preserve">geballtes Wissen </w:t>
      </w:r>
      <w:r w:rsidR="00F04E2F">
        <w:t xml:space="preserve">angesichts einer immer unübersichtlicher werdenden Welt </w:t>
      </w:r>
      <w:r w:rsidR="0049367C">
        <w:t>besser v</w:t>
      </w:r>
      <w:r w:rsidR="00BC69F4">
        <w:t xml:space="preserve">erfügbar machen kann, gilt der Wissenschaftler </w:t>
      </w:r>
      <w:r w:rsidR="00BC69F4" w:rsidRPr="00F04E2F">
        <w:rPr>
          <w:b/>
        </w:rPr>
        <w:t>Vannevar Bush</w:t>
      </w:r>
      <w:r w:rsidR="00BC69F4">
        <w:t xml:space="preserve">. Im Jahr 1945 hat er mit dem bahnbrechenden Artikel </w:t>
      </w:r>
      <w:r w:rsidR="00F04E2F" w:rsidRPr="00F04E2F">
        <w:rPr>
          <w:color w:val="FF0000"/>
        </w:rPr>
        <w:t>„</w:t>
      </w:r>
      <w:r w:rsidR="00BC69F4" w:rsidRPr="00F04E2F">
        <w:rPr>
          <w:color w:val="FF0000"/>
        </w:rPr>
        <w:t>As We May Think</w:t>
      </w:r>
      <w:r w:rsidR="00F04E2F" w:rsidRPr="00F04E2F">
        <w:rPr>
          <w:color w:val="FF0000"/>
        </w:rPr>
        <w:t>“</w:t>
      </w:r>
      <w:r w:rsidR="00BC69F4" w:rsidRPr="00BC69F4">
        <w:rPr>
          <w:color w:val="FF0000"/>
        </w:rPr>
        <w:t xml:space="preserve"> [Englischer Originalartikel auf der Website von The Atlantic] (</w:t>
      </w:r>
      <w:r w:rsidR="00BC69F4" w:rsidRPr="000C40FE">
        <w:rPr>
          <w:color w:val="FF0000"/>
        </w:rPr>
        <w:t>https://www.theatlantic.com/magazine/archive/1945/07/as-we-may-think/303881/</w:t>
      </w:r>
      <w:r w:rsidR="00BC69F4" w:rsidRPr="00BC69F4">
        <w:rPr>
          <w:color w:val="FF0000"/>
        </w:rPr>
        <w:t>)</w:t>
      </w:r>
      <w:r w:rsidR="005E4E69">
        <w:rPr>
          <w:color w:val="FF0000"/>
        </w:rPr>
        <w:t xml:space="preserve"> </w:t>
      </w:r>
      <w:r w:rsidR="005C0DB3" w:rsidRPr="005C0DB3">
        <w:rPr>
          <w:color w:val="auto"/>
        </w:rPr>
        <w:t xml:space="preserve">eine Zukunftsvision der Informationsbeschaffung und </w:t>
      </w:r>
      <w:r w:rsidR="0015625C">
        <w:rPr>
          <w:color w:val="auto"/>
        </w:rPr>
        <w:t>-</w:t>
      </w:r>
      <w:r w:rsidR="005C0DB3" w:rsidRPr="005C0DB3">
        <w:rPr>
          <w:color w:val="auto"/>
        </w:rPr>
        <w:t>organisation vorgelegt</w:t>
      </w:r>
      <w:r w:rsidR="00330CAE" w:rsidRPr="005C0DB3">
        <w:rPr>
          <w:color w:val="auto"/>
        </w:rPr>
        <w:t>.</w:t>
      </w:r>
    </w:p>
    <w:p w:rsidR="00EE314F" w:rsidRDefault="00F04E2F" w:rsidP="00EE314F">
      <w:pPr>
        <w:rPr>
          <w:color w:val="auto"/>
        </w:rPr>
      </w:pPr>
      <w:r>
        <w:rPr>
          <w:color w:val="auto"/>
        </w:rPr>
        <w:t>Bush</w:t>
      </w:r>
      <w:r w:rsidR="00330CAE">
        <w:rPr>
          <w:color w:val="auto"/>
        </w:rPr>
        <w:t xml:space="preserve"> sah </w:t>
      </w:r>
      <w:r>
        <w:rPr>
          <w:color w:val="auto"/>
        </w:rPr>
        <w:t>folgendes</w:t>
      </w:r>
      <w:r w:rsidR="00330CAE">
        <w:rPr>
          <w:color w:val="auto"/>
        </w:rPr>
        <w:t xml:space="preserve"> Problem in den Wissen</w:t>
      </w:r>
      <w:r>
        <w:rPr>
          <w:color w:val="auto"/>
        </w:rPr>
        <w:t>schaften: Experten spezialisier</w:t>
      </w:r>
      <w:r w:rsidR="00330CAE">
        <w:rPr>
          <w:color w:val="auto"/>
        </w:rPr>
        <w:t>en sich immer weiter</w:t>
      </w:r>
      <w:r>
        <w:rPr>
          <w:color w:val="auto"/>
        </w:rPr>
        <w:t xml:space="preserve"> und</w:t>
      </w:r>
      <w:r w:rsidR="00330CAE">
        <w:rPr>
          <w:color w:val="auto"/>
        </w:rPr>
        <w:t xml:space="preserve"> </w:t>
      </w:r>
      <w:r>
        <w:rPr>
          <w:color w:val="auto"/>
        </w:rPr>
        <w:t>benötig</w:t>
      </w:r>
      <w:r w:rsidR="00330CAE">
        <w:rPr>
          <w:color w:val="auto"/>
        </w:rPr>
        <w:t xml:space="preserve">en dafür mehr und mehr Informationen, die aber – </w:t>
      </w:r>
      <w:r>
        <w:rPr>
          <w:color w:val="auto"/>
        </w:rPr>
        <w:t xml:space="preserve">eben </w:t>
      </w:r>
      <w:r w:rsidR="00330CAE">
        <w:rPr>
          <w:color w:val="auto"/>
        </w:rPr>
        <w:t>wegen der</w:t>
      </w:r>
      <w:r w:rsidR="005C0DB3">
        <w:rPr>
          <w:color w:val="auto"/>
        </w:rPr>
        <w:t xml:space="preserve"> Ausdifferenzierung</w:t>
      </w:r>
      <w:r w:rsidR="00330CAE">
        <w:rPr>
          <w:color w:val="auto"/>
        </w:rPr>
        <w:t xml:space="preserve"> – immer schwieriger zu finden </w:t>
      </w:r>
      <w:r>
        <w:rPr>
          <w:color w:val="auto"/>
        </w:rPr>
        <w:t>sind</w:t>
      </w:r>
      <w:r w:rsidR="00330CAE">
        <w:rPr>
          <w:color w:val="auto"/>
        </w:rPr>
        <w:t xml:space="preserve">. Dies war wohlgemerkt zu einer Zeit, in der </w:t>
      </w:r>
      <w:r w:rsidR="00330CAE" w:rsidRPr="00F04E2F">
        <w:rPr>
          <w:color w:val="auto"/>
        </w:rPr>
        <w:t xml:space="preserve">Bibliotheken </w:t>
      </w:r>
      <w:r w:rsidRPr="00F04E2F">
        <w:rPr>
          <w:color w:val="auto"/>
        </w:rPr>
        <w:t xml:space="preserve">noch </w:t>
      </w:r>
      <w:r w:rsidR="00330CAE" w:rsidRPr="00F04E2F">
        <w:rPr>
          <w:color w:val="auto"/>
        </w:rPr>
        <w:t xml:space="preserve">mit </w:t>
      </w:r>
      <w:r>
        <w:rPr>
          <w:color w:val="auto"/>
        </w:rPr>
        <w:t xml:space="preserve">analogen </w:t>
      </w:r>
      <w:r w:rsidR="00330CAE" w:rsidRPr="00F04E2F">
        <w:rPr>
          <w:color w:val="auto"/>
        </w:rPr>
        <w:t>Zettelkästen und großen Katalogen organisiert</w:t>
      </w:r>
      <w:r w:rsidR="00330CAE">
        <w:rPr>
          <w:color w:val="auto"/>
        </w:rPr>
        <w:t xml:space="preserve"> wurden. </w:t>
      </w:r>
      <w:r w:rsidR="00387662">
        <w:rPr>
          <w:color w:val="auto"/>
        </w:rPr>
        <w:t>Eine Stichwortsuche war nur dann möglich, wenn sich ein fleißiger Bibliothekar zuvor die Mühe gemacht hat</w:t>
      </w:r>
      <w:r>
        <w:rPr>
          <w:color w:val="auto"/>
        </w:rPr>
        <w:t>te</w:t>
      </w:r>
      <w:r w:rsidR="00387662">
        <w:rPr>
          <w:color w:val="auto"/>
        </w:rPr>
        <w:t xml:space="preserve">, alle Werke manuell zu </w:t>
      </w:r>
      <w:r w:rsidR="00387662">
        <w:rPr>
          <w:color w:val="auto"/>
        </w:rPr>
        <w:lastRenderedPageBreak/>
        <w:t>indexieren.</w:t>
      </w:r>
      <w:r w:rsidR="00AC4C4B">
        <w:rPr>
          <w:color w:val="auto"/>
        </w:rPr>
        <w:t xml:space="preserve"> Bush sah in den technischen Entwicklungen der Zeit, etwa dem Mikrofilm, eine Möglichkeit, Informationen besser verfü</w:t>
      </w:r>
      <w:r w:rsidR="0015625C">
        <w:rPr>
          <w:color w:val="auto"/>
        </w:rPr>
        <w:t xml:space="preserve">gbar zu machen. </w:t>
      </w:r>
      <w:r w:rsidR="003438EB">
        <w:rPr>
          <w:color w:val="auto"/>
        </w:rPr>
        <w:t xml:space="preserve">Seine </w:t>
      </w:r>
      <w:r w:rsidR="00AE6CEA">
        <w:rPr>
          <w:color w:val="auto"/>
        </w:rPr>
        <w:t xml:space="preserve">eigene </w:t>
      </w:r>
      <w:r w:rsidR="003438EB">
        <w:rPr>
          <w:color w:val="auto"/>
        </w:rPr>
        <w:t xml:space="preserve">Vision </w:t>
      </w:r>
      <w:r w:rsidR="00AE6CEA">
        <w:rPr>
          <w:color w:val="auto"/>
        </w:rPr>
        <w:t>hieß</w:t>
      </w:r>
      <w:r w:rsidR="001F36FE">
        <w:rPr>
          <w:color w:val="auto"/>
        </w:rPr>
        <w:t xml:space="preserve"> </w:t>
      </w:r>
      <w:r w:rsidR="001F36FE" w:rsidRPr="00AE6CEA">
        <w:rPr>
          <w:b/>
          <w:color w:val="auto"/>
        </w:rPr>
        <w:t>Memex</w:t>
      </w:r>
      <w:r w:rsidR="001F36FE">
        <w:rPr>
          <w:color w:val="auto"/>
        </w:rPr>
        <w:t xml:space="preserve">, eine Maschine </w:t>
      </w:r>
      <w:r w:rsidR="000C0EC5">
        <w:rPr>
          <w:color w:val="auto"/>
        </w:rPr>
        <w:t>so groß wie ein Schreibtisch, die als Wissensspeicher und Rechercheapparat dienen sollte. Memex wurde nie gebaut, aber die Technologie – der Benutzer springt von einem Artikel zum nächsten – kann als Vorläufer des Hypertexts gesehen werden.</w:t>
      </w:r>
    </w:p>
    <w:p w:rsidR="000C0EC5" w:rsidRDefault="00E67BA3" w:rsidP="00EE314F">
      <w:pPr>
        <w:rPr>
          <w:color w:val="auto"/>
        </w:rPr>
      </w:pPr>
      <w:r>
        <w:rPr>
          <w:color w:val="auto"/>
        </w:rPr>
        <w:t xml:space="preserve">In den 1950ern </w:t>
      </w:r>
      <w:r w:rsidR="00AE6CEA">
        <w:rPr>
          <w:color w:val="auto"/>
        </w:rPr>
        <w:t>befasste</w:t>
      </w:r>
      <w:r>
        <w:rPr>
          <w:color w:val="auto"/>
        </w:rPr>
        <w:t xml:space="preserve"> sich vor allem der Informatiker Hans Peter Luhn mit den </w:t>
      </w:r>
      <w:r w:rsidR="00D40641">
        <w:rPr>
          <w:color w:val="auto"/>
        </w:rPr>
        <w:t>Aufgaben</w:t>
      </w:r>
      <w:r>
        <w:rPr>
          <w:color w:val="auto"/>
        </w:rPr>
        <w:t xml:space="preserve"> der Informationsbeschaffung und </w:t>
      </w:r>
      <w:r w:rsidR="00AE6CEA">
        <w:rPr>
          <w:color w:val="auto"/>
        </w:rPr>
        <w:t>entwickelt</w:t>
      </w:r>
      <w:r w:rsidR="00AE6CEA">
        <w:rPr>
          <w:color w:val="auto"/>
        </w:rPr>
        <w:t xml:space="preserve">e </w:t>
      </w:r>
      <w:r>
        <w:rPr>
          <w:color w:val="auto"/>
        </w:rPr>
        <w:t>Techniken, die auch heute noch von Relevanz sind</w:t>
      </w:r>
      <w:r w:rsidR="000202BD">
        <w:rPr>
          <w:color w:val="auto"/>
        </w:rPr>
        <w:t xml:space="preserve">: </w:t>
      </w:r>
      <w:r w:rsidR="00D40641">
        <w:rPr>
          <w:b/>
          <w:color w:val="auto"/>
        </w:rPr>
        <w:t>Volltextv</w:t>
      </w:r>
      <w:r w:rsidR="000202BD" w:rsidRPr="00626AA1">
        <w:rPr>
          <w:b/>
          <w:color w:val="auto"/>
        </w:rPr>
        <w:t xml:space="preserve">erarbeitung, Auto-Indexierung und selektive Informationsverarbeitung (SDI) </w:t>
      </w:r>
      <w:r w:rsidR="000202BD">
        <w:rPr>
          <w:color w:val="auto"/>
        </w:rPr>
        <w:t>gehen auf seine Forschung zurück.</w:t>
      </w:r>
      <w:r w:rsidR="00AC3DB5">
        <w:rPr>
          <w:color w:val="auto"/>
        </w:rPr>
        <w:t xml:space="preserve"> Diese Methoden waren für die Entwicklungen des Internets von großer Bedeutung, denn in der Informationsflut des World Wide Webs ist es </w:t>
      </w:r>
      <w:r w:rsidR="00D40641">
        <w:rPr>
          <w:color w:val="auto"/>
        </w:rPr>
        <w:t>unabdingbar</w:t>
      </w:r>
      <w:r w:rsidR="0049367C">
        <w:rPr>
          <w:color w:val="auto"/>
        </w:rPr>
        <w:t>,</w:t>
      </w:r>
      <w:r w:rsidR="00AC3DB5">
        <w:rPr>
          <w:color w:val="auto"/>
        </w:rPr>
        <w:t xml:space="preserve"> </w:t>
      </w:r>
      <w:r w:rsidR="00AC3DB5" w:rsidRPr="00AC3DB5">
        <w:rPr>
          <w:color w:val="auto"/>
          <w:highlight w:val="green"/>
        </w:rPr>
        <w:t>Information-Retrieval-Systeme</w:t>
      </w:r>
      <w:r w:rsidR="00AC3DB5">
        <w:rPr>
          <w:color w:val="auto"/>
        </w:rPr>
        <w:t xml:space="preserve"> einzusetzen. Ansonsten würden Sie niemals die Antworten erhalten, die Sie benötigen.</w:t>
      </w:r>
    </w:p>
    <w:p w:rsidR="00AC3DB5" w:rsidRDefault="00AC3DB5" w:rsidP="00AC3DB5">
      <w:pPr>
        <w:pStyle w:val="berschrift2"/>
      </w:pPr>
      <w:r w:rsidRPr="00AC3DB5">
        <w:rPr>
          <w:highlight w:val="cyan"/>
        </w:rPr>
        <w:t>Information Retrieval</w:t>
      </w:r>
      <w:r w:rsidR="00AE6CEA">
        <w:rPr>
          <w:highlight w:val="cyan"/>
        </w:rPr>
        <w:t xml:space="preserve"> –</w:t>
      </w:r>
      <w:r w:rsidRPr="00AC3DB5">
        <w:rPr>
          <w:highlight w:val="cyan"/>
        </w:rPr>
        <w:t xml:space="preserve"> eine Definition</w:t>
      </w:r>
    </w:p>
    <w:p w:rsidR="000473FC" w:rsidRDefault="00F06B36" w:rsidP="000473FC">
      <w:r>
        <w:t xml:space="preserve">Ziel der </w:t>
      </w:r>
      <w:r w:rsidRPr="007303BE">
        <w:rPr>
          <w:b/>
          <w:highlight w:val="yellow"/>
        </w:rPr>
        <w:t>Information Retrieval</w:t>
      </w:r>
      <w:r w:rsidRPr="007303BE">
        <w:rPr>
          <w:b/>
        </w:rPr>
        <w:t xml:space="preserve"> (IR)</w:t>
      </w:r>
      <w:r>
        <w:t xml:space="preserve"> ist es, maschinell gespeicherte Daten auffindbar zu machen. </w:t>
      </w:r>
      <w:r w:rsidR="007303BE">
        <w:t xml:space="preserve">Anders als beim </w:t>
      </w:r>
      <w:r w:rsidR="007303BE" w:rsidRPr="007303BE">
        <w:rPr>
          <w:color w:val="FF0000"/>
        </w:rPr>
        <w:t>Data-Mining [</w:t>
      </w:r>
      <w:r w:rsidR="007303BE" w:rsidRPr="007303BE">
        <w:rPr>
          <w:color w:val="FF0000"/>
        </w:rPr>
        <w:t>Data-Mining</w:t>
      </w:r>
      <w:r w:rsidR="007303BE" w:rsidRPr="007303BE">
        <w:rPr>
          <w:color w:val="FF0000"/>
        </w:rPr>
        <w:t>: Analysemethoden für Big Data] (https://hosting.1und1.de/digitalguide/online-marketing/web-analyse/data-mining-so-lassen-sich-datenberge-erschliessen/)</w:t>
      </w:r>
      <w:r w:rsidR="007303BE">
        <w:t xml:space="preserve">, mit dem man Strukturen </w:t>
      </w:r>
      <w:r w:rsidR="009B4124">
        <w:t>aus</w:t>
      </w:r>
      <w:r w:rsidR="007303BE">
        <w:t xml:space="preserve"> Datensätzen </w:t>
      </w:r>
      <w:r w:rsidR="009B4124">
        <w:t>extrahiert</w:t>
      </w:r>
      <w:r w:rsidR="007303BE">
        <w:t xml:space="preserve">, befasst sich </w:t>
      </w:r>
      <w:r w:rsidR="00626AA1">
        <w:t xml:space="preserve">IR </w:t>
      </w:r>
      <w:r>
        <w:t xml:space="preserve">damit, </w:t>
      </w:r>
      <w:r w:rsidR="009B4124">
        <w:t xml:space="preserve">bestimmte Informationen aus </w:t>
      </w:r>
      <w:r w:rsidR="009B4124">
        <w:t xml:space="preserve">einer </w:t>
      </w:r>
      <w:r w:rsidR="009B4124">
        <w:t>Datenmenge zu filtern. Das typische Anwendungsgebiet ist eine Internet-Suchmaschine.</w:t>
      </w:r>
      <w:r w:rsidR="00B43F5B">
        <w:t xml:space="preserve"> </w:t>
      </w:r>
      <w:r w:rsidR="007B493E" w:rsidRPr="00AC3DB5">
        <w:rPr>
          <w:color w:val="auto"/>
          <w:highlight w:val="green"/>
        </w:rPr>
        <w:t>Information-Retrieval-Systeme</w:t>
      </w:r>
      <w:r w:rsidR="007B493E">
        <w:t xml:space="preserve"> </w:t>
      </w:r>
      <w:r w:rsidR="007B493E">
        <w:t>lösen</w:t>
      </w:r>
      <w:r w:rsidR="007B493E">
        <w:t xml:space="preserve"> hier vor allem z</w:t>
      </w:r>
      <w:r w:rsidR="00B43F5B">
        <w:t xml:space="preserve">wei </w:t>
      </w:r>
      <w:r w:rsidR="007B493E">
        <w:t>Probleme</w:t>
      </w:r>
      <w:r w:rsidR="00B43F5B">
        <w:t>:</w:t>
      </w:r>
    </w:p>
    <w:p w:rsidR="00B43F5B" w:rsidRDefault="00B43F5B" w:rsidP="007B493E">
      <w:pPr>
        <w:pStyle w:val="Listenabsatz"/>
        <w:numPr>
          <w:ilvl w:val="0"/>
          <w:numId w:val="1"/>
        </w:numPr>
        <w:ind w:left="567"/>
      </w:pPr>
      <w:r w:rsidRPr="00CD4359">
        <w:rPr>
          <w:b/>
        </w:rPr>
        <w:t>Vagheit</w:t>
      </w:r>
      <w:r>
        <w:t>:</w:t>
      </w:r>
      <w:r w:rsidR="00C158D4">
        <w:t xml:space="preserve"> Die Anfragen der Nutzer sind </w:t>
      </w:r>
      <w:r w:rsidR="007B493E">
        <w:t>oft ungenau, d</w:t>
      </w:r>
      <w:r w:rsidR="00C158D4">
        <w:t xml:space="preserve">er eingegebene Suchbegriff lässt Interpretationsspielraum. </w:t>
      </w:r>
      <w:r w:rsidR="007B493E">
        <w:t>W</w:t>
      </w:r>
      <w:r w:rsidR="008D5312">
        <w:t>er z</w:t>
      </w:r>
      <w:r w:rsidR="007B493E">
        <w:t>. B.</w:t>
      </w:r>
      <w:r w:rsidR="008D5312">
        <w:t xml:space="preserve"> nach dem Begriff </w:t>
      </w:r>
      <w:r w:rsidR="007B493E">
        <w:t>„</w:t>
      </w:r>
      <w:r w:rsidR="00FC22EE">
        <w:t>Bank</w:t>
      </w:r>
      <w:r w:rsidR="007B493E">
        <w:t>“</w:t>
      </w:r>
      <w:r w:rsidR="008D5312">
        <w:t xml:space="preserve"> sucht, kann Informationen </w:t>
      </w:r>
      <w:r w:rsidR="00FC22EE">
        <w:t>zum Bankwesen</w:t>
      </w:r>
      <w:r w:rsidR="008D5312">
        <w:t xml:space="preserve"> </w:t>
      </w:r>
      <w:r w:rsidR="007B493E">
        <w:t xml:space="preserve">allgemein </w:t>
      </w:r>
      <w:r w:rsidR="008D5312">
        <w:t xml:space="preserve">oder aber </w:t>
      </w:r>
      <w:r w:rsidR="00FC22EE">
        <w:t>eine Wegbeschreibung zum nächsten Geldinstitut benötigen</w:t>
      </w:r>
      <w:r w:rsidR="008D5312">
        <w:t xml:space="preserve">. </w:t>
      </w:r>
      <w:r w:rsidR="00CD4359">
        <w:t>Das Problem potenziert sich, wenn die Nutzer selbst noch nicht genau wissen, was f</w:t>
      </w:r>
      <w:r w:rsidR="0049367C">
        <w:t>ür Informationen sie überhaupt finden möchten</w:t>
      </w:r>
      <w:r w:rsidR="00CD4359">
        <w:t>.</w:t>
      </w:r>
    </w:p>
    <w:p w:rsidR="00B43F5B" w:rsidRDefault="00B43F5B" w:rsidP="007B493E">
      <w:pPr>
        <w:pStyle w:val="Listenabsatz"/>
        <w:numPr>
          <w:ilvl w:val="0"/>
          <w:numId w:val="1"/>
        </w:numPr>
        <w:ind w:left="567"/>
      </w:pPr>
      <w:r w:rsidRPr="00CD4359">
        <w:rPr>
          <w:b/>
        </w:rPr>
        <w:t>Unsicherheit</w:t>
      </w:r>
      <w:r>
        <w:t>:</w:t>
      </w:r>
      <w:r w:rsidR="00DA21F4">
        <w:t xml:space="preserve"> D</w:t>
      </w:r>
      <w:r w:rsidR="007B493E">
        <w:t>ie</w:t>
      </w:r>
      <w:r w:rsidR="00DA21F4">
        <w:t xml:space="preserve"> Inhalt</w:t>
      </w:r>
      <w:r w:rsidR="007B493E">
        <w:t>e</w:t>
      </w:r>
      <w:r w:rsidR="00DA21F4">
        <w:t xml:space="preserve"> der gespeicherten Informationen sind dem System</w:t>
      </w:r>
      <w:r w:rsidR="0049367C">
        <w:t xml:space="preserve"> mitunter</w:t>
      </w:r>
      <w:r w:rsidR="00DA21F4">
        <w:t xml:space="preserve"> nicht bekannt genug. Dadurch werden falsche Ergebnisse geliefert. Dies passiert z</w:t>
      </w:r>
      <w:r w:rsidR="007B493E">
        <w:t>. B.</w:t>
      </w:r>
      <w:r w:rsidR="00DA21F4">
        <w:t xml:space="preserve"> bei Homo</w:t>
      </w:r>
      <w:r w:rsidR="007B493E">
        <w:t>nym</w:t>
      </w:r>
      <w:r w:rsidR="00DA21F4">
        <w:t xml:space="preserve">en, also Wörtern, die </w:t>
      </w:r>
      <w:r w:rsidR="007B493E">
        <w:t>mehrere</w:t>
      </w:r>
      <w:r w:rsidR="00DA21F4">
        <w:t xml:space="preserve"> Bedeutungen haben. </w:t>
      </w:r>
      <w:r w:rsidR="007B493E">
        <w:t>So könnte de</w:t>
      </w:r>
      <w:r w:rsidR="00DA21F4">
        <w:t xml:space="preserve">r Nutzer gar </w:t>
      </w:r>
      <w:r w:rsidR="007B493E">
        <w:t xml:space="preserve">nicht nach </w:t>
      </w:r>
      <w:r w:rsidR="00626AA1">
        <w:t xml:space="preserve">einem Geldinstitut </w:t>
      </w:r>
      <w:r w:rsidR="007B493E">
        <w:t>suchen,</w:t>
      </w:r>
      <w:r w:rsidR="00DA21F4">
        <w:t xml:space="preserve"> sondern </w:t>
      </w:r>
      <w:r w:rsidR="00626AA1">
        <w:t>nach einer Sitzgelegenheit für seinen Garten</w:t>
      </w:r>
      <w:r w:rsidR="00DA21F4">
        <w:t>.</w:t>
      </w:r>
    </w:p>
    <w:p w:rsidR="00233575" w:rsidRDefault="009E5A2E" w:rsidP="00A47795">
      <w:r>
        <w:t xml:space="preserve">Hinzu kommt, dass das </w:t>
      </w:r>
      <w:r w:rsidR="00992E33" w:rsidRPr="00A47795">
        <w:rPr>
          <w:highlight w:val="green"/>
        </w:rPr>
        <w:t>Information-Retrieval-System</w:t>
      </w:r>
      <w:r>
        <w:t xml:space="preserve"> die Informationen auch bewerten sollte</w:t>
      </w:r>
      <w:r w:rsidR="002D4168">
        <w:t xml:space="preserve">, um </w:t>
      </w:r>
      <w:r>
        <w:t>dem Nutzer eine Reihenfolge der Daten an</w:t>
      </w:r>
      <w:r w:rsidR="002D4168">
        <w:t>zu</w:t>
      </w:r>
      <w:r>
        <w:t>biete</w:t>
      </w:r>
      <w:r w:rsidR="002D4168">
        <w:t>n.</w:t>
      </w:r>
      <w:r>
        <w:t xml:space="preserve"> Das erste Ergebnis sollte </w:t>
      </w:r>
      <w:r w:rsidR="002D4168">
        <w:t xml:space="preserve">also im Idealfall </w:t>
      </w:r>
      <w:r>
        <w:t>die beste Antwort auf die Frage des Nutzers liefern.</w:t>
      </w:r>
    </w:p>
    <w:p w:rsidR="000306C8" w:rsidRDefault="000306C8" w:rsidP="00A47795"/>
    <w:p w:rsidR="00554FCC" w:rsidRDefault="000306C8" w:rsidP="000306C8">
      <w:pPr>
        <w:pStyle w:val="berschrift2"/>
      </w:pPr>
      <w:r>
        <w:t>Vorstellung verschiedener Modelle</w:t>
      </w:r>
    </w:p>
    <w:p w:rsidR="000306C8" w:rsidRDefault="000306C8" w:rsidP="000306C8">
      <w:r>
        <w:t xml:space="preserve">Für </w:t>
      </w:r>
      <w:r w:rsidRPr="00295C73">
        <w:rPr>
          <w:color w:val="auto"/>
          <w:highlight w:val="yellow"/>
        </w:rPr>
        <w:t>Information Retrieval</w:t>
      </w:r>
      <w:r w:rsidRPr="00295C73">
        <w:rPr>
          <w:color w:val="auto"/>
        </w:rPr>
        <w:t xml:space="preserve"> </w:t>
      </w:r>
      <w:r>
        <w:t xml:space="preserve">bestehen verschiedene Modelle, die sich allerdings nicht zwangsläufig gegenseitig ausschließen, sondern </w:t>
      </w:r>
      <w:r w:rsidR="002D4168">
        <w:t xml:space="preserve">miteinander </w:t>
      </w:r>
      <w:r w:rsidR="000C5997">
        <w:t>kombinier</w:t>
      </w:r>
      <w:r w:rsidR="002D4168">
        <w:t>bar sind</w:t>
      </w:r>
      <w:r w:rsidR="000C5997">
        <w:t>.</w:t>
      </w:r>
      <w:r w:rsidR="00295C73">
        <w:t xml:space="preserve"> Es gibt inzwischen viele solcher Modelle, die sich teilweise nur in Details unterscheiden. </w:t>
      </w:r>
      <w:r w:rsidR="002D4168">
        <w:t>Sie</w:t>
      </w:r>
      <w:r w:rsidR="00295C73">
        <w:t xml:space="preserve"> lassen sich allerdings </w:t>
      </w:r>
      <w:r w:rsidR="002D4168">
        <w:t xml:space="preserve">grob </w:t>
      </w:r>
      <w:r w:rsidR="00295C73">
        <w:t>in drei Kategorien unterteilen:</w:t>
      </w:r>
    </w:p>
    <w:p w:rsidR="00295C73" w:rsidRDefault="00E12AB2" w:rsidP="00295C73">
      <w:pPr>
        <w:pStyle w:val="Listenabsatz"/>
        <w:numPr>
          <w:ilvl w:val="0"/>
          <w:numId w:val="4"/>
        </w:numPr>
      </w:pPr>
      <w:r w:rsidRPr="00290BDC">
        <w:rPr>
          <w:b/>
        </w:rPr>
        <w:t>Mengentheoretische Modelle</w:t>
      </w:r>
      <w:r>
        <w:t xml:space="preserve">: </w:t>
      </w:r>
      <w:r w:rsidR="00B56A1E">
        <w:t>Ä</w:t>
      </w:r>
      <w:r w:rsidR="00665A78">
        <w:t>hnlichkeitsbeziehungen werden du</w:t>
      </w:r>
      <w:r w:rsidR="002D4168">
        <w:t>rch Mengenoperationen ermittelt</w:t>
      </w:r>
      <w:r w:rsidR="00665A78">
        <w:t xml:space="preserve"> (Boolsches Modell)</w:t>
      </w:r>
      <w:r w:rsidR="002D4168">
        <w:t>.</w:t>
      </w:r>
    </w:p>
    <w:p w:rsidR="00E12AB2" w:rsidRDefault="00E12AB2" w:rsidP="00295C73">
      <w:pPr>
        <w:pStyle w:val="Listenabsatz"/>
        <w:numPr>
          <w:ilvl w:val="0"/>
          <w:numId w:val="4"/>
        </w:numPr>
      </w:pPr>
      <w:r w:rsidRPr="00290BDC">
        <w:rPr>
          <w:b/>
        </w:rPr>
        <w:lastRenderedPageBreak/>
        <w:t>Algebraische Modelle</w:t>
      </w:r>
      <w:r>
        <w:t>:</w:t>
      </w:r>
      <w:r w:rsidR="00665A78">
        <w:t xml:space="preserve"> Ähnlichkeiten werden paarweise ermittelt</w:t>
      </w:r>
      <w:r w:rsidR="002D4168">
        <w:t>;</w:t>
      </w:r>
      <w:r w:rsidR="00665A78">
        <w:t xml:space="preserve"> Dokumente und Suchanfragen lassen sich dabei als Vektoren,</w:t>
      </w:r>
      <w:r w:rsidR="002D4168">
        <w:t xml:space="preserve"> Matrizen oder Tupel darstellen</w:t>
      </w:r>
      <w:r w:rsidR="00665A78">
        <w:t xml:space="preserve"> (Vektorraummodell)</w:t>
      </w:r>
      <w:r w:rsidR="002D4168">
        <w:t>.</w:t>
      </w:r>
    </w:p>
    <w:p w:rsidR="00E12AB2" w:rsidRDefault="00E12AB2" w:rsidP="00E12AB2">
      <w:pPr>
        <w:pStyle w:val="Listenabsatz"/>
        <w:numPr>
          <w:ilvl w:val="0"/>
          <w:numId w:val="4"/>
        </w:numPr>
      </w:pPr>
      <w:r w:rsidRPr="00290BDC">
        <w:rPr>
          <w:b/>
        </w:rPr>
        <w:t>Probabilistische Modelle</w:t>
      </w:r>
      <w:r>
        <w:t>:</w:t>
      </w:r>
      <w:r w:rsidR="00665A78">
        <w:t xml:space="preserve"> Diese Modelle stellen Ähnlichkeitsbezüge her, indem sie die</w:t>
      </w:r>
      <w:r w:rsidR="002D4168">
        <w:t xml:space="preserve"> Datenmengen</w:t>
      </w:r>
      <w:r w:rsidR="00665A78">
        <w:t xml:space="preserve"> als mehrstu</w:t>
      </w:r>
      <w:r w:rsidR="002D4168">
        <w:t>fige Zufallsexperimente ansehen.</w:t>
      </w:r>
    </w:p>
    <w:p w:rsidR="00290BDC" w:rsidRDefault="00290BDC" w:rsidP="00290BDC">
      <w:r>
        <w:t xml:space="preserve">Im Folgenden stellen wir die </w:t>
      </w:r>
      <w:r w:rsidR="0078248C">
        <w:t xml:space="preserve">drei </w:t>
      </w:r>
      <w:r>
        <w:t>archetypischen Modelle innerhalb dieser Kategorien vor.</w:t>
      </w:r>
      <w:r w:rsidR="0078248C">
        <w:t xml:space="preserve"> Bei den darüber hinaus</w:t>
      </w:r>
      <w:r w:rsidR="00C211F4">
        <w:t xml:space="preserve"> existierende</w:t>
      </w:r>
      <w:r w:rsidR="0078248C">
        <w:t>n</w:t>
      </w:r>
      <w:r w:rsidR="00C211F4">
        <w:t xml:space="preserve"> Modelle</w:t>
      </w:r>
      <w:r w:rsidR="0078248C">
        <w:t>n</w:t>
      </w:r>
      <w:r w:rsidR="00F60D94">
        <w:t xml:space="preserve"> </w:t>
      </w:r>
      <w:r w:rsidR="0078248C">
        <w:t>handelt es sich</w:t>
      </w:r>
      <w:r w:rsidR="00F60D94">
        <w:t xml:space="preserve"> vor allem </w:t>
      </w:r>
      <w:r w:rsidR="0078248C">
        <w:t xml:space="preserve">um </w:t>
      </w:r>
      <w:r w:rsidR="00F60D94">
        <w:t xml:space="preserve">Mischformen der </w:t>
      </w:r>
      <w:r w:rsidR="0078248C">
        <w:t>drei Typen</w:t>
      </w:r>
      <w:r w:rsidR="00F60D94">
        <w:t>. So hat das erweiterte Boolsche Modell sowohl Eigenschaften der mengentheoretischen als auch der algebraischen Modelle.</w:t>
      </w:r>
    </w:p>
    <w:p w:rsidR="000C5997" w:rsidRDefault="000C5997" w:rsidP="000C5997">
      <w:pPr>
        <w:pStyle w:val="berschrift3"/>
      </w:pPr>
      <w:r>
        <w:t>Boolesches Modell</w:t>
      </w:r>
    </w:p>
    <w:p w:rsidR="000C5997" w:rsidRDefault="0078248C" w:rsidP="000C5997">
      <w:r>
        <w:t>D</w:t>
      </w:r>
      <w:r w:rsidR="000C5997">
        <w:t>ie bekannte</w:t>
      </w:r>
      <w:r>
        <w:t>ste</w:t>
      </w:r>
      <w:r w:rsidR="000C5997">
        <w:t xml:space="preserve">n Suchmaschinen im Web basieren auf </w:t>
      </w:r>
      <w:r w:rsidR="00752D76">
        <w:t xml:space="preserve">dem Booleschen Prinzip. Dabei handelt es sich um </w:t>
      </w:r>
      <w:r w:rsidR="00752D76" w:rsidRPr="00290BDC">
        <w:rPr>
          <w:b/>
        </w:rPr>
        <w:t>logische Verknüpfungen</w:t>
      </w:r>
      <w:r w:rsidR="00752D76">
        <w:t xml:space="preserve">, mit denen Nutzer die Suche verfeinern und genauer bestimmen können. </w:t>
      </w:r>
      <w:r w:rsidR="00C61912">
        <w:t>Mit UND,</w:t>
      </w:r>
      <w:r w:rsidR="008C354F">
        <w:t xml:space="preserve"> ODER oder NICHT (AND, OR, NOT) </w:t>
      </w:r>
      <w:r>
        <w:t>bzw.</w:t>
      </w:r>
      <w:r w:rsidR="008C354F">
        <w:t xml:space="preserve"> den entsprechenden </w:t>
      </w:r>
      <w:r w:rsidR="008C354F" w:rsidRPr="008C354F">
        <w:t xml:space="preserve">Symbolen </w:t>
      </w:r>
      <w:r w:rsidR="008C354F" w:rsidRPr="008C354F">
        <w:rPr>
          <w:rFonts w:ascii="Cambria Math" w:hAnsi="Cambria Math" w:cs="Cambria Math"/>
        </w:rPr>
        <w:t>∧</w:t>
      </w:r>
      <w:r w:rsidR="008C354F" w:rsidRPr="008C354F">
        <w:rPr>
          <w:rFonts w:cs="Cambria Math"/>
        </w:rPr>
        <w:t xml:space="preserve">, </w:t>
      </w:r>
      <w:r w:rsidR="008C354F" w:rsidRPr="008C354F">
        <w:rPr>
          <w:rFonts w:ascii="Cambria Math" w:hAnsi="Cambria Math" w:cs="Cambria Math"/>
        </w:rPr>
        <w:t>∨</w:t>
      </w:r>
      <w:r w:rsidR="008C354F" w:rsidRPr="008C354F">
        <w:rPr>
          <w:rFonts w:cs="Cambria Math"/>
        </w:rPr>
        <w:t xml:space="preserve"> oder </w:t>
      </w:r>
      <w:r w:rsidR="008C354F" w:rsidRPr="008C354F">
        <w:t>¬</w:t>
      </w:r>
      <w:r w:rsidR="008C354F">
        <w:t xml:space="preserve"> lässt sich eine Anfrage spezifizie</w:t>
      </w:r>
      <w:r w:rsidR="001E77BC">
        <w:t>ren, wenn</w:t>
      </w:r>
      <w:r w:rsidR="008C354F">
        <w:t xml:space="preserve"> z</w:t>
      </w:r>
      <w:r>
        <w:t>. B.</w:t>
      </w:r>
      <w:r w:rsidR="008C354F">
        <w:t xml:space="preserve"> zwingend beide Begriffe im Ergebnis auftauchen oder Inhalte mit einem bestimmten Begriff ausgeblendet werden</w:t>
      </w:r>
      <w:r w:rsidR="001E77BC">
        <w:t xml:space="preserve"> sollen.</w:t>
      </w:r>
      <w:r w:rsidR="008C354F">
        <w:t xml:space="preserve"> Nach diesem Prinzip funktionieren auch die </w:t>
      </w:r>
      <w:r w:rsidR="008C354F" w:rsidRPr="001E77BC">
        <w:rPr>
          <w:color w:val="FF0000"/>
        </w:rPr>
        <w:t>Operatoren bei Google</w:t>
      </w:r>
      <w:r w:rsidR="001E77BC" w:rsidRPr="001E77BC">
        <w:rPr>
          <w:color w:val="FF0000"/>
        </w:rPr>
        <w:t xml:space="preserve"> [Effektiv suchen mit den Google-Operatoren] (https://hosting.1und1.de/digitalguide/online-marketing/suchmaschinenmarketing/effektiv-suchen-mit-den-google-operatoren/)</w:t>
      </w:r>
      <w:r w:rsidR="008C354F">
        <w:t xml:space="preserve">. Der Nachteil dieses Systems ist, dass </w:t>
      </w:r>
      <w:r w:rsidR="001E77BC">
        <w:t xml:space="preserve">es </w:t>
      </w:r>
      <w:r w:rsidR="008C354F">
        <w:t>keinerlei Rangordnung der Ergebnisse vor</w:t>
      </w:r>
      <w:r w:rsidR="001E77BC">
        <w:t>sieht</w:t>
      </w:r>
      <w:r w:rsidR="008C354F">
        <w:t xml:space="preserve">. </w:t>
      </w:r>
      <w:r w:rsidR="00294AF9">
        <w:t xml:space="preserve">Sinnvoll ist eine Ordnung nach Nützlichkeit, die Methode liefert </w:t>
      </w:r>
      <w:r w:rsidR="001E77BC">
        <w:t>aber</w:t>
      </w:r>
      <w:r w:rsidR="00294AF9">
        <w:t xml:space="preserve"> eine zufällige Reihenfolge. </w:t>
      </w:r>
    </w:p>
    <w:p w:rsidR="00294AF9" w:rsidRDefault="00294AF9" w:rsidP="00294AF9">
      <w:pPr>
        <w:pStyle w:val="berschrift3"/>
      </w:pPr>
      <w:r>
        <w:t>Vektorraummodell</w:t>
      </w:r>
    </w:p>
    <w:p w:rsidR="00294AF9" w:rsidRDefault="00180C8F" w:rsidP="00294AF9">
      <w:r>
        <w:t>In einem mathematischen Zugang</w:t>
      </w:r>
      <w:r w:rsidR="003D15A8">
        <w:t xml:space="preserve"> </w:t>
      </w:r>
      <w:r>
        <w:t>lassen sich Inhalte auch als Vektoren darstellen. Im Vektorraummodell werden Begriffe (</w:t>
      </w:r>
      <w:r w:rsidRPr="00DB35F3">
        <w:rPr>
          <w:i/>
        </w:rPr>
        <w:t>terms</w:t>
      </w:r>
      <w:r>
        <w:t xml:space="preserve">) als Koordinatenachsen </w:t>
      </w:r>
      <w:r w:rsidR="00CD3EAE">
        <w:t>abgebildet</w:t>
      </w:r>
      <w:r w:rsidR="0006383A">
        <w:t xml:space="preserve">. Sowohl Dokumente als auch Suchanfragen erhalten spezifische Werte in Bezug zu dem Begriff und </w:t>
      </w:r>
      <w:r w:rsidR="00C211F4">
        <w:t>sind</w:t>
      </w:r>
      <w:r w:rsidR="0006383A">
        <w:t xml:space="preserve"> deshalb als Punkte oder </w:t>
      </w:r>
      <w:r w:rsidR="0006383A" w:rsidRPr="00DB35F3">
        <w:rPr>
          <w:b/>
        </w:rPr>
        <w:t xml:space="preserve">Vektoren innerhalb </w:t>
      </w:r>
      <w:r w:rsidR="00DB35F3">
        <w:rPr>
          <w:b/>
        </w:rPr>
        <w:t>eines</w:t>
      </w:r>
      <w:r w:rsidR="0006383A" w:rsidRPr="00DB35F3">
        <w:rPr>
          <w:b/>
        </w:rPr>
        <w:t xml:space="preserve"> Vektorraums</w:t>
      </w:r>
      <w:r w:rsidR="0006383A">
        <w:t xml:space="preserve"> </w:t>
      </w:r>
      <w:r w:rsidR="00C211F4">
        <w:t>darstellbar</w:t>
      </w:r>
      <w:r w:rsidR="0006383A">
        <w:t xml:space="preserve">. </w:t>
      </w:r>
      <w:r w:rsidR="008E3243">
        <w:t xml:space="preserve">Anschließend </w:t>
      </w:r>
      <w:r w:rsidR="008E3243">
        <w:t xml:space="preserve">werden </w:t>
      </w:r>
      <w:r w:rsidR="008E3243">
        <w:t>b</w:t>
      </w:r>
      <w:r w:rsidR="0006383A">
        <w:t xml:space="preserve">eide Vektoren miteinander verglichen. Der Vektor (also der Inhalt), der dem der Suchanfrage am ähnlichsten ist, sollte in der Rangliste der Ergebnisse an erster Stelle auftauchen. </w:t>
      </w:r>
      <w:r w:rsidR="001C04C7">
        <w:t xml:space="preserve">Der Nachteil hierbei ist, dass </w:t>
      </w:r>
      <w:r w:rsidR="00CD3EAE">
        <w:t xml:space="preserve">sich </w:t>
      </w:r>
      <w:r w:rsidR="001C04C7">
        <w:t xml:space="preserve">ohne Boolesche Operatoren </w:t>
      </w:r>
      <w:r w:rsidR="008E3243">
        <w:t xml:space="preserve">keine </w:t>
      </w:r>
      <w:r w:rsidR="001C04C7">
        <w:t xml:space="preserve">Begriffe </w:t>
      </w:r>
      <w:r w:rsidR="00CD3EAE">
        <w:t>ausschließen lassen</w:t>
      </w:r>
      <w:r w:rsidR="001C04C7">
        <w:t>.</w:t>
      </w:r>
    </w:p>
    <w:p w:rsidR="0006383A" w:rsidRDefault="001C04C7" w:rsidP="0006383A">
      <w:pPr>
        <w:pStyle w:val="berschrift3"/>
      </w:pPr>
      <w:r>
        <w:t>Probabilistisches Modell</w:t>
      </w:r>
    </w:p>
    <w:p w:rsidR="001C04C7" w:rsidRDefault="003D15A8" w:rsidP="001C04C7">
      <w:r>
        <w:t>Das p</w:t>
      </w:r>
      <w:r w:rsidR="00CD3EAE">
        <w:t>robabilistische</w:t>
      </w:r>
      <w:r w:rsidR="001C04C7">
        <w:t xml:space="preserve"> Modell</w:t>
      </w:r>
      <w:r w:rsidR="008E3243">
        <w:t xml:space="preserve"> greift auf die</w:t>
      </w:r>
      <w:r w:rsidR="001C04C7">
        <w:t xml:space="preserve"> </w:t>
      </w:r>
      <w:r w:rsidR="008E3243" w:rsidRPr="00295C73">
        <w:rPr>
          <w:b/>
        </w:rPr>
        <w:t>Wahrscheinlichkeitstheorie</w:t>
      </w:r>
      <w:r w:rsidR="008E3243">
        <w:t xml:space="preserve"> zurück. J</w:t>
      </w:r>
      <w:r>
        <w:t xml:space="preserve">edem Inhalt </w:t>
      </w:r>
      <w:r w:rsidR="008E3243">
        <w:t>wird ein</w:t>
      </w:r>
      <w:r>
        <w:t xml:space="preserve"> Wahrscheinlichkeitswert</w:t>
      </w:r>
      <w:r w:rsidR="008E3243">
        <w:t xml:space="preserve"> zugeordnet</w:t>
      </w:r>
      <w:r>
        <w:t xml:space="preserve">. </w:t>
      </w:r>
      <w:r w:rsidR="004E3750">
        <w:t xml:space="preserve">Die Ergebnisse werden abhängig von der Wahrscheinlichkeit, </w:t>
      </w:r>
      <w:r w:rsidR="008E3243">
        <w:t>mit der sie</w:t>
      </w:r>
      <w:r w:rsidR="00C435DF">
        <w:t xml:space="preserve"> zur Suchintention pass</w:t>
      </w:r>
      <w:r w:rsidR="008E3243">
        <w:t>en</w:t>
      </w:r>
      <w:r w:rsidR="00C435DF">
        <w:t xml:space="preserve">, sortiert. </w:t>
      </w:r>
      <w:r w:rsidR="00FE25E6">
        <w:t xml:space="preserve">Wie </w:t>
      </w:r>
      <w:r w:rsidR="004A6E4D">
        <w:t xml:space="preserve">hoch </w:t>
      </w:r>
      <w:r w:rsidR="00FE25E6">
        <w:t xml:space="preserve">die Chancen stehen, dass </w:t>
      </w:r>
      <w:r w:rsidR="004A6E4D">
        <w:t>ein bestimmter</w:t>
      </w:r>
      <w:r w:rsidR="00FE25E6">
        <w:t xml:space="preserve"> Inhalt dem Wunsch des Nutzers entspricht, ermit</w:t>
      </w:r>
      <w:r w:rsidR="004A6E4D">
        <w:t>telt das Modell durch sogenanntes Relevance-</w:t>
      </w:r>
      <w:r w:rsidR="00FE25E6">
        <w:t>Feedback</w:t>
      </w:r>
      <w:r w:rsidR="004A6E4D">
        <w:t>.</w:t>
      </w:r>
      <w:r w:rsidR="00FE25E6">
        <w:t xml:space="preserve"> </w:t>
      </w:r>
      <w:r w:rsidR="004A6E4D">
        <w:t>Dabei werden</w:t>
      </w:r>
      <w:r w:rsidR="001F361D">
        <w:t xml:space="preserve"> Nutzer </w:t>
      </w:r>
      <w:r w:rsidR="004A6E4D">
        <w:t xml:space="preserve">z. B. </w:t>
      </w:r>
      <w:r w:rsidR="001F361D">
        <w:t>dazu aufgefordert, die Ergebnisse</w:t>
      </w:r>
      <w:r w:rsidR="00CD3EAE">
        <w:t xml:space="preserve"> manuell</w:t>
      </w:r>
      <w:r w:rsidR="001F361D">
        <w:t xml:space="preserve"> zu bewerten. Bei der nächsten gleichlautenden Anfrage zeigt das Modell eine andere (</w:t>
      </w:r>
      <w:r w:rsidR="004A6E4D">
        <w:t xml:space="preserve">und </w:t>
      </w:r>
      <w:r w:rsidR="001F361D">
        <w:t>vielleicht bessere) Ergebnisliste.</w:t>
      </w:r>
      <w:r w:rsidR="00FE25E6">
        <w:t xml:space="preserve"> </w:t>
      </w:r>
      <w:r w:rsidR="004A6E4D">
        <w:t>Nachteil dieses Verfahrens</w:t>
      </w:r>
      <w:r w:rsidR="00113064">
        <w:t xml:space="preserve"> ist, dass es von zwei Anforderungen ausgeht, die nicht mit Sicherheit gegeben sind: Zum einen setzt das Modell voraus, dass </w:t>
      </w:r>
      <w:r w:rsidR="004A6E4D">
        <w:t>die</w:t>
      </w:r>
      <w:r w:rsidR="00113064">
        <w:t xml:space="preserve"> Nutzer gewillt </w:t>
      </w:r>
      <w:r w:rsidR="004A6E4D">
        <w:t>sind</w:t>
      </w:r>
      <w:r w:rsidR="00113064">
        <w:t>, an dem System durch sein Feedback mitzuarbeiten. Zum anderen geht die Theorie davon aus, dass Nutzer die Ergebnisse unabhängig voneinander betrachten, also jeden Inhalt so bewerten, als wäre es der erste, den sie bezüglich der Suchanfrage lesen. In der Praxis schä</w:t>
      </w:r>
      <w:r w:rsidR="002100DD">
        <w:t xml:space="preserve">tzen Suchende die Nützlichkeit </w:t>
      </w:r>
      <w:r w:rsidR="004A6E4D">
        <w:t>ein</w:t>
      </w:r>
      <w:r w:rsidR="002100DD">
        <w:t xml:space="preserve">er Information </w:t>
      </w:r>
      <w:r w:rsidR="004A6E4D">
        <w:t xml:space="preserve">aber </w:t>
      </w:r>
      <w:r w:rsidR="002100DD">
        <w:t>immer basierend auf be</w:t>
      </w:r>
      <w:r w:rsidR="000C40FE">
        <w:t>reits gesichteten Inhalten ein.</w:t>
      </w:r>
    </w:p>
    <w:p w:rsidR="006B0C1C" w:rsidRDefault="006B0C1C" w:rsidP="001C04C7"/>
    <w:p w:rsidR="006B0C1C" w:rsidRDefault="006B0C1C" w:rsidP="006B0C1C">
      <w:pPr>
        <w:pStyle w:val="berschrift2"/>
      </w:pPr>
      <w:r>
        <w:lastRenderedPageBreak/>
        <w:t>Funktionsweisen der Informationsbeschaffung</w:t>
      </w:r>
    </w:p>
    <w:p w:rsidR="003608E0" w:rsidRPr="003608E0" w:rsidRDefault="003608E0" w:rsidP="003608E0">
      <w:r>
        <w:t xml:space="preserve">Beim </w:t>
      </w:r>
      <w:r w:rsidRPr="00A63B2D">
        <w:rPr>
          <w:highlight w:val="yellow"/>
        </w:rPr>
        <w:t>Information Retrieval</w:t>
      </w:r>
      <w:r>
        <w:t xml:space="preserve"> kommen</w:t>
      </w:r>
      <w:r w:rsidR="009150B9">
        <w:t xml:space="preserve"> </w:t>
      </w:r>
      <w:r>
        <w:t xml:space="preserve">– unabhängig von den Modellen </w:t>
      </w:r>
      <w:r w:rsidR="009150B9">
        <w:t>–</w:t>
      </w:r>
      <w:r>
        <w:t xml:space="preserve"> </w:t>
      </w:r>
      <w:r w:rsidR="009150B9">
        <w:t xml:space="preserve">verschiedene Methoden und Arbeitstechniken zum Einsatz. </w:t>
      </w:r>
      <w:r w:rsidR="00A63B2D">
        <w:t xml:space="preserve">Deren </w:t>
      </w:r>
      <w:r w:rsidR="009150B9">
        <w:t>Ziel ist es immer, dem Nutzer d</w:t>
      </w:r>
      <w:r w:rsidR="001E69A0">
        <w:t>ie Informationssuche zu verein</w:t>
      </w:r>
      <w:r w:rsidR="009150B9">
        <w:t>fachen und relevantere Ergebnisse zu liefern.</w:t>
      </w:r>
    </w:p>
    <w:p w:rsidR="002100DD" w:rsidRDefault="009150B9" w:rsidP="006B0C1C">
      <w:pPr>
        <w:pStyle w:val="berschrift3"/>
      </w:pPr>
      <w:r>
        <w:t>Term Frequency-Inverse Document Frequency</w:t>
      </w:r>
    </w:p>
    <w:p w:rsidR="009150B9" w:rsidRDefault="00A63B2D" w:rsidP="009150B9">
      <w:r>
        <w:t>Mit</w:t>
      </w:r>
      <w:r w:rsidR="004311CB">
        <w:t xml:space="preserve"> der Kombination aus Vorkommenshäufigkeit von Begriffen </w:t>
      </w:r>
      <w:r w:rsidR="00BB793A">
        <w:t xml:space="preserve">und der inversen Dokumenthäufigkeit </w:t>
      </w:r>
      <w:r>
        <w:t xml:space="preserve">wird </w:t>
      </w:r>
      <w:r w:rsidR="00BB793A">
        <w:t>die Wichtigkeit eines Begriffs für eine Suchanfrage berechnet.</w:t>
      </w:r>
      <w:r w:rsidRPr="00A63B2D">
        <w:t xml:space="preserve"> </w:t>
      </w:r>
      <w:r>
        <w:t>Der Wert wird a</w:t>
      </w:r>
      <w:r>
        <w:t xml:space="preserve">bgekürzt als </w:t>
      </w:r>
      <w:r w:rsidRPr="00A63B2D">
        <w:rPr>
          <w:b/>
        </w:rPr>
        <w:t>tf-idf</w:t>
      </w:r>
      <w:r>
        <w:t>.</w:t>
      </w:r>
    </w:p>
    <w:p w:rsidR="00BB793A" w:rsidRPr="00DD713C" w:rsidRDefault="00BB793A" w:rsidP="00BB793A">
      <w:pPr>
        <w:pStyle w:val="Listenabsatz"/>
        <w:numPr>
          <w:ilvl w:val="0"/>
          <w:numId w:val="2"/>
        </w:numPr>
      </w:pPr>
      <w:r w:rsidRPr="000F3794">
        <w:rPr>
          <w:b/>
        </w:rPr>
        <w:t>Term Frequency</w:t>
      </w:r>
      <w:r>
        <w:t>: Die Suchwortdichte gibt an, wie häufig ein Begriff in einem Dokument auftaucht.</w:t>
      </w:r>
      <w:r w:rsidR="00B30391">
        <w:t xml:space="preserve"> </w:t>
      </w:r>
      <w:r w:rsidR="00152F55">
        <w:t xml:space="preserve">Die reine </w:t>
      </w:r>
      <w:r w:rsidR="00152F55">
        <w:t xml:space="preserve">Vorkommenshäufigkeit </w:t>
      </w:r>
      <w:r w:rsidR="00152F55">
        <w:t>kann</w:t>
      </w:r>
      <w:r w:rsidR="00152F55">
        <w:t xml:space="preserve"> </w:t>
      </w:r>
      <w:r w:rsidR="00152F55">
        <w:t>allerdings</w:t>
      </w:r>
      <w:r w:rsidR="00152F55">
        <w:t xml:space="preserve"> kein alleiniges Indiz für die Relevanz des Textes </w:t>
      </w:r>
      <w:r w:rsidR="00152F55">
        <w:t>sein. Denn i</w:t>
      </w:r>
      <w:r w:rsidR="00801A48">
        <w:t>n einem langen Dokument kommt der Suchbegriff u</w:t>
      </w:r>
      <w:r w:rsidR="00152F55">
        <w:t>. </w:t>
      </w:r>
      <w:r w:rsidR="00801A48">
        <w:t>U</w:t>
      </w:r>
      <w:r w:rsidR="00152F55">
        <w:t>.</w:t>
      </w:r>
      <w:r w:rsidR="00801A48">
        <w:t xml:space="preserve"> hä</w:t>
      </w:r>
      <w:r w:rsidR="00152F55">
        <w:t>ufiger vor</w:t>
      </w:r>
      <w:r w:rsidR="007415F1">
        <w:t xml:space="preserve"> als in einem kurzen.</w:t>
      </w:r>
      <w:r w:rsidR="00801A48">
        <w:t xml:space="preserve"> Deshalb </w:t>
      </w:r>
      <w:r w:rsidR="00EE21B9">
        <w:t>sollte die Häufigkeit in Relation zum Umfang eines Dokuments gesehen we</w:t>
      </w:r>
      <w:r w:rsidR="00547AF3">
        <w:t xml:space="preserve">rden. Dafür wird die Häufigkeit des Suchbegriffs durch </w:t>
      </w:r>
      <w:r w:rsidR="00F820E9">
        <w:t xml:space="preserve">die Häufigkeit des höchstfrequenten </w:t>
      </w:r>
      <w:r w:rsidR="005F1730">
        <w:t>Wortes</w:t>
      </w:r>
      <w:r w:rsidR="00DD713C">
        <w:t xml:space="preserve"> (</w:t>
      </w:r>
      <w:r w:rsidR="0078248C">
        <w:t xml:space="preserve">z. B. </w:t>
      </w:r>
      <w:r w:rsidR="00DD713C">
        <w:t>„</w:t>
      </w:r>
      <w:r w:rsidR="005F1730">
        <w:t>und</w:t>
      </w:r>
      <w:r w:rsidR="00DD713C">
        <w:t>“)</w:t>
      </w:r>
      <w:r w:rsidR="00F820E9">
        <w:t xml:space="preserve"> geteilt:</w:t>
      </w:r>
    </w:p>
    <w:p w:rsidR="00F820E9" w:rsidRPr="00DD713C" w:rsidRDefault="00DD713C" w:rsidP="00F820E9">
      <w:pPr>
        <w:pStyle w:val="Listenabsatz"/>
      </w:pPr>
      <m:oMathPara>
        <m:oMath>
          <m:r>
            <m:rPr>
              <m:sty m:val="p"/>
            </m:rPr>
            <w:rPr>
              <w:rFonts w:ascii="Cambria Math" w:hAnsi="Cambria Math"/>
            </w:rPr>
            <m:t xml:space="preserve">tf= </m:t>
          </m:r>
          <m:f>
            <m:fPr>
              <m:ctrlPr>
                <w:rPr>
                  <w:rFonts w:ascii="Cambria Math" w:hAnsi="Cambria Math"/>
                </w:rPr>
              </m:ctrlPr>
            </m:fPr>
            <m:num>
              <m:r>
                <m:rPr>
                  <m:sty m:val="p"/>
                </m:rPr>
                <w:rPr>
                  <w:rFonts w:ascii="Cambria Math" w:hAnsi="Cambria Math"/>
                </w:rPr>
                <m:t>Häufigkeit des Suchbegriffs</m:t>
              </m:r>
            </m:num>
            <m:den>
              <m:r>
                <m:rPr>
                  <m:sty m:val="p"/>
                </m:rPr>
                <w:rPr>
                  <w:rFonts w:ascii="Cambria Math" w:hAnsi="Cambria Math"/>
                </w:rPr>
                <m:t>Häufigkeit des höchstfrequenten Begriffs</m:t>
              </m:r>
            </m:den>
          </m:f>
        </m:oMath>
      </m:oMathPara>
    </w:p>
    <w:p w:rsidR="00F820E9" w:rsidRDefault="00F820E9" w:rsidP="00F820E9">
      <w:pPr>
        <w:pStyle w:val="Listenabsatz"/>
      </w:pPr>
    </w:p>
    <w:p w:rsidR="00BB793A" w:rsidRDefault="00BB793A" w:rsidP="00BB793A">
      <w:pPr>
        <w:pStyle w:val="Listenabsatz"/>
        <w:numPr>
          <w:ilvl w:val="0"/>
          <w:numId w:val="2"/>
        </w:numPr>
      </w:pPr>
      <w:r w:rsidRPr="000F3794">
        <w:rPr>
          <w:b/>
        </w:rPr>
        <w:t>Inverse D</w:t>
      </w:r>
      <w:r w:rsidR="00B30391">
        <w:rPr>
          <w:b/>
        </w:rPr>
        <w:t>ocument Frequency</w:t>
      </w:r>
      <w:r>
        <w:t xml:space="preserve">: </w:t>
      </w:r>
      <w:r w:rsidR="00B30391">
        <w:t>Für idf betrachtet man nicht nur ein einzelnes Dokument</w:t>
      </w:r>
      <w:r w:rsidR="005F1730">
        <w:t>,</w:t>
      </w:r>
      <w:r w:rsidR="00B30391">
        <w:t xml:space="preserve"> sondern einen kompletten Textkorpus. Wörter</w:t>
      </w:r>
      <w:r w:rsidR="005F1730">
        <w:t>,</w:t>
      </w:r>
      <w:r w:rsidR="00B30391">
        <w:t xml:space="preserve"> die nur in sehr wenigen Dokumenten zu finden sind, in diesen</w:t>
      </w:r>
      <w:r w:rsidR="005F1730">
        <w:t xml:space="preserve"> </w:t>
      </w:r>
      <w:r w:rsidR="00B30391">
        <w:t xml:space="preserve">aber </w:t>
      </w:r>
      <w:r w:rsidR="005F1730">
        <w:t xml:space="preserve">wiederum </w:t>
      </w:r>
      <w:r w:rsidR="00B30391">
        <w:t xml:space="preserve">sehr häufig, haben eine höhere Relevanz als Begriffe, die in nahezu allen Texten vorkommen. So hat </w:t>
      </w:r>
      <w:r w:rsidR="0078248C">
        <w:t xml:space="preserve">z. B. </w:t>
      </w:r>
      <w:r w:rsidR="00B30391">
        <w:t xml:space="preserve">der Begriff „Inverse Dokumenthäufigkeit“ einen </w:t>
      </w:r>
      <w:r w:rsidR="005F1730">
        <w:t xml:space="preserve">deutlich </w:t>
      </w:r>
      <w:r w:rsidR="00B30391">
        <w:t>höheren Wert als „und“.</w:t>
      </w:r>
    </w:p>
    <w:p w:rsidR="00DD713C" w:rsidRPr="00DD713C" w:rsidRDefault="00DD713C" w:rsidP="00DD713C">
      <w:pPr>
        <w:pStyle w:val="Listenabsatz"/>
      </w:pPr>
      <m:oMathPara>
        <m:oMath>
          <m:r>
            <m:rPr>
              <m:sty m:val="p"/>
            </m:rPr>
            <w:rPr>
              <w:rFonts w:ascii="Cambria Math" w:hAnsi="Cambria Math"/>
            </w:rPr>
            <m:t>idf=</m:t>
          </m:r>
          <m:func>
            <m:funcPr>
              <m:ctrlPr>
                <w:rPr>
                  <w:rFonts w:ascii="Cambria Math" w:hAnsi="Cambria Math"/>
                </w:rPr>
              </m:ctrlPr>
            </m:funcPr>
            <m:fName>
              <m:r>
                <m:rPr>
                  <m:sty m:val="p"/>
                </m:rPr>
                <w:rPr>
                  <w:rFonts w:ascii="Cambria Math" w:hAnsi="Cambria Math"/>
                </w:rPr>
                <m:t>log</m:t>
              </m:r>
            </m:fName>
            <m:e>
              <m:f>
                <m:fPr>
                  <m:ctrlPr>
                    <w:rPr>
                      <w:rFonts w:ascii="Cambria Math" w:hAnsi="Cambria Math"/>
                    </w:rPr>
                  </m:ctrlPr>
                </m:fPr>
                <m:num>
                  <m:r>
                    <m:rPr>
                      <m:sty m:val="p"/>
                    </m:rPr>
                    <w:rPr>
                      <w:rFonts w:ascii="Cambria Math" w:hAnsi="Cambria Math"/>
                    </w:rPr>
                    <m:t>Anzahl der Dokumente</m:t>
                  </m:r>
                </m:num>
                <m:den>
                  <m:r>
                    <m:rPr>
                      <m:sty m:val="p"/>
                    </m:rPr>
                    <w:rPr>
                      <w:rFonts w:ascii="Cambria Math" w:hAnsi="Cambria Math"/>
                    </w:rPr>
                    <m:t>Anzahl der Dokumente, die den Suchbegriff enthalten</m:t>
                  </m:r>
                </m:den>
              </m:f>
            </m:e>
          </m:func>
          <m:r>
            <m:rPr>
              <m:sty m:val="p"/>
            </m:rPr>
            <w:rPr>
              <w:rFonts w:ascii="Cambria Math" w:hAnsi="Cambria Math"/>
            </w:rPr>
            <m:t xml:space="preserve"> </m:t>
          </m:r>
        </m:oMath>
      </m:oMathPara>
    </w:p>
    <w:p w:rsidR="006B0C1C" w:rsidRDefault="00B30391" w:rsidP="004B10CB">
      <w:r>
        <w:t xml:space="preserve">Durch die Verbindung der beiden </w:t>
      </w:r>
      <w:r w:rsidR="00DE6738">
        <w:t xml:space="preserve">Tests können </w:t>
      </w:r>
      <w:r w:rsidR="00DE6738" w:rsidRPr="003A1F62">
        <w:rPr>
          <w:highlight w:val="green"/>
        </w:rPr>
        <w:t>Information-Retrieval-Systeme</w:t>
      </w:r>
      <w:r w:rsidR="00DE6738">
        <w:t xml:space="preserve"> bessere Ergebnisse liefern, als w</w:t>
      </w:r>
      <w:r w:rsidR="005F1730">
        <w:t>enn sie allein eingesetzt würden</w:t>
      </w:r>
      <w:r w:rsidR="00DE6738">
        <w:t xml:space="preserve">: Wäre nur die Term Frequency von Bedeutung, dann würde die Suchanfrage „Die Sendung mit der Maus“ </w:t>
      </w:r>
      <w:r w:rsidR="005F1730">
        <w:t xml:space="preserve">diejenigen </w:t>
      </w:r>
      <w:r w:rsidR="00DE6738">
        <w:t xml:space="preserve">Dokumente hoch einschätzen, in denen die Wörter „die“, „mit“ und „der“ häufig vorkommen. Das ist aber </w:t>
      </w:r>
      <w:r w:rsidR="005F1730">
        <w:t>offensichtlich</w:t>
      </w:r>
      <w:r w:rsidR="00DE6738">
        <w:t xml:space="preserve"> wenig hilfreich. Wird </w:t>
      </w:r>
      <w:r w:rsidR="005F1730">
        <w:t xml:space="preserve">hingegen </w:t>
      </w:r>
      <w:r w:rsidR="00DE6738">
        <w:t>die Inverse Document Frequency hinzugezogen, bekommen „Sendung“ und „Maus“ eine sehr viel größere Bedeutung für die Suche</w:t>
      </w:r>
      <w:r w:rsidR="005F1730">
        <w:t xml:space="preserve"> und werden als die eigentlichen Suchbegriffe erkannt</w:t>
      </w:r>
      <w:r w:rsidR="00DE6738">
        <w:t>.</w:t>
      </w:r>
    </w:p>
    <w:p w:rsidR="006B0C1C" w:rsidRDefault="006B0C1C" w:rsidP="006B0C1C">
      <w:pPr>
        <w:pStyle w:val="berschrift3"/>
      </w:pPr>
      <w:r>
        <w:t>Query Modification</w:t>
      </w:r>
    </w:p>
    <w:p w:rsidR="006B0C1C" w:rsidRDefault="004B10CB" w:rsidP="006B0C1C">
      <w:r>
        <w:t xml:space="preserve">Ein großes Problem der Informationsbeschaffung </w:t>
      </w:r>
      <w:r w:rsidR="005F1730">
        <w:t>sind</w:t>
      </w:r>
      <w:r>
        <w:t xml:space="preserve"> d</w:t>
      </w:r>
      <w:r w:rsidR="005F1730">
        <w:t>i</w:t>
      </w:r>
      <w:r>
        <w:t xml:space="preserve">e Nutzer selbst: Durch zu ungenaue oder gar fehlerhafte Anfragen erhalten </w:t>
      </w:r>
      <w:r w:rsidR="005F1730">
        <w:t>s</w:t>
      </w:r>
      <w:r>
        <w:t xml:space="preserve">ie </w:t>
      </w:r>
      <w:r w:rsidR="005F1730">
        <w:t xml:space="preserve">falsche oder unzureichende </w:t>
      </w:r>
      <w:r>
        <w:t xml:space="preserve">Informationen. Um dies zu </w:t>
      </w:r>
      <w:r w:rsidR="005F1730">
        <w:t>vermeiden</w:t>
      </w:r>
      <w:r w:rsidR="001E69A0">
        <w:t>,</w:t>
      </w:r>
      <w:r>
        <w:t xml:space="preserve"> haben Informationswissenschaftler </w:t>
      </w:r>
      <w:r w:rsidR="005A4C3E">
        <w:t>die Query Modification eingeführt</w:t>
      </w:r>
      <w:r w:rsidR="005F1730">
        <w:t>.</w:t>
      </w:r>
      <w:r w:rsidR="005A4C3E">
        <w:t xml:space="preserve"> Hierbei verändert das System selbstständig die eingegebene Suchanfrage. </w:t>
      </w:r>
      <w:r w:rsidR="001E69A0">
        <w:t>So</w:t>
      </w:r>
      <w:r w:rsidR="005A4C3E">
        <w:t xml:space="preserve"> werden </w:t>
      </w:r>
      <w:r w:rsidR="0078248C">
        <w:t xml:space="preserve">z. B. </w:t>
      </w:r>
      <w:r w:rsidR="005A4C3E">
        <w:t xml:space="preserve">Synonyme eingesetzt, die bessere Ergebnisse liefern. Dafür greift das System </w:t>
      </w:r>
      <w:r w:rsidR="005F1730">
        <w:t>u. a.</w:t>
      </w:r>
      <w:r w:rsidR="005A4C3E">
        <w:t xml:space="preserve"> auf </w:t>
      </w:r>
      <w:r w:rsidR="005A4C3E" w:rsidRPr="001E69A0">
        <w:rPr>
          <w:b/>
        </w:rPr>
        <w:t>Thesauri und Nutzer-Feedback</w:t>
      </w:r>
      <w:r w:rsidR="005A4C3E">
        <w:t xml:space="preserve"> zurück. Um nicht auf die </w:t>
      </w:r>
      <w:r w:rsidR="005F1730">
        <w:t>Mit</w:t>
      </w:r>
      <w:r w:rsidR="005A4C3E">
        <w:t xml:space="preserve">arbeit des Nutzers angewiesen zu sein, kann man auch ein sogenanntes Pseudo-Feedback </w:t>
      </w:r>
      <w:r w:rsidR="001E69A0">
        <w:t>anwenden</w:t>
      </w:r>
      <w:r w:rsidR="005A4C3E">
        <w:t xml:space="preserve">. </w:t>
      </w:r>
      <w:r w:rsidR="001E69A0">
        <w:t>Bei dieser Methode</w:t>
      </w:r>
      <w:r w:rsidR="005A4C3E">
        <w:t xml:space="preserve"> liest das System</w:t>
      </w:r>
      <w:r w:rsidR="00ED5489">
        <w:t xml:space="preserve"> verwandte</w:t>
      </w:r>
      <w:r w:rsidR="005A4C3E">
        <w:t xml:space="preserve"> Begriffe aus den bes</w:t>
      </w:r>
      <w:r w:rsidR="001E69A0">
        <w:t>ten Suchergebnissen aus und schätzt diese als</w:t>
      </w:r>
      <w:r w:rsidR="005A4C3E">
        <w:t xml:space="preserve"> relevant </w:t>
      </w:r>
      <w:r w:rsidR="00ED5489">
        <w:t>für die entsprechende Such</w:t>
      </w:r>
      <w:r w:rsidR="00F63172">
        <w:t>e ein</w:t>
      </w:r>
      <w:r w:rsidR="00ED5489">
        <w:t>.</w:t>
      </w:r>
      <w:r w:rsidR="00543B5D">
        <w:t xml:space="preserve"> </w:t>
      </w:r>
      <w:r w:rsidR="00F63172">
        <w:t>A</w:t>
      </w:r>
      <w:r w:rsidR="00543B5D">
        <w:t xml:space="preserve">nfragen können </w:t>
      </w:r>
      <w:r w:rsidR="005F1730">
        <w:t>u. a.</w:t>
      </w:r>
      <w:r w:rsidR="00543B5D">
        <w:t xml:space="preserve"> durch diese Techniken erweitert oder verbessert werden:</w:t>
      </w:r>
    </w:p>
    <w:p w:rsidR="00543B5D" w:rsidRDefault="00543B5D" w:rsidP="00543B5D">
      <w:pPr>
        <w:pStyle w:val="Listenabsatz"/>
        <w:numPr>
          <w:ilvl w:val="0"/>
          <w:numId w:val="2"/>
        </w:numPr>
      </w:pPr>
      <w:r w:rsidRPr="00B55CF5">
        <w:rPr>
          <w:b/>
        </w:rPr>
        <w:lastRenderedPageBreak/>
        <w:t>Stoppworteliminierung</w:t>
      </w:r>
      <w:r>
        <w:t xml:space="preserve">: </w:t>
      </w:r>
      <w:r w:rsidR="00B55CF5">
        <w:t xml:space="preserve">Als Stoppwörter </w:t>
      </w:r>
      <w:r w:rsidR="00A92029">
        <w:t>bezeichnet man</w:t>
      </w:r>
      <w:r w:rsidR="00B55CF5">
        <w:t xml:space="preserve"> solc</w:t>
      </w:r>
      <w:r w:rsidR="00A92029">
        <w:t xml:space="preserve">he </w:t>
      </w:r>
      <w:r w:rsidR="005B0B4F">
        <w:t>Ausdrücke</w:t>
      </w:r>
      <w:r w:rsidR="00B55CF5">
        <w:t xml:space="preserve">, die nicht </w:t>
      </w:r>
      <w:r w:rsidR="006E548F">
        <w:t xml:space="preserve">oder nur unwesentlich zum Inhalt </w:t>
      </w:r>
      <w:r w:rsidR="00B55CF5">
        <w:t>des Textes beitragen. Es ist sinnvoll</w:t>
      </w:r>
      <w:r w:rsidR="00A92029">
        <w:t>,</w:t>
      </w:r>
      <w:r w:rsidR="00B55CF5">
        <w:t xml:space="preserve"> </w:t>
      </w:r>
      <w:r w:rsidR="005B0B4F">
        <w:t>Wörter</w:t>
      </w:r>
      <w:r w:rsidR="005B0B4F">
        <w:t xml:space="preserve"> </w:t>
      </w:r>
      <w:r w:rsidR="00B55CF5">
        <w:t>wie „und“ oder alle Artikel nicht als repräsentativ für den Inhalt des Dokuments anzusehen.</w:t>
      </w:r>
    </w:p>
    <w:p w:rsidR="00543B5D" w:rsidRDefault="00543B5D" w:rsidP="00543B5D">
      <w:pPr>
        <w:pStyle w:val="Listenabsatz"/>
        <w:numPr>
          <w:ilvl w:val="0"/>
          <w:numId w:val="2"/>
        </w:numPr>
      </w:pPr>
      <w:r w:rsidRPr="00B55CF5">
        <w:rPr>
          <w:b/>
        </w:rPr>
        <w:t>Mehrwortgruppe</w:t>
      </w:r>
      <w:r w:rsidR="00B55CF5" w:rsidRPr="00B55CF5">
        <w:rPr>
          <w:b/>
        </w:rPr>
        <w:t>nidentifizierung</w:t>
      </w:r>
      <w:r>
        <w:t>:</w:t>
      </w:r>
      <w:r w:rsidR="00B55CF5">
        <w:t xml:space="preserve"> Gruppierungen von Wörtern müssen als solche erkannt werden. Die</w:t>
      </w:r>
      <w:r w:rsidR="005B0B4F">
        <w:t>se</w:t>
      </w:r>
      <w:r w:rsidR="00B55CF5">
        <w:t xml:space="preserve"> Identifizierung sorgt dafür, dass</w:t>
      </w:r>
      <w:r w:rsidR="00FB7D5A">
        <w:t xml:space="preserve"> die Suchmaschine</w:t>
      </w:r>
      <w:r w:rsidR="00B55CF5">
        <w:t xml:space="preserve"> auch Teile von zusammengesetzten Wörtern als relevant </w:t>
      </w:r>
      <w:r w:rsidR="00FB7D5A">
        <w:t>ansieht</w:t>
      </w:r>
      <w:r w:rsidR="00B55CF5">
        <w:t>.</w:t>
      </w:r>
    </w:p>
    <w:p w:rsidR="00543B5D" w:rsidRDefault="00543B5D" w:rsidP="00543B5D">
      <w:pPr>
        <w:pStyle w:val="Listenabsatz"/>
        <w:numPr>
          <w:ilvl w:val="0"/>
          <w:numId w:val="2"/>
        </w:numPr>
      </w:pPr>
      <w:r w:rsidRPr="00B55CF5">
        <w:rPr>
          <w:b/>
        </w:rPr>
        <w:t>Grund- und Stammformreduzierung</w:t>
      </w:r>
      <w:r>
        <w:t>:</w:t>
      </w:r>
      <w:r w:rsidR="00B55CF5">
        <w:t xml:space="preserve"> Um effektiver </w:t>
      </w:r>
      <w:r w:rsidR="005B0B4F">
        <w:t>s</w:t>
      </w:r>
      <w:r w:rsidR="00B55CF5">
        <w:t xml:space="preserve">uchen zu können, müssen Wörter auf ihre Wortstämme reduziert werden. </w:t>
      </w:r>
      <w:r w:rsidR="00FB7D5A">
        <w:t>Flexionsformen eines Wortes würden ansonsten nicht korrekt in den Suchergebnissen auftauchen.</w:t>
      </w:r>
    </w:p>
    <w:p w:rsidR="00543B5D" w:rsidRDefault="00543B5D" w:rsidP="00543B5D">
      <w:pPr>
        <w:pStyle w:val="Listenabsatz"/>
        <w:numPr>
          <w:ilvl w:val="0"/>
          <w:numId w:val="2"/>
        </w:numPr>
      </w:pPr>
      <w:r w:rsidRPr="00B55CF5">
        <w:rPr>
          <w:b/>
        </w:rPr>
        <w:t>Thesaurus</w:t>
      </w:r>
      <w:r>
        <w:t>:</w:t>
      </w:r>
      <w:r w:rsidR="00FB7D5A">
        <w:t xml:space="preserve"> Neben den im entsprechenden Dokument auftauchenden Begriffen sollte ein </w:t>
      </w:r>
      <w:r w:rsidR="00FB7D5A" w:rsidRPr="00FB7D5A">
        <w:rPr>
          <w:highlight w:val="green"/>
        </w:rPr>
        <w:t>Information-Retrieval-System</w:t>
      </w:r>
      <w:r w:rsidR="00FB7D5A">
        <w:t xml:space="preserve"> auch Synonyme des Wortes als relevant ansehen. Nur so </w:t>
      </w:r>
      <w:r w:rsidR="006B15E8">
        <w:t>lässt sich</w:t>
      </w:r>
      <w:r w:rsidR="00FB7D5A">
        <w:t xml:space="preserve"> sicherstellen, dass Nutzer auch das find</w:t>
      </w:r>
      <w:r w:rsidR="005B0B4F">
        <w:t>en, was sie wirklich suchen.</w:t>
      </w:r>
    </w:p>
    <w:p w:rsidR="006B0C1C" w:rsidRPr="006B0C1C" w:rsidRDefault="006B0C1C" w:rsidP="006B0C1C">
      <w:pPr>
        <w:pStyle w:val="berschrift3"/>
      </w:pPr>
      <w:r>
        <w:t>Recall &amp; Precision</w:t>
      </w:r>
    </w:p>
    <w:p w:rsidR="006B0C1C" w:rsidRDefault="00AA5871" w:rsidP="006B0C1C">
      <w:r>
        <w:t xml:space="preserve">Die Effektivität eines </w:t>
      </w:r>
      <w:r w:rsidRPr="00AA5871">
        <w:rPr>
          <w:highlight w:val="green"/>
        </w:rPr>
        <w:t>Infor</w:t>
      </w:r>
      <w:r w:rsidR="001C36EB" w:rsidRPr="00AA5871">
        <w:rPr>
          <w:highlight w:val="green"/>
        </w:rPr>
        <w:t>mation-Retrieval-Systems</w:t>
      </w:r>
      <w:r w:rsidR="001C36EB">
        <w:t xml:space="preserve"> wird gemeinhin mit den Faktoren </w:t>
      </w:r>
      <w:r w:rsidR="0062475A">
        <w:t>Trefferquote (</w:t>
      </w:r>
      <w:r w:rsidR="0062475A" w:rsidRPr="00A92029">
        <w:rPr>
          <w:i/>
        </w:rPr>
        <w:t>r</w:t>
      </w:r>
      <w:r w:rsidR="004B540D" w:rsidRPr="00A92029">
        <w:rPr>
          <w:i/>
        </w:rPr>
        <w:t>ecall</w:t>
      </w:r>
      <w:r w:rsidR="0062475A">
        <w:t>)</w:t>
      </w:r>
      <w:r w:rsidR="004B540D">
        <w:t xml:space="preserve"> und </w:t>
      </w:r>
      <w:r w:rsidR="0062475A">
        <w:t>Genauigkeit (</w:t>
      </w:r>
      <w:r w:rsidR="0062475A" w:rsidRPr="00A92029">
        <w:rPr>
          <w:i/>
        </w:rPr>
        <w:t>p</w:t>
      </w:r>
      <w:r w:rsidR="004B540D" w:rsidRPr="00A92029">
        <w:rPr>
          <w:i/>
        </w:rPr>
        <w:t>recision</w:t>
      </w:r>
      <w:r w:rsidR="0062475A">
        <w:t>)</w:t>
      </w:r>
      <w:r w:rsidR="004B540D">
        <w:t xml:space="preserve"> </w:t>
      </w:r>
      <w:r w:rsidR="0062475A">
        <w:t>berechnet. Beide werden als Quotienten dargestellt.</w:t>
      </w:r>
    </w:p>
    <w:p w:rsidR="0078235C" w:rsidRDefault="0062475A" w:rsidP="00502E93">
      <w:pPr>
        <w:pStyle w:val="Listenabsatz"/>
        <w:numPr>
          <w:ilvl w:val="0"/>
          <w:numId w:val="3"/>
        </w:numPr>
      </w:pPr>
      <w:r w:rsidRPr="0062475A">
        <w:rPr>
          <w:b/>
        </w:rPr>
        <w:t>Recall</w:t>
      </w:r>
      <w:r>
        <w:t xml:space="preserve">: Wie </w:t>
      </w:r>
      <w:r w:rsidR="00FF6C2B">
        <w:t>vollständig sind die Suchergebnisse</w:t>
      </w:r>
      <w:r>
        <w:t>? Dafür wird die Anzahl der gefundenen</w:t>
      </w:r>
      <w:r w:rsidR="003B5D9D">
        <w:t>,</w:t>
      </w:r>
      <w:r w:rsidR="00616A08">
        <w:t xml:space="preserve"> relevanten</w:t>
      </w:r>
      <w:r>
        <w:t xml:space="preserve"> </w:t>
      </w:r>
      <w:r w:rsidR="00FF6C2B">
        <w:t>gegenüber der Anzahl der</w:t>
      </w:r>
      <w:r w:rsidR="00616A08">
        <w:t xml:space="preserve"> nicht gefundenen</w:t>
      </w:r>
      <w:r w:rsidR="003B5D9D">
        <w:t>,</w:t>
      </w:r>
      <w:r w:rsidR="00616A08">
        <w:t xml:space="preserve"> relevanten</w:t>
      </w:r>
      <w:r w:rsidR="00FF6C2B">
        <w:t xml:space="preserve"> Dokumente </w:t>
      </w:r>
      <w:r w:rsidR="00616A08">
        <w:t xml:space="preserve">gestellt. Der Quotient gibt also an, wie wahrscheinlich es ist, dass ein </w:t>
      </w:r>
      <w:r w:rsidR="00FF6C2B">
        <w:t>relevan</w:t>
      </w:r>
      <w:r w:rsidR="00502E93">
        <w:t xml:space="preserve">tes Dokument auch gefunden wird: </w:t>
      </w:r>
    </w:p>
    <w:p w:rsidR="00502E93" w:rsidRPr="00CB125D" w:rsidRDefault="0078235C" w:rsidP="0078235C">
      <w:pPr>
        <w:ind w:left="372" w:firstLine="348"/>
      </w:pPr>
      <m:oMathPara>
        <m:oMath>
          <m:r>
            <m:rPr>
              <m:sty m:val="p"/>
            </m:rPr>
            <w:rPr>
              <w:rFonts w:ascii="Cambria Math" w:hAnsi="Cambria Math"/>
            </w:rPr>
            <m:t>recall</m:t>
          </m:r>
          <m:r>
            <w:rPr>
              <w:rFonts w:ascii="Cambria Math" w:hAnsi="Cambria Math"/>
            </w:rPr>
            <m:t xml:space="preserve">= </m:t>
          </m:r>
          <m:f>
            <m:fPr>
              <m:ctrlPr>
                <w:rPr>
                  <w:rFonts w:ascii="Cambria Math" w:hAnsi="Cambria Math"/>
                  <w:i/>
                </w:rPr>
              </m:ctrlPr>
            </m:fPr>
            <m:num>
              <m:r>
                <w:rPr>
                  <w:rFonts w:ascii="Cambria Math" w:hAnsi="Cambria Math"/>
                </w:rPr>
                <m:t>(</m:t>
              </m:r>
              <m:r>
                <m:rPr>
                  <m:sty m:val="p"/>
                </m:rPr>
                <w:rPr>
                  <w:rFonts w:ascii="Cambria Math" w:hAnsi="Cambria Math"/>
                </w:rPr>
                <m:t>gefundene, relevante Dokumente</m:t>
              </m:r>
              <m:r>
                <w:rPr>
                  <w:rFonts w:ascii="Cambria Math" w:hAnsi="Cambria Math"/>
                </w:rPr>
                <m:t>)</m:t>
              </m:r>
            </m:num>
            <m:den>
              <m:d>
                <m:dPr>
                  <m:ctrlPr>
                    <w:rPr>
                      <w:rFonts w:ascii="Cambria Math" w:hAnsi="Cambria Math"/>
                      <w:i/>
                    </w:rPr>
                  </m:ctrlPr>
                </m:dPr>
                <m:e>
                  <m:r>
                    <m:rPr>
                      <m:sty m:val="p"/>
                    </m:rPr>
                    <w:rPr>
                      <w:rFonts w:ascii="Cambria Math" w:hAnsi="Cambria Math"/>
                    </w:rPr>
                    <m:t>gefundene, relevante Dokumente</m:t>
                  </m:r>
                </m:e>
              </m:d>
              <m:r>
                <w:rPr>
                  <w:rFonts w:ascii="Cambria Math" w:hAnsi="Cambria Math"/>
                </w:rPr>
                <m:t>+(</m:t>
              </m:r>
              <m:r>
                <m:rPr>
                  <m:sty m:val="b"/>
                </m:rPr>
                <w:rPr>
                  <w:rFonts w:ascii="Cambria Math" w:hAnsi="Cambria Math"/>
                </w:rPr>
                <m:t>nicht</m:t>
              </m:r>
              <m:r>
                <m:rPr>
                  <m:sty m:val="b"/>
                </m:rPr>
                <w:rPr>
                  <w:rFonts w:ascii="Cambria Math" w:hAnsi="Cambria Math"/>
                </w:rPr>
                <m:t xml:space="preserve"> </m:t>
              </m:r>
              <m:r>
                <m:rPr>
                  <m:sty m:val="b"/>
                </m:rPr>
                <w:rPr>
                  <w:rFonts w:ascii="Cambria Math" w:hAnsi="Cambria Math"/>
                </w:rPr>
                <m:t>gefundene, relevante</m:t>
              </m:r>
              <m:r>
                <m:rPr>
                  <m:sty m:val="p"/>
                </m:rPr>
                <w:rPr>
                  <w:rFonts w:ascii="Cambria Math" w:hAnsi="Cambria Math"/>
                </w:rPr>
                <m:t xml:space="preserve"> Dokumente</m:t>
              </m:r>
              <m:r>
                <w:rPr>
                  <w:rFonts w:ascii="Cambria Math" w:hAnsi="Cambria Math"/>
                </w:rPr>
                <m:t>)</m:t>
              </m:r>
            </m:den>
          </m:f>
        </m:oMath>
      </m:oMathPara>
    </w:p>
    <w:p w:rsidR="00CB125D" w:rsidRDefault="00CB125D" w:rsidP="0078235C">
      <w:pPr>
        <w:pStyle w:val="Listenabsatz"/>
      </w:pPr>
    </w:p>
    <w:p w:rsidR="0078235C" w:rsidRDefault="0062475A" w:rsidP="0078235C">
      <w:pPr>
        <w:pStyle w:val="Listenabsatz"/>
        <w:numPr>
          <w:ilvl w:val="0"/>
          <w:numId w:val="3"/>
        </w:numPr>
      </w:pPr>
      <w:r w:rsidRPr="0062475A">
        <w:rPr>
          <w:b/>
        </w:rPr>
        <w:t>Precision</w:t>
      </w:r>
      <w:r>
        <w:t>:</w:t>
      </w:r>
      <w:r w:rsidR="00FF6C2B">
        <w:t xml:space="preserve"> Wie genau ist das Suchergebnis? Dafür wird die Anzahl der gefundenen</w:t>
      </w:r>
      <w:r w:rsidR="000902EE">
        <w:t>,</w:t>
      </w:r>
      <w:r w:rsidR="00FF6C2B">
        <w:t xml:space="preserve"> relevanten gegenüber der Anzahl der gefundenen</w:t>
      </w:r>
      <w:r w:rsidR="000902EE">
        <w:t xml:space="preserve">, </w:t>
      </w:r>
      <w:r w:rsidR="005E6E6C">
        <w:t>ir</w:t>
      </w:r>
      <w:r w:rsidR="00FF6C2B">
        <w:t xml:space="preserve">relevanten Dokumente gestellt. Der Quotient gibt also an, </w:t>
      </w:r>
      <w:r w:rsidR="00133393">
        <w:t>wie wahrscheinlich es ist, dass ein g</w:t>
      </w:r>
      <w:r w:rsidR="00CB125D">
        <w:t xml:space="preserve">efundenes Dokument relevant ist: </w:t>
      </w:r>
    </w:p>
    <w:p w:rsidR="0078235C" w:rsidRPr="0078235C" w:rsidRDefault="0078235C" w:rsidP="0078235C">
      <m:oMathPara>
        <m:oMath>
          <m:r>
            <m:rPr>
              <m:sty m:val="p"/>
            </m:rPr>
            <w:rPr>
              <w:rFonts w:ascii="Cambria Math" w:hAnsi="Cambria Math"/>
            </w:rPr>
            <m:t xml:space="preserve">precision= </m:t>
          </m:r>
          <m:f>
            <m:fPr>
              <m:ctrlPr>
                <w:rPr>
                  <w:rFonts w:ascii="Cambria Math" w:hAnsi="Cambria Math"/>
                </w:rPr>
              </m:ctrlPr>
            </m:fPr>
            <m:num>
              <m:r>
                <m:rPr>
                  <m:sty m:val="p"/>
                </m:rPr>
                <w:rPr>
                  <w:rFonts w:ascii="Cambria Math" w:hAnsi="Cambria Math"/>
                </w:rPr>
                <m:t>(gefundene, relevante Dokumente)</m:t>
              </m:r>
            </m:num>
            <m:den>
              <m:d>
                <m:dPr>
                  <m:ctrlPr>
                    <w:rPr>
                      <w:rFonts w:ascii="Cambria Math" w:hAnsi="Cambria Math"/>
                    </w:rPr>
                  </m:ctrlPr>
                </m:dPr>
                <m:e>
                  <m:r>
                    <m:rPr>
                      <m:sty m:val="p"/>
                    </m:rPr>
                    <w:rPr>
                      <w:rFonts w:ascii="Cambria Math" w:hAnsi="Cambria Math"/>
                    </w:rPr>
                    <m:t>gefundene, relevante Dokumente</m:t>
                  </m:r>
                </m:e>
              </m:d>
              <m:r>
                <m:rPr>
                  <m:sty m:val="p"/>
                </m:rPr>
                <w:rPr>
                  <w:rFonts w:ascii="Cambria Math" w:hAnsi="Cambria Math"/>
                </w:rPr>
                <m:t>+(</m:t>
              </m:r>
              <m:r>
                <m:rPr>
                  <m:sty m:val="b"/>
                </m:rPr>
                <w:rPr>
                  <w:rFonts w:ascii="Cambria Math" w:hAnsi="Cambria Math"/>
                </w:rPr>
                <m:t>gefundene,irrelevante</m:t>
              </m:r>
              <m:r>
                <m:rPr>
                  <m:sty m:val="p"/>
                </m:rPr>
                <w:rPr>
                  <w:rFonts w:ascii="Cambria Math" w:hAnsi="Cambria Math"/>
                </w:rPr>
                <m:t xml:space="preserve"> Dokumente)</m:t>
              </m:r>
            </m:den>
          </m:f>
        </m:oMath>
      </m:oMathPara>
    </w:p>
    <w:p w:rsidR="0062475A" w:rsidRDefault="0062475A" w:rsidP="0062475A">
      <w:r>
        <w:t>Beide Werte liegen dabei grundsätzlich zwischen 0 und 1, wobei 1 ein perfekter Wert wäre.</w:t>
      </w:r>
      <w:r w:rsidR="00675F2C">
        <w:t xml:space="preserve"> Zudem schließen sich perfekte Ergebnisse bei beiden Quotienten</w:t>
      </w:r>
      <w:r w:rsidR="00A92029">
        <w:t xml:space="preserve"> in der Praxis</w:t>
      </w:r>
      <w:r w:rsidR="00675F2C">
        <w:t xml:space="preserve"> aus. Wer die Vollständigkeit des Suchergebnisses erhöht, tut dies auf Kosten der Genauigkeit und umgekehrt. </w:t>
      </w:r>
      <w:r w:rsidR="00E75B9E">
        <w:t xml:space="preserve">Als weiterer Wert kann zudem der Fallout (also die Ausfallquote) berechnet werden: Dieser Quotient gibt </w:t>
      </w:r>
      <w:r w:rsidR="000902EE">
        <w:t>die Falsch-Positiv-Rate wieder</w:t>
      </w:r>
      <w:r w:rsidR="00343CD1">
        <w:t>; er</w:t>
      </w:r>
      <w:r w:rsidR="000902EE">
        <w:t xml:space="preserve"> wird bestimmt aus dem Verhältnis der gefundenen, </w:t>
      </w:r>
      <w:r w:rsidR="005E6E6C">
        <w:t>ir</w:t>
      </w:r>
      <w:r w:rsidR="000902EE">
        <w:t xml:space="preserve">relevanten </w:t>
      </w:r>
      <w:r w:rsidR="00857A17">
        <w:t>Dokumente</w:t>
      </w:r>
      <w:r w:rsidR="005E6E6C">
        <w:t xml:space="preserve"> zu den irrelevanten Inhalte</w:t>
      </w:r>
      <w:r w:rsidR="00857A17">
        <w:t>n</w:t>
      </w:r>
      <w:r w:rsidR="005E6E6C">
        <w:t>, die nicht gefunden wurden.</w:t>
      </w:r>
      <w:r w:rsidR="004F4602">
        <w:t xml:space="preserve"> Darstellen lassen sich Recall und Precision in einem Achsendiagra</w:t>
      </w:r>
      <w:r w:rsidR="00343CD1">
        <w:t>m</w:t>
      </w:r>
      <w:r w:rsidR="004F4602">
        <w:t xml:space="preserve">m, bei dem </w:t>
      </w:r>
      <w:r w:rsidR="000D2723">
        <w:t>jeder der beiden Werte je eine Achse belegt.</w:t>
      </w:r>
    </w:p>
    <w:p w:rsidR="000D2723" w:rsidRDefault="000D2723" w:rsidP="0062475A"/>
    <w:p w:rsidR="000D2723" w:rsidRDefault="00CF4BCE" w:rsidP="000D2723">
      <w:pPr>
        <w:pStyle w:val="berschrift2"/>
      </w:pPr>
      <w:r>
        <w:rPr>
          <w:highlight w:val="lightGray"/>
        </w:rPr>
        <w:t>Information Retrieval: Beispiel einer Suche</w:t>
      </w:r>
    </w:p>
    <w:p w:rsidR="000D2723" w:rsidRDefault="00343CD1" w:rsidP="000D2723">
      <w:r>
        <w:t>J</w:t>
      </w:r>
      <w:r w:rsidR="000D2723">
        <w:t xml:space="preserve">ede </w:t>
      </w:r>
      <w:r w:rsidR="00A92029">
        <w:t>Internets</w:t>
      </w:r>
      <w:r w:rsidR="000D2723">
        <w:t>uchmaschine</w:t>
      </w:r>
      <w:r w:rsidR="00B36E77">
        <w:t xml:space="preserve"> </w:t>
      </w:r>
      <w:r>
        <w:t xml:space="preserve">basiert </w:t>
      </w:r>
      <w:r w:rsidR="00B36E77">
        <w:t xml:space="preserve">auf </w:t>
      </w:r>
      <w:r w:rsidR="00B36E77" w:rsidRPr="00A92029">
        <w:rPr>
          <w:highlight w:val="yellow"/>
        </w:rPr>
        <w:t>Information Retrieval</w:t>
      </w:r>
      <w:r>
        <w:t>.</w:t>
      </w:r>
      <w:r w:rsidR="00B36E77">
        <w:t xml:space="preserve"> </w:t>
      </w:r>
      <w:r>
        <w:t>So</w:t>
      </w:r>
      <w:r w:rsidR="00B36E77">
        <w:t xml:space="preserve">mit </w:t>
      </w:r>
      <w:r>
        <w:t>wären</w:t>
      </w:r>
      <w:r w:rsidR="00B36E77">
        <w:t xml:space="preserve"> Google, Bing und Yahoo </w:t>
      </w:r>
      <w:r>
        <w:t xml:space="preserve">prominente </w:t>
      </w:r>
      <w:r w:rsidR="00B36E77">
        <w:t xml:space="preserve">Beispiele für die computergestützte Informationsbeschaffung. Um zu </w:t>
      </w:r>
      <w:r>
        <w:t>zeigen</w:t>
      </w:r>
      <w:r w:rsidR="00B36E77">
        <w:t>, wie IR in der Praxis funktioniert, ist es aber sinnvoll</w:t>
      </w:r>
      <w:r>
        <w:t>er</w:t>
      </w:r>
      <w:r w:rsidR="00B36E77">
        <w:t xml:space="preserve">, ein </w:t>
      </w:r>
      <w:r>
        <w:t>einfacheres, eigenes</w:t>
      </w:r>
      <w:r w:rsidR="00B36E77">
        <w:t xml:space="preserve"> Beispiel </w:t>
      </w:r>
      <w:r>
        <w:t>zu nehmen</w:t>
      </w:r>
      <w:r w:rsidR="00B36E77">
        <w:t xml:space="preserve">. </w:t>
      </w:r>
      <w:r>
        <w:t>Dabei</w:t>
      </w:r>
      <w:r w:rsidR="00B36E77">
        <w:t xml:space="preserve"> gehen wir von einer Suchmatrix in einer (sehr kleinen) Bibliothek für Kinderbücher</w:t>
      </w:r>
      <w:r w:rsidR="00857A17">
        <w:t xml:space="preserve"> aus</w:t>
      </w:r>
      <w:r w:rsidR="00B36E77">
        <w:t>.</w:t>
      </w:r>
      <w:r w:rsidR="00E45504">
        <w:t xml:space="preserve"> In allen </w:t>
      </w:r>
      <w:r w:rsidR="00E45504">
        <w:lastRenderedPageBreak/>
        <w:t xml:space="preserve">Büchern kommen Tiere vor, doch wir möchten </w:t>
      </w:r>
      <w:r w:rsidR="005F1E4B">
        <w:t xml:space="preserve">nur </w:t>
      </w:r>
      <w:r w:rsidR="00E45504">
        <w:t>solc</w:t>
      </w:r>
      <w:r w:rsidR="00857A17">
        <w:t xml:space="preserve">he Bücher finden, in denen </w:t>
      </w:r>
      <w:r w:rsidR="00E45504">
        <w:t xml:space="preserve">Elefanten und </w:t>
      </w:r>
      <w:r w:rsidR="00AF05ED">
        <w:t>Giraffen</w:t>
      </w:r>
      <w:r w:rsidR="00E45504">
        <w:t xml:space="preserve"> </w:t>
      </w:r>
      <w:r w:rsidR="00857A17">
        <w:t>eine Rolle spielen</w:t>
      </w:r>
      <w:r w:rsidR="00E45504">
        <w:t xml:space="preserve">, aber keine Krokodile. Eine Suchanfrage </w:t>
      </w:r>
      <w:r w:rsidR="00AF05ED">
        <w:t xml:space="preserve">mit der Booleschen Methode würde </w:t>
      </w:r>
      <w:r w:rsidR="005F1E4B">
        <w:t>demnach</w:t>
      </w:r>
      <w:r w:rsidR="00AF05ED">
        <w:t xml:space="preserve"> so aussehen: Elefant UND Giraffe NICHT Krokodil.</w:t>
      </w:r>
      <w:r w:rsidR="00A92029">
        <w:t xml:space="preserve"> Das Ergebnis der Suche kann immer nur 1 oder 0 sein: Kommt der Begriff vor oder kommt er nicht vor?</w:t>
      </w:r>
    </w:p>
    <w:tbl>
      <w:tblPr>
        <w:tblStyle w:val="Tabellenraster"/>
        <w:tblW w:w="0" w:type="auto"/>
        <w:tblLook w:val="04A0" w:firstRow="1" w:lastRow="0" w:firstColumn="1" w:lastColumn="0" w:noHBand="0" w:noVBand="1"/>
      </w:tblPr>
      <w:tblGrid>
        <w:gridCol w:w="1620"/>
        <w:gridCol w:w="1415"/>
        <w:gridCol w:w="1501"/>
        <w:gridCol w:w="1782"/>
        <w:gridCol w:w="1530"/>
        <w:gridCol w:w="1440"/>
      </w:tblGrid>
      <w:tr w:rsidR="00251663" w:rsidTr="005F1E4B">
        <w:tc>
          <w:tcPr>
            <w:tcW w:w="1620" w:type="dxa"/>
            <w:vAlign w:val="center"/>
          </w:tcPr>
          <w:p w:rsidR="00251663" w:rsidRDefault="00251663" w:rsidP="00857A17">
            <w:pPr>
              <w:jc w:val="center"/>
            </w:pPr>
          </w:p>
        </w:tc>
        <w:tc>
          <w:tcPr>
            <w:tcW w:w="1415" w:type="dxa"/>
            <w:vAlign w:val="center"/>
          </w:tcPr>
          <w:p w:rsidR="00251663" w:rsidRDefault="00251663" w:rsidP="00857A17">
            <w:pPr>
              <w:jc w:val="center"/>
            </w:pPr>
            <w:r>
              <w:t>Tim &amp; Olli im Zoo</w:t>
            </w:r>
          </w:p>
        </w:tc>
        <w:tc>
          <w:tcPr>
            <w:tcW w:w="1501" w:type="dxa"/>
            <w:vAlign w:val="center"/>
          </w:tcPr>
          <w:p w:rsidR="00251663" w:rsidRDefault="00857A17" w:rsidP="00857A17">
            <w:pPr>
              <w:jc w:val="center"/>
            </w:pPr>
            <w:r>
              <w:t>Susi auf Safari</w:t>
            </w:r>
          </w:p>
        </w:tc>
        <w:tc>
          <w:tcPr>
            <w:tcW w:w="1782" w:type="dxa"/>
            <w:vAlign w:val="center"/>
          </w:tcPr>
          <w:p w:rsidR="00251663" w:rsidRDefault="00251663" w:rsidP="00857A17">
            <w:pPr>
              <w:jc w:val="center"/>
            </w:pPr>
            <w:r>
              <w:t>Michael und der verrückte Zirkus</w:t>
            </w:r>
          </w:p>
        </w:tc>
        <w:tc>
          <w:tcPr>
            <w:tcW w:w="1530" w:type="dxa"/>
            <w:vAlign w:val="center"/>
          </w:tcPr>
          <w:p w:rsidR="00251663" w:rsidRDefault="00251663" w:rsidP="00857A17">
            <w:pPr>
              <w:jc w:val="center"/>
            </w:pPr>
            <w:r>
              <w:t>Katja und Rex: Abenteuer beim Gassi gehen</w:t>
            </w:r>
          </w:p>
        </w:tc>
        <w:tc>
          <w:tcPr>
            <w:tcW w:w="1440" w:type="dxa"/>
            <w:vAlign w:val="center"/>
          </w:tcPr>
          <w:p w:rsidR="00251663" w:rsidRDefault="00251663" w:rsidP="00857A17">
            <w:pPr>
              <w:jc w:val="center"/>
            </w:pPr>
            <w:r>
              <w:t>Dampferfahrt auf dem Nil</w:t>
            </w:r>
          </w:p>
        </w:tc>
      </w:tr>
      <w:tr w:rsidR="00251663" w:rsidTr="005F1E4B">
        <w:tc>
          <w:tcPr>
            <w:tcW w:w="1620" w:type="dxa"/>
            <w:vAlign w:val="center"/>
          </w:tcPr>
          <w:p w:rsidR="00251663" w:rsidRDefault="00251663" w:rsidP="00857A17">
            <w:pPr>
              <w:jc w:val="center"/>
            </w:pPr>
            <w:r>
              <w:t>Elefant</w:t>
            </w:r>
          </w:p>
        </w:tc>
        <w:tc>
          <w:tcPr>
            <w:tcW w:w="1415" w:type="dxa"/>
            <w:vAlign w:val="center"/>
          </w:tcPr>
          <w:p w:rsidR="00251663" w:rsidRDefault="00251663" w:rsidP="00857A17">
            <w:pPr>
              <w:jc w:val="center"/>
            </w:pPr>
            <w:r>
              <w:t>1</w:t>
            </w:r>
          </w:p>
        </w:tc>
        <w:tc>
          <w:tcPr>
            <w:tcW w:w="1501" w:type="dxa"/>
            <w:vAlign w:val="center"/>
          </w:tcPr>
          <w:p w:rsidR="00251663" w:rsidRDefault="00251663" w:rsidP="00857A17">
            <w:pPr>
              <w:jc w:val="center"/>
            </w:pPr>
            <w:r>
              <w:t>1</w:t>
            </w:r>
          </w:p>
        </w:tc>
        <w:tc>
          <w:tcPr>
            <w:tcW w:w="1782" w:type="dxa"/>
            <w:vAlign w:val="center"/>
          </w:tcPr>
          <w:p w:rsidR="00251663" w:rsidRDefault="00251663" w:rsidP="00857A17">
            <w:pPr>
              <w:jc w:val="center"/>
            </w:pPr>
            <w:r>
              <w:t>1</w:t>
            </w:r>
          </w:p>
        </w:tc>
        <w:tc>
          <w:tcPr>
            <w:tcW w:w="1530" w:type="dxa"/>
            <w:vAlign w:val="center"/>
          </w:tcPr>
          <w:p w:rsidR="00251663" w:rsidRDefault="00251663" w:rsidP="00857A17">
            <w:pPr>
              <w:jc w:val="center"/>
            </w:pPr>
            <w:r>
              <w:t>0</w:t>
            </w:r>
          </w:p>
        </w:tc>
        <w:tc>
          <w:tcPr>
            <w:tcW w:w="1440" w:type="dxa"/>
            <w:vAlign w:val="center"/>
          </w:tcPr>
          <w:p w:rsidR="00251663" w:rsidRDefault="00251663" w:rsidP="00857A17">
            <w:pPr>
              <w:jc w:val="center"/>
            </w:pPr>
            <w:r>
              <w:t>1</w:t>
            </w:r>
          </w:p>
        </w:tc>
      </w:tr>
      <w:tr w:rsidR="00251663" w:rsidTr="005F1E4B">
        <w:tc>
          <w:tcPr>
            <w:tcW w:w="1620" w:type="dxa"/>
            <w:vAlign w:val="center"/>
          </w:tcPr>
          <w:p w:rsidR="00251663" w:rsidRDefault="00251663" w:rsidP="00857A17">
            <w:pPr>
              <w:jc w:val="center"/>
            </w:pPr>
            <w:r>
              <w:t>Giraffe</w:t>
            </w:r>
          </w:p>
        </w:tc>
        <w:tc>
          <w:tcPr>
            <w:tcW w:w="1415" w:type="dxa"/>
            <w:vAlign w:val="center"/>
          </w:tcPr>
          <w:p w:rsidR="00251663" w:rsidRDefault="00251663" w:rsidP="00857A17">
            <w:pPr>
              <w:jc w:val="center"/>
            </w:pPr>
            <w:r>
              <w:t>1</w:t>
            </w:r>
          </w:p>
        </w:tc>
        <w:tc>
          <w:tcPr>
            <w:tcW w:w="1501" w:type="dxa"/>
            <w:vAlign w:val="center"/>
          </w:tcPr>
          <w:p w:rsidR="00251663" w:rsidRDefault="00251663" w:rsidP="00857A17">
            <w:pPr>
              <w:jc w:val="center"/>
            </w:pPr>
            <w:r>
              <w:t>0</w:t>
            </w:r>
          </w:p>
        </w:tc>
        <w:tc>
          <w:tcPr>
            <w:tcW w:w="1782" w:type="dxa"/>
            <w:vAlign w:val="center"/>
          </w:tcPr>
          <w:p w:rsidR="00251663" w:rsidRDefault="00251663" w:rsidP="00857A17">
            <w:pPr>
              <w:jc w:val="center"/>
            </w:pPr>
            <w:r>
              <w:t>1</w:t>
            </w:r>
          </w:p>
        </w:tc>
        <w:tc>
          <w:tcPr>
            <w:tcW w:w="1530" w:type="dxa"/>
            <w:vAlign w:val="center"/>
          </w:tcPr>
          <w:p w:rsidR="00251663" w:rsidRDefault="00251663" w:rsidP="00857A17">
            <w:pPr>
              <w:jc w:val="center"/>
            </w:pPr>
            <w:r>
              <w:t>0</w:t>
            </w:r>
          </w:p>
        </w:tc>
        <w:tc>
          <w:tcPr>
            <w:tcW w:w="1440" w:type="dxa"/>
            <w:vAlign w:val="center"/>
          </w:tcPr>
          <w:p w:rsidR="00251663" w:rsidRDefault="00251663" w:rsidP="00857A17">
            <w:pPr>
              <w:jc w:val="center"/>
            </w:pPr>
            <w:r>
              <w:t>1</w:t>
            </w:r>
          </w:p>
        </w:tc>
      </w:tr>
      <w:tr w:rsidR="00251663" w:rsidTr="005F1E4B">
        <w:tc>
          <w:tcPr>
            <w:tcW w:w="1620" w:type="dxa"/>
            <w:vAlign w:val="center"/>
          </w:tcPr>
          <w:p w:rsidR="00251663" w:rsidRDefault="00251663" w:rsidP="00857A17">
            <w:pPr>
              <w:jc w:val="center"/>
            </w:pPr>
            <w:r>
              <w:t>Krokodil</w:t>
            </w:r>
          </w:p>
        </w:tc>
        <w:tc>
          <w:tcPr>
            <w:tcW w:w="1415" w:type="dxa"/>
            <w:vAlign w:val="center"/>
          </w:tcPr>
          <w:p w:rsidR="00251663" w:rsidRDefault="00251663" w:rsidP="00857A17">
            <w:pPr>
              <w:jc w:val="center"/>
            </w:pPr>
            <w:r>
              <w:t>0</w:t>
            </w:r>
          </w:p>
        </w:tc>
        <w:tc>
          <w:tcPr>
            <w:tcW w:w="1501" w:type="dxa"/>
            <w:vAlign w:val="center"/>
          </w:tcPr>
          <w:p w:rsidR="00251663" w:rsidRDefault="00251663" w:rsidP="00857A17">
            <w:pPr>
              <w:jc w:val="center"/>
            </w:pPr>
            <w:r>
              <w:t>1</w:t>
            </w:r>
          </w:p>
        </w:tc>
        <w:tc>
          <w:tcPr>
            <w:tcW w:w="1782" w:type="dxa"/>
            <w:vAlign w:val="center"/>
          </w:tcPr>
          <w:p w:rsidR="00251663" w:rsidRDefault="00251663" w:rsidP="00857A17">
            <w:pPr>
              <w:jc w:val="center"/>
            </w:pPr>
            <w:r>
              <w:t>0</w:t>
            </w:r>
          </w:p>
        </w:tc>
        <w:tc>
          <w:tcPr>
            <w:tcW w:w="1530" w:type="dxa"/>
            <w:vAlign w:val="center"/>
          </w:tcPr>
          <w:p w:rsidR="00251663" w:rsidRDefault="00251663" w:rsidP="00857A17">
            <w:pPr>
              <w:jc w:val="center"/>
            </w:pPr>
            <w:r>
              <w:t>0</w:t>
            </w:r>
          </w:p>
        </w:tc>
        <w:tc>
          <w:tcPr>
            <w:tcW w:w="1440" w:type="dxa"/>
            <w:vAlign w:val="center"/>
          </w:tcPr>
          <w:p w:rsidR="00251663" w:rsidRDefault="00251663" w:rsidP="00857A17">
            <w:pPr>
              <w:jc w:val="center"/>
            </w:pPr>
            <w:r>
              <w:t>1</w:t>
            </w:r>
          </w:p>
        </w:tc>
      </w:tr>
      <w:tr w:rsidR="00251663" w:rsidTr="005F1E4B">
        <w:tc>
          <w:tcPr>
            <w:tcW w:w="1620" w:type="dxa"/>
            <w:vAlign w:val="center"/>
          </w:tcPr>
          <w:p w:rsidR="00251663" w:rsidRDefault="00251663" w:rsidP="00857A17">
            <w:pPr>
              <w:jc w:val="center"/>
            </w:pPr>
            <w:r>
              <w:t>Hund</w:t>
            </w:r>
          </w:p>
        </w:tc>
        <w:tc>
          <w:tcPr>
            <w:tcW w:w="1415" w:type="dxa"/>
            <w:vAlign w:val="center"/>
          </w:tcPr>
          <w:p w:rsidR="00251663" w:rsidRDefault="00251663" w:rsidP="00857A17">
            <w:pPr>
              <w:jc w:val="center"/>
            </w:pPr>
            <w:r>
              <w:t>0</w:t>
            </w:r>
          </w:p>
        </w:tc>
        <w:tc>
          <w:tcPr>
            <w:tcW w:w="1501" w:type="dxa"/>
            <w:vAlign w:val="center"/>
          </w:tcPr>
          <w:p w:rsidR="00251663" w:rsidRDefault="00251663" w:rsidP="00857A17">
            <w:pPr>
              <w:jc w:val="center"/>
            </w:pPr>
            <w:r>
              <w:t>0</w:t>
            </w:r>
          </w:p>
        </w:tc>
        <w:tc>
          <w:tcPr>
            <w:tcW w:w="1782" w:type="dxa"/>
            <w:vAlign w:val="center"/>
          </w:tcPr>
          <w:p w:rsidR="00251663" w:rsidRDefault="00251663" w:rsidP="00857A17">
            <w:pPr>
              <w:jc w:val="center"/>
            </w:pPr>
            <w:r>
              <w:t>1</w:t>
            </w:r>
          </w:p>
        </w:tc>
        <w:tc>
          <w:tcPr>
            <w:tcW w:w="1530" w:type="dxa"/>
            <w:vAlign w:val="center"/>
          </w:tcPr>
          <w:p w:rsidR="00251663" w:rsidRDefault="00251663" w:rsidP="00857A17">
            <w:pPr>
              <w:jc w:val="center"/>
            </w:pPr>
            <w:r>
              <w:t>1</w:t>
            </w:r>
          </w:p>
        </w:tc>
        <w:tc>
          <w:tcPr>
            <w:tcW w:w="1440" w:type="dxa"/>
            <w:vAlign w:val="center"/>
          </w:tcPr>
          <w:p w:rsidR="00251663" w:rsidRDefault="00251663" w:rsidP="00857A17">
            <w:pPr>
              <w:jc w:val="center"/>
            </w:pPr>
            <w:r>
              <w:t>0</w:t>
            </w:r>
          </w:p>
        </w:tc>
      </w:tr>
      <w:tr w:rsidR="00251663" w:rsidTr="005F1E4B">
        <w:tc>
          <w:tcPr>
            <w:tcW w:w="1620" w:type="dxa"/>
            <w:vAlign w:val="center"/>
          </w:tcPr>
          <w:p w:rsidR="00251663" w:rsidRDefault="00251663" w:rsidP="00857A17">
            <w:pPr>
              <w:jc w:val="center"/>
            </w:pPr>
            <w:r>
              <w:t>Löwe</w:t>
            </w:r>
          </w:p>
        </w:tc>
        <w:tc>
          <w:tcPr>
            <w:tcW w:w="1415" w:type="dxa"/>
            <w:vAlign w:val="center"/>
          </w:tcPr>
          <w:p w:rsidR="00251663" w:rsidRDefault="00251663" w:rsidP="00857A17">
            <w:pPr>
              <w:jc w:val="center"/>
            </w:pPr>
            <w:r>
              <w:t>1</w:t>
            </w:r>
          </w:p>
        </w:tc>
        <w:tc>
          <w:tcPr>
            <w:tcW w:w="1501" w:type="dxa"/>
            <w:vAlign w:val="center"/>
          </w:tcPr>
          <w:p w:rsidR="00251663" w:rsidRDefault="00251663" w:rsidP="00857A17">
            <w:pPr>
              <w:jc w:val="center"/>
            </w:pPr>
            <w:r>
              <w:t>1</w:t>
            </w:r>
          </w:p>
        </w:tc>
        <w:tc>
          <w:tcPr>
            <w:tcW w:w="1782" w:type="dxa"/>
            <w:vAlign w:val="center"/>
          </w:tcPr>
          <w:p w:rsidR="00251663" w:rsidRDefault="00251663" w:rsidP="00857A17">
            <w:pPr>
              <w:jc w:val="center"/>
            </w:pPr>
            <w:r>
              <w:t>1</w:t>
            </w:r>
          </w:p>
        </w:tc>
        <w:tc>
          <w:tcPr>
            <w:tcW w:w="1530" w:type="dxa"/>
            <w:vAlign w:val="center"/>
          </w:tcPr>
          <w:p w:rsidR="00251663" w:rsidRDefault="00251663" w:rsidP="00857A17">
            <w:pPr>
              <w:jc w:val="center"/>
            </w:pPr>
            <w:r>
              <w:t>0</w:t>
            </w:r>
          </w:p>
        </w:tc>
        <w:tc>
          <w:tcPr>
            <w:tcW w:w="1440" w:type="dxa"/>
            <w:vAlign w:val="center"/>
          </w:tcPr>
          <w:p w:rsidR="00251663" w:rsidRDefault="00251663" w:rsidP="00857A17">
            <w:pPr>
              <w:jc w:val="center"/>
            </w:pPr>
            <w:r>
              <w:t>0</w:t>
            </w:r>
          </w:p>
        </w:tc>
      </w:tr>
      <w:tr w:rsidR="00251663" w:rsidTr="005F1E4B">
        <w:tc>
          <w:tcPr>
            <w:tcW w:w="1620" w:type="dxa"/>
            <w:vAlign w:val="center"/>
          </w:tcPr>
          <w:p w:rsidR="00251663" w:rsidRDefault="00251663" w:rsidP="00857A17">
            <w:pPr>
              <w:jc w:val="center"/>
            </w:pPr>
            <w:r>
              <w:t>Katze</w:t>
            </w:r>
          </w:p>
        </w:tc>
        <w:tc>
          <w:tcPr>
            <w:tcW w:w="1415" w:type="dxa"/>
            <w:vAlign w:val="center"/>
          </w:tcPr>
          <w:p w:rsidR="00251663" w:rsidRDefault="00251663" w:rsidP="00857A17">
            <w:pPr>
              <w:jc w:val="center"/>
            </w:pPr>
            <w:r>
              <w:t>0</w:t>
            </w:r>
          </w:p>
        </w:tc>
        <w:tc>
          <w:tcPr>
            <w:tcW w:w="1501" w:type="dxa"/>
            <w:vAlign w:val="center"/>
          </w:tcPr>
          <w:p w:rsidR="00251663" w:rsidRDefault="00251663" w:rsidP="00857A17">
            <w:pPr>
              <w:jc w:val="center"/>
            </w:pPr>
            <w:r>
              <w:t>0</w:t>
            </w:r>
          </w:p>
        </w:tc>
        <w:tc>
          <w:tcPr>
            <w:tcW w:w="1782" w:type="dxa"/>
            <w:vAlign w:val="center"/>
          </w:tcPr>
          <w:p w:rsidR="00251663" w:rsidRDefault="00251663" w:rsidP="00857A17">
            <w:pPr>
              <w:jc w:val="center"/>
            </w:pPr>
            <w:r>
              <w:t>0</w:t>
            </w:r>
          </w:p>
        </w:tc>
        <w:tc>
          <w:tcPr>
            <w:tcW w:w="1530" w:type="dxa"/>
            <w:vAlign w:val="center"/>
          </w:tcPr>
          <w:p w:rsidR="00251663" w:rsidRDefault="00251663" w:rsidP="00857A17">
            <w:pPr>
              <w:jc w:val="center"/>
            </w:pPr>
            <w:r>
              <w:t>1</w:t>
            </w:r>
          </w:p>
        </w:tc>
        <w:tc>
          <w:tcPr>
            <w:tcW w:w="1440" w:type="dxa"/>
            <w:vAlign w:val="center"/>
          </w:tcPr>
          <w:p w:rsidR="00251663" w:rsidRDefault="00251663" w:rsidP="00857A17">
            <w:pPr>
              <w:jc w:val="center"/>
            </w:pPr>
            <w:r>
              <w:t>0</w:t>
            </w:r>
          </w:p>
        </w:tc>
      </w:tr>
    </w:tbl>
    <w:p w:rsidR="00E45504" w:rsidRDefault="00E45504" w:rsidP="000D2723"/>
    <w:p w:rsidR="00AF05ED" w:rsidRDefault="00AF05ED" w:rsidP="000D2723">
      <w:r>
        <w:t xml:space="preserve">Das Ergebnis der Suche wäre </w:t>
      </w:r>
      <w:r w:rsidR="005F1E4B">
        <w:t>also</w:t>
      </w:r>
      <w:r>
        <w:t xml:space="preserve"> „Tim &amp; Olli im Zoo“ und „Michael und der verrückte Zirkus“. </w:t>
      </w:r>
      <w:r w:rsidR="00B16644">
        <w:t>Damit ist aber noch keine Gewichtung der Ergebnisse gegeben. In welchem Buch geht es mehr um Elefanten und Giraffen?</w:t>
      </w:r>
      <w:r w:rsidR="00A92029">
        <w:t xml:space="preserve"> Dafür kann das System</w:t>
      </w:r>
      <w:r w:rsidR="00C06865">
        <w:t xml:space="preserve"> </w:t>
      </w:r>
      <w:r w:rsidR="00065CA8">
        <w:t xml:space="preserve">die </w:t>
      </w:r>
      <w:r w:rsidR="00EE50FC">
        <w:t xml:space="preserve">Term </w:t>
      </w:r>
      <w:r w:rsidR="00A92029">
        <w:t xml:space="preserve">Frequency und </w:t>
      </w:r>
      <w:r w:rsidR="00065CA8">
        <w:t xml:space="preserve">die </w:t>
      </w:r>
      <w:r w:rsidR="00A92029">
        <w:t>Inverse Document Frequency bestimmen</w:t>
      </w:r>
      <w:r w:rsidR="00EE50FC">
        <w:t>:</w:t>
      </w:r>
    </w:p>
    <w:tbl>
      <w:tblPr>
        <w:tblStyle w:val="Tabellenraster"/>
        <w:tblW w:w="0" w:type="auto"/>
        <w:tblLook w:val="04A0" w:firstRow="1" w:lastRow="0" w:firstColumn="1" w:lastColumn="0" w:noHBand="0" w:noVBand="1"/>
      </w:tblPr>
      <w:tblGrid>
        <w:gridCol w:w="3070"/>
        <w:gridCol w:w="3071"/>
        <w:gridCol w:w="3071"/>
      </w:tblGrid>
      <w:tr w:rsidR="00AA4757" w:rsidTr="004C0F1D">
        <w:tc>
          <w:tcPr>
            <w:tcW w:w="9212" w:type="dxa"/>
            <w:gridSpan w:val="3"/>
            <w:shd w:val="clear" w:color="auto" w:fill="BFBFBF" w:themeFill="background1" w:themeFillShade="BF"/>
            <w:vAlign w:val="center"/>
          </w:tcPr>
          <w:p w:rsidR="00AA4757" w:rsidRDefault="00AA4757" w:rsidP="00AA4757">
            <w:pPr>
              <w:jc w:val="center"/>
            </w:pPr>
            <w:r>
              <w:t>Tim &amp; Olli im Zoo</w:t>
            </w:r>
          </w:p>
        </w:tc>
      </w:tr>
      <w:tr w:rsidR="00AA4757" w:rsidTr="00AA4757">
        <w:tc>
          <w:tcPr>
            <w:tcW w:w="3070" w:type="dxa"/>
            <w:vAlign w:val="center"/>
          </w:tcPr>
          <w:p w:rsidR="00AA4757" w:rsidRDefault="00AA4757" w:rsidP="00AA4757">
            <w:pPr>
              <w:jc w:val="center"/>
            </w:pPr>
          </w:p>
        </w:tc>
        <w:tc>
          <w:tcPr>
            <w:tcW w:w="3071" w:type="dxa"/>
            <w:vAlign w:val="center"/>
          </w:tcPr>
          <w:p w:rsidR="00AA4757" w:rsidRDefault="00AA4757" w:rsidP="00AA4757">
            <w:pPr>
              <w:jc w:val="center"/>
            </w:pPr>
            <w:r>
              <w:t>Elefant</w:t>
            </w:r>
          </w:p>
        </w:tc>
        <w:tc>
          <w:tcPr>
            <w:tcW w:w="3071" w:type="dxa"/>
            <w:vAlign w:val="center"/>
          </w:tcPr>
          <w:p w:rsidR="00AA4757" w:rsidRDefault="00AA4757" w:rsidP="00AA4757">
            <w:pPr>
              <w:jc w:val="center"/>
            </w:pPr>
            <w:r>
              <w:t>Giraffe</w:t>
            </w:r>
          </w:p>
        </w:tc>
      </w:tr>
      <w:tr w:rsidR="00EE50FC" w:rsidTr="00AA4757">
        <w:tc>
          <w:tcPr>
            <w:tcW w:w="3070" w:type="dxa"/>
            <w:vAlign w:val="center"/>
          </w:tcPr>
          <w:p w:rsidR="00EE50FC" w:rsidRDefault="00EE50FC" w:rsidP="00AA4757">
            <w:pPr>
              <w:jc w:val="center"/>
            </w:pPr>
            <w:r>
              <w:t>Term Frequency</w:t>
            </w:r>
          </w:p>
        </w:tc>
        <w:tc>
          <w:tcPr>
            <w:tcW w:w="3071" w:type="dxa"/>
            <w:vAlign w:val="center"/>
          </w:tcPr>
          <w:p w:rsidR="00EE50FC" w:rsidRDefault="004C0F1D" w:rsidP="00AA4757">
            <w:pPr>
              <w:jc w:val="center"/>
            </w:pPr>
            <w:r>
              <w:t>36</w:t>
            </w:r>
          </w:p>
        </w:tc>
        <w:tc>
          <w:tcPr>
            <w:tcW w:w="3071" w:type="dxa"/>
            <w:vAlign w:val="center"/>
          </w:tcPr>
          <w:p w:rsidR="00EE50FC" w:rsidRDefault="004C0F1D" w:rsidP="00AA4757">
            <w:pPr>
              <w:jc w:val="center"/>
            </w:pPr>
            <w:r>
              <w:t>20</w:t>
            </w:r>
          </w:p>
        </w:tc>
      </w:tr>
      <w:tr w:rsidR="00EE50FC" w:rsidTr="00AA4757">
        <w:tc>
          <w:tcPr>
            <w:tcW w:w="3070" w:type="dxa"/>
            <w:vAlign w:val="center"/>
          </w:tcPr>
          <w:p w:rsidR="00EE50FC" w:rsidRDefault="00EE50FC" w:rsidP="00AA4757">
            <w:pPr>
              <w:jc w:val="center"/>
            </w:pPr>
            <w:r>
              <w:t>Inverse Document Frequency</w:t>
            </w:r>
          </w:p>
        </w:tc>
        <w:tc>
          <w:tcPr>
            <w:tcW w:w="3071" w:type="dxa"/>
            <w:vAlign w:val="center"/>
          </w:tcPr>
          <w:p w:rsidR="00EE50FC" w:rsidRDefault="00251663" w:rsidP="00AA4757">
            <w:pPr>
              <w:jc w:val="center"/>
            </w:pPr>
            <w:r>
              <w:t>0,1</w:t>
            </w:r>
          </w:p>
        </w:tc>
        <w:tc>
          <w:tcPr>
            <w:tcW w:w="3071" w:type="dxa"/>
            <w:vAlign w:val="center"/>
          </w:tcPr>
          <w:p w:rsidR="00EE50FC" w:rsidRDefault="00251663" w:rsidP="00AA4757">
            <w:pPr>
              <w:jc w:val="center"/>
            </w:pPr>
            <w:r>
              <w:t>0,2</w:t>
            </w:r>
          </w:p>
        </w:tc>
      </w:tr>
      <w:tr w:rsidR="00223D6D" w:rsidTr="00AA4757">
        <w:tc>
          <w:tcPr>
            <w:tcW w:w="3070" w:type="dxa"/>
            <w:vAlign w:val="center"/>
          </w:tcPr>
          <w:p w:rsidR="00223D6D" w:rsidRDefault="005F1E4B" w:rsidP="00AA4757">
            <w:pPr>
              <w:jc w:val="center"/>
            </w:pPr>
            <w:r>
              <w:t>t</w:t>
            </w:r>
            <w:r w:rsidR="00223D6D">
              <w:t>f-idf-Maß</w:t>
            </w:r>
          </w:p>
        </w:tc>
        <w:tc>
          <w:tcPr>
            <w:tcW w:w="3071" w:type="dxa"/>
            <w:vAlign w:val="center"/>
          </w:tcPr>
          <w:p w:rsidR="00223D6D" w:rsidRDefault="00251663" w:rsidP="00AA4757">
            <w:pPr>
              <w:jc w:val="center"/>
            </w:pPr>
            <w:r>
              <w:t>3,6</w:t>
            </w:r>
          </w:p>
        </w:tc>
        <w:tc>
          <w:tcPr>
            <w:tcW w:w="3071" w:type="dxa"/>
            <w:vAlign w:val="center"/>
          </w:tcPr>
          <w:p w:rsidR="00223D6D" w:rsidRDefault="00251663" w:rsidP="00AA4757">
            <w:pPr>
              <w:jc w:val="center"/>
            </w:pPr>
            <w:r>
              <w:t>4</w:t>
            </w:r>
          </w:p>
        </w:tc>
      </w:tr>
      <w:tr w:rsidR="00AA4757" w:rsidTr="004C0F1D">
        <w:tc>
          <w:tcPr>
            <w:tcW w:w="9212" w:type="dxa"/>
            <w:gridSpan w:val="3"/>
            <w:shd w:val="clear" w:color="auto" w:fill="BFBFBF" w:themeFill="background1" w:themeFillShade="BF"/>
            <w:vAlign w:val="center"/>
          </w:tcPr>
          <w:p w:rsidR="00AA4757" w:rsidRDefault="00AA4757" w:rsidP="00AA4757">
            <w:pPr>
              <w:jc w:val="center"/>
            </w:pPr>
            <w:r>
              <w:t>Michael und der verrückte Zirkus</w:t>
            </w:r>
          </w:p>
        </w:tc>
      </w:tr>
      <w:tr w:rsidR="00AA4757" w:rsidTr="00AA4757">
        <w:tc>
          <w:tcPr>
            <w:tcW w:w="3070" w:type="dxa"/>
            <w:vAlign w:val="center"/>
          </w:tcPr>
          <w:p w:rsidR="00AA4757" w:rsidRDefault="00AA4757" w:rsidP="00AA4757">
            <w:pPr>
              <w:jc w:val="center"/>
            </w:pPr>
            <w:r>
              <w:t>Term Frequency</w:t>
            </w:r>
          </w:p>
        </w:tc>
        <w:tc>
          <w:tcPr>
            <w:tcW w:w="3071" w:type="dxa"/>
            <w:vAlign w:val="center"/>
          </w:tcPr>
          <w:p w:rsidR="00AA4757" w:rsidRDefault="00223D6D" w:rsidP="00AA4757">
            <w:pPr>
              <w:jc w:val="center"/>
            </w:pPr>
            <w:r>
              <w:t>10</w:t>
            </w:r>
          </w:p>
        </w:tc>
        <w:tc>
          <w:tcPr>
            <w:tcW w:w="3071" w:type="dxa"/>
            <w:vAlign w:val="center"/>
          </w:tcPr>
          <w:p w:rsidR="00AA4757" w:rsidRDefault="00223D6D" w:rsidP="00AA4757">
            <w:pPr>
              <w:jc w:val="center"/>
            </w:pPr>
            <w:r>
              <w:t>11</w:t>
            </w:r>
          </w:p>
        </w:tc>
      </w:tr>
      <w:tr w:rsidR="00AA4757" w:rsidTr="00AA4757">
        <w:tc>
          <w:tcPr>
            <w:tcW w:w="3070" w:type="dxa"/>
            <w:vAlign w:val="center"/>
          </w:tcPr>
          <w:p w:rsidR="00AA4757" w:rsidRDefault="00AA4757" w:rsidP="00AA4757">
            <w:pPr>
              <w:jc w:val="center"/>
            </w:pPr>
            <w:r>
              <w:t>Inverse Document Frequency</w:t>
            </w:r>
          </w:p>
        </w:tc>
        <w:tc>
          <w:tcPr>
            <w:tcW w:w="3071" w:type="dxa"/>
            <w:vAlign w:val="center"/>
          </w:tcPr>
          <w:p w:rsidR="00AA4757" w:rsidRDefault="00251663" w:rsidP="00AA4757">
            <w:pPr>
              <w:jc w:val="center"/>
            </w:pPr>
            <w:r>
              <w:t>0,1</w:t>
            </w:r>
          </w:p>
        </w:tc>
        <w:tc>
          <w:tcPr>
            <w:tcW w:w="3071" w:type="dxa"/>
            <w:vAlign w:val="center"/>
          </w:tcPr>
          <w:p w:rsidR="00AA4757" w:rsidRDefault="00251663" w:rsidP="00AA4757">
            <w:pPr>
              <w:jc w:val="center"/>
            </w:pPr>
            <w:r>
              <w:t>0,2</w:t>
            </w:r>
          </w:p>
        </w:tc>
      </w:tr>
      <w:tr w:rsidR="00251663" w:rsidTr="00AA4757">
        <w:tc>
          <w:tcPr>
            <w:tcW w:w="3070" w:type="dxa"/>
            <w:vAlign w:val="center"/>
          </w:tcPr>
          <w:p w:rsidR="00251663" w:rsidRDefault="005F1E4B" w:rsidP="00AA4757">
            <w:pPr>
              <w:jc w:val="center"/>
            </w:pPr>
            <w:r>
              <w:t>t</w:t>
            </w:r>
            <w:r w:rsidR="00251663">
              <w:t>f-idf-Maß</w:t>
            </w:r>
          </w:p>
        </w:tc>
        <w:tc>
          <w:tcPr>
            <w:tcW w:w="3071" w:type="dxa"/>
            <w:vAlign w:val="center"/>
          </w:tcPr>
          <w:p w:rsidR="00251663" w:rsidRDefault="00251663" w:rsidP="00AA4757">
            <w:pPr>
              <w:jc w:val="center"/>
            </w:pPr>
            <w:r>
              <w:t>1</w:t>
            </w:r>
          </w:p>
        </w:tc>
        <w:tc>
          <w:tcPr>
            <w:tcW w:w="3071" w:type="dxa"/>
            <w:vAlign w:val="center"/>
          </w:tcPr>
          <w:p w:rsidR="00251663" w:rsidRDefault="00251663" w:rsidP="00AA4757">
            <w:pPr>
              <w:jc w:val="center"/>
            </w:pPr>
            <w:r>
              <w:t>2,2</w:t>
            </w:r>
          </w:p>
        </w:tc>
      </w:tr>
    </w:tbl>
    <w:p w:rsidR="00EE50FC" w:rsidRDefault="00EE50FC" w:rsidP="000D2723"/>
    <w:p w:rsidR="00254BB2" w:rsidRDefault="002917C7" w:rsidP="000D2723">
      <w:r>
        <w:t>„Tim &amp; Olli im Zoo“ ist also wahrscheinlich besser für die Suche nach einem Text mit Giraffen und Elefanten geeignet als „Michael und der verrückte Zoo“</w:t>
      </w:r>
      <w:r w:rsidR="000D0B62">
        <w:t xml:space="preserve"> und sollte deshalb an erster Stelle der Suchergebnisse auftauchen. </w:t>
      </w:r>
      <w:r w:rsidR="00F60D94">
        <w:t>Die Methode, die w</w:t>
      </w:r>
      <w:r w:rsidR="00A93A62">
        <w:t>ir hier angewandt haben, funktioniert nur, wenn die Suchbegriffe festgelegt sind</w:t>
      </w:r>
      <w:r w:rsidR="00400F07">
        <w:t xml:space="preserve"> (</w:t>
      </w:r>
      <w:r w:rsidR="00400F07" w:rsidRPr="00A92029">
        <w:rPr>
          <w:b/>
        </w:rPr>
        <w:t>kontrollierte Indexierung</w:t>
      </w:r>
      <w:r w:rsidR="00400F07">
        <w:t>)</w:t>
      </w:r>
      <w:r w:rsidR="00065CA8">
        <w:t>.</w:t>
      </w:r>
      <w:r w:rsidR="00A93A62">
        <w:t xml:space="preserve"> Dies kann </w:t>
      </w:r>
      <w:r w:rsidR="0078248C">
        <w:t xml:space="preserve">z. B. </w:t>
      </w:r>
      <w:r w:rsidR="00A93A62">
        <w:t xml:space="preserve">in Fachdatenbanken der Fall sein, bei dem die Nutzer in der Verwendung der Suchmaske geschult sind. In unserem Beispiel wäre </w:t>
      </w:r>
      <w:r w:rsidR="00A93A62">
        <w:lastRenderedPageBreak/>
        <w:t xml:space="preserve">eine Query Modification sinnvoll: </w:t>
      </w:r>
      <w:r w:rsidR="00065CA8">
        <w:t>Außer</w:t>
      </w:r>
      <w:r w:rsidR="00A93A62">
        <w:t xml:space="preserve"> </w:t>
      </w:r>
      <w:r w:rsidR="00065CA8">
        <w:t>„</w:t>
      </w:r>
      <w:r w:rsidR="00A93A62">
        <w:t>Elefant</w:t>
      </w:r>
      <w:r w:rsidR="00065CA8">
        <w:t>“</w:t>
      </w:r>
      <w:r w:rsidR="00A93A62">
        <w:t xml:space="preserve"> würde</w:t>
      </w:r>
      <w:r w:rsidR="00065CA8">
        <w:t>n</w:t>
      </w:r>
      <w:r w:rsidR="00A93A62">
        <w:t xml:space="preserve"> auch </w:t>
      </w:r>
      <w:r w:rsidR="00065CA8">
        <w:t>eine</w:t>
      </w:r>
      <w:r w:rsidR="00A93A62">
        <w:t xml:space="preserve"> Suche nach </w:t>
      </w:r>
      <w:r w:rsidR="00065CA8">
        <w:t>„</w:t>
      </w:r>
      <w:r w:rsidR="00A93A62">
        <w:t>Dickhäuter</w:t>
      </w:r>
      <w:r w:rsidR="00065CA8">
        <w:t>“</w:t>
      </w:r>
      <w:r w:rsidR="00A93A62">
        <w:t xml:space="preserve"> sowie </w:t>
      </w:r>
      <w:r w:rsidR="004B4D89">
        <w:t>grammatische Varianten d</w:t>
      </w:r>
      <w:r w:rsidR="00065CA8">
        <w:t>ies</w:t>
      </w:r>
      <w:r w:rsidR="004B4D89">
        <w:t>er Wörter</w:t>
      </w:r>
      <w:r w:rsidR="00254BB2">
        <w:t xml:space="preserve"> positive Ergebnisse liefern.</w:t>
      </w:r>
    </w:p>
    <w:p w:rsidR="00254BB2" w:rsidRDefault="00254BB2" w:rsidP="006E1A73">
      <w:pPr>
        <w:ind w:left="708"/>
      </w:pPr>
      <w:r>
        <w:t xml:space="preserve">[Tipp: Neben Google gibt es noch viele weitere Suchmaschinen im World Wide Web. </w:t>
      </w:r>
      <w:r w:rsidR="00EF7805">
        <w:rPr>
          <w:color w:val="FF0000"/>
        </w:rPr>
        <w:t>Die</w:t>
      </w:r>
      <w:r w:rsidR="00F73F96" w:rsidRPr="00F73F96">
        <w:rPr>
          <w:color w:val="FF0000"/>
        </w:rPr>
        <w:t xml:space="preserve"> Alternativen </w:t>
      </w:r>
      <w:r w:rsidR="00EF7805">
        <w:rPr>
          <w:color w:val="FF0000"/>
        </w:rPr>
        <w:t xml:space="preserve">zu Google </w:t>
      </w:r>
      <w:r w:rsidR="00F73F96" w:rsidRPr="00F73F96">
        <w:rPr>
          <w:color w:val="FF0000"/>
        </w:rPr>
        <w:t>[Google-Alternativen: Die</w:t>
      </w:r>
      <w:r w:rsidR="000C40FE">
        <w:rPr>
          <w:color w:val="FF0000"/>
        </w:rPr>
        <w:t xml:space="preserve"> große Suchmaschinen-Liste</w:t>
      </w:r>
      <w:r w:rsidR="00F73F96" w:rsidRPr="00F73F96">
        <w:rPr>
          <w:color w:val="FF0000"/>
        </w:rPr>
        <w:t xml:space="preserve">] (https://hosting.1und1.de/digitalguide/online-marketing/suchmaschinenmarketing/google-alternativen-im-ueberblick/) </w:t>
      </w:r>
      <w:r w:rsidR="00EF7805">
        <w:t>achten</w:t>
      </w:r>
      <w:r w:rsidR="00F73F96">
        <w:t xml:space="preserve"> beispielsweise </w:t>
      </w:r>
      <w:r w:rsidR="00EF7805">
        <w:t>oftmals stärker</w:t>
      </w:r>
      <w:r w:rsidR="00F73F96">
        <w:t xml:space="preserve"> auf</w:t>
      </w:r>
      <w:r w:rsidR="00EF7805">
        <w:t xml:space="preserve"> den</w:t>
      </w:r>
      <w:r w:rsidR="00F73F96">
        <w:t xml:space="preserve"> Datenschutz.]</w:t>
      </w:r>
    </w:p>
    <w:p w:rsidR="001B2913" w:rsidRDefault="001B2913" w:rsidP="001B2913"/>
    <w:p w:rsidR="001B2913" w:rsidRDefault="001B2913" w:rsidP="001B2913"/>
    <w:p w:rsidR="001B2913" w:rsidRPr="000C40FE" w:rsidRDefault="000C40FE" w:rsidP="001B2913">
      <w:pPr>
        <w:rPr>
          <w:b/>
        </w:rPr>
      </w:pPr>
      <w:r w:rsidRPr="000C40FE">
        <w:rPr>
          <w:b/>
        </w:rPr>
        <w:t>Teaser</w:t>
      </w:r>
    </w:p>
    <w:p w:rsidR="00857A17" w:rsidRPr="000D2723" w:rsidRDefault="00EF7805" w:rsidP="000D2723">
      <w:r>
        <w:t>In unserem Alltag suchen und erhalten wir unzählige</w:t>
      </w:r>
      <w:r w:rsidR="001B2913">
        <w:t xml:space="preserve"> Informationen. Durch das Internet hat sich die Suche nach Daten und Fakten </w:t>
      </w:r>
      <w:r>
        <w:t>enorm gewandelt</w:t>
      </w:r>
      <w:r w:rsidR="001B2913">
        <w:t xml:space="preserve">. Suchmaschinen </w:t>
      </w:r>
      <w:r>
        <w:t xml:space="preserve">helfen uns, in der riesigen Fülle der verfügbaren </w:t>
      </w:r>
      <w:r>
        <w:t xml:space="preserve">Informationen </w:t>
      </w:r>
      <w:r>
        <w:t>diejenigen zu finden, die wir brauchen</w:t>
      </w:r>
      <w:r w:rsidR="001B2913">
        <w:t xml:space="preserve">. Doch wie </w:t>
      </w:r>
      <w:r>
        <w:t xml:space="preserve">funktioniert </w:t>
      </w:r>
      <w:r>
        <w:t xml:space="preserve">eigentlich </w:t>
      </w:r>
      <w:r>
        <w:t>die Informationsbeschaffung</w:t>
      </w:r>
      <w:r>
        <w:t xml:space="preserve"> von</w:t>
      </w:r>
      <w:r w:rsidR="001B2913">
        <w:t xml:space="preserve"> Google und Co.? </w:t>
      </w:r>
      <w:r w:rsidR="00FC3E6E">
        <w:t>Hinter den großen Search Engines</w:t>
      </w:r>
      <w:r>
        <w:t>,</w:t>
      </w:r>
      <w:r w:rsidR="00FC3E6E">
        <w:t xml:space="preserve"> aber auch kleiner</w:t>
      </w:r>
      <w:r w:rsidR="00775308">
        <w:t>en Bibliotheksdatenbanken stecken</w:t>
      </w:r>
      <w:r w:rsidR="00FC3E6E">
        <w:t xml:space="preserve"> </w:t>
      </w:r>
      <w:r>
        <w:t xml:space="preserve">sogenannte </w:t>
      </w:r>
      <w:r w:rsidR="00775308">
        <w:rPr>
          <w:highlight w:val="yellow"/>
        </w:rPr>
        <w:t>Information-</w:t>
      </w:r>
      <w:r w:rsidR="00FC3E6E" w:rsidRPr="00FC3E6E">
        <w:rPr>
          <w:highlight w:val="yellow"/>
        </w:rPr>
        <w:t>Retr</w:t>
      </w:r>
      <w:r w:rsidR="00FC3E6E" w:rsidRPr="00775308">
        <w:rPr>
          <w:highlight w:val="green"/>
        </w:rPr>
        <w:t>ieval</w:t>
      </w:r>
      <w:r w:rsidR="00775308" w:rsidRPr="00775308">
        <w:rPr>
          <w:highlight w:val="green"/>
        </w:rPr>
        <w:t>-Systeme</w:t>
      </w:r>
      <w:r w:rsidR="00FC3E6E">
        <w:t>. Wi</w:t>
      </w:r>
      <w:r>
        <w:t>r erklären, was es damit auf sich hat.</w:t>
      </w:r>
    </w:p>
    <w:sectPr w:rsidR="00857A17" w:rsidRPr="000D2723">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213BE"/>
    <w:multiLevelType w:val="hybridMultilevel"/>
    <w:tmpl w:val="5E1A95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4E15F7"/>
    <w:multiLevelType w:val="hybridMultilevel"/>
    <w:tmpl w:val="BE8C9E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54B3024"/>
    <w:multiLevelType w:val="hybridMultilevel"/>
    <w:tmpl w:val="3AC044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7283303"/>
    <w:multiLevelType w:val="hybridMultilevel"/>
    <w:tmpl w:val="8B8299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E1E"/>
    <w:rsid w:val="000202BD"/>
    <w:rsid w:val="000306C8"/>
    <w:rsid w:val="000473FC"/>
    <w:rsid w:val="0006383A"/>
    <w:rsid w:val="00065CA8"/>
    <w:rsid w:val="000902EE"/>
    <w:rsid w:val="000C0EC5"/>
    <w:rsid w:val="000C40FE"/>
    <w:rsid w:val="000C5997"/>
    <w:rsid w:val="000D0B62"/>
    <w:rsid w:val="000D2723"/>
    <w:rsid w:val="000F3794"/>
    <w:rsid w:val="00113064"/>
    <w:rsid w:val="00133393"/>
    <w:rsid w:val="00152F55"/>
    <w:rsid w:val="0015625C"/>
    <w:rsid w:val="00180C8F"/>
    <w:rsid w:val="001948A7"/>
    <w:rsid w:val="001B2913"/>
    <w:rsid w:val="001C04C7"/>
    <w:rsid w:val="001C36EB"/>
    <w:rsid w:val="001E69A0"/>
    <w:rsid w:val="001E77BC"/>
    <w:rsid w:val="001F361D"/>
    <w:rsid w:val="001F36FE"/>
    <w:rsid w:val="002100DD"/>
    <w:rsid w:val="00223D6D"/>
    <w:rsid w:val="00233575"/>
    <w:rsid w:val="002431F1"/>
    <w:rsid w:val="00251663"/>
    <w:rsid w:val="00254BB2"/>
    <w:rsid w:val="00290BDC"/>
    <w:rsid w:val="002917C7"/>
    <w:rsid w:val="00294AF9"/>
    <w:rsid w:val="00295C73"/>
    <w:rsid w:val="002D4168"/>
    <w:rsid w:val="00330CAE"/>
    <w:rsid w:val="003438EB"/>
    <w:rsid w:val="00343CD1"/>
    <w:rsid w:val="003608E0"/>
    <w:rsid w:val="00387662"/>
    <w:rsid w:val="003A1F62"/>
    <w:rsid w:val="003B5D9D"/>
    <w:rsid w:val="003C65A0"/>
    <w:rsid w:val="003D15A8"/>
    <w:rsid w:val="00400F07"/>
    <w:rsid w:val="004311CB"/>
    <w:rsid w:val="00472046"/>
    <w:rsid w:val="004744D6"/>
    <w:rsid w:val="0049367C"/>
    <w:rsid w:val="004A6E4D"/>
    <w:rsid w:val="004B10CB"/>
    <w:rsid w:val="004B4D89"/>
    <w:rsid w:val="004B540D"/>
    <w:rsid w:val="004C0F1D"/>
    <w:rsid w:val="004E3750"/>
    <w:rsid w:val="004F4602"/>
    <w:rsid w:val="00502E93"/>
    <w:rsid w:val="00543B5D"/>
    <w:rsid w:val="00547AF3"/>
    <w:rsid w:val="00554FCC"/>
    <w:rsid w:val="005A4C3E"/>
    <w:rsid w:val="005B0B4F"/>
    <w:rsid w:val="005C0DB3"/>
    <w:rsid w:val="005E4E69"/>
    <w:rsid w:val="005E6E6C"/>
    <w:rsid w:val="005F1730"/>
    <w:rsid w:val="005F1E4B"/>
    <w:rsid w:val="00616A08"/>
    <w:rsid w:val="0062475A"/>
    <w:rsid w:val="00626AA1"/>
    <w:rsid w:val="00665A78"/>
    <w:rsid w:val="00675F2C"/>
    <w:rsid w:val="006B0C1C"/>
    <w:rsid w:val="006B15E8"/>
    <w:rsid w:val="006E1A73"/>
    <w:rsid w:val="006E548F"/>
    <w:rsid w:val="007303BE"/>
    <w:rsid w:val="007415F1"/>
    <w:rsid w:val="00752D76"/>
    <w:rsid w:val="00775308"/>
    <w:rsid w:val="0078235C"/>
    <w:rsid w:val="0078248C"/>
    <w:rsid w:val="007B493E"/>
    <w:rsid w:val="00801A48"/>
    <w:rsid w:val="00857A17"/>
    <w:rsid w:val="008C354F"/>
    <w:rsid w:val="008D5312"/>
    <w:rsid w:val="008E3243"/>
    <w:rsid w:val="009150B9"/>
    <w:rsid w:val="00922A9C"/>
    <w:rsid w:val="009478F5"/>
    <w:rsid w:val="0096236D"/>
    <w:rsid w:val="00967E1E"/>
    <w:rsid w:val="00992E33"/>
    <w:rsid w:val="009B4124"/>
    <w:rsid w:val="009E5A2E"/>
    <w:rsid w:val="00A47795"/>
    <w:rsid w:val="00A63B2D"/>
    <w:rsid w:val="00A92029"/>
    <w:rsid w:val="00A93A62"/>
    <w:rsid w:val="00AA4757"/>
    <w:rsid w:val="00AA5871"/>
    <w:rsid w:val="00AB184A"/>
    <w:rsid w:val="00AB54A5"/>
    <w:rsid w:val="00AC3DB5"/>
    <w:rsid w:val="00AC4C4B"/>
    <w:rsid w:val="00AE6CEA"/>
    <w:rsid w:val="00AF05ED"/>
    <w:rsid w:val="00B100D7"/>
    <w:rsid w:val="00B16644"/>
    <w:rsid w:val="00B30391"/>
    <w:rsid w:val="00B36E77"/>
    <w:rsid w:val="00B43F5B"/>
    <w:rsid w:val="00B55CF5"/>
    <w:rsid w:val="00B56A1E"/>
    <w:rsid w:val="00B93CAC"/>
    <w:rsid w:val="00BB793A"/>
    <w:rsid w:val="00BC69F4"/>
    <w:rsid w:val="00C06865"/>
    <w:rsid w:val="00C158D4"/>
    <w:rsid w:val="00C211F4"/>
    <w:rsid w:val="00C435DF"/>
    <w:rsid w:val="00C61912"/>
    <w:rsid w:val="00CB125D"/>
    <w:rsid w:val="00CD3EAE"/>
    <w:rsid w:val="00CD4359"/>
    <w:rsid w:val="00CF4BCE"/>
    <w:rsid w:val="00D06A2E"/>
    <w:rsid w:val="00D40641"/>
    <w:rsid w:val="00DA21F4"/>
    <w:rsid w:val="00DB35F3"/>
    <w:rsid w:val="00DD713C"/>
    <w:rsid w:val="00DE5E09"/>
    <w:rsid w:val="00DE6738"/>
    <w:rsid w:val="00E12AB2"/>
    <w:rsid w:val="00E25D34"/>
    <w:rsid w:val="00E45504"/>
    <w:rsid w:val="00E67BA3"/>
    <w:rsid w:val="00E75B9E"/>
    <w:rsid w:val="00E85797"/>
    <w:rsid w:val="00EC4B30"/>
    <w:rsid w:val="00ED5489"/>
    <w:rsid w:val="00EE21B9"/>
    <w:rsid w:val="00EE314F"/>
    <w:rsid w:val="00EE50FC"/>
    <w:rsid w:val="00EF7805"/>
    <w:rsid w:val="00F04E2F"/>
    <w:rsid w:val="00F06B36"/>
    <w:rsid w:val="00F60D94"/>
    <w:rsid w:val="00F63172"/>
    <w:rsid w:val="00F73F96"/>
    <w:rsid w:val="00F820E9"/>
    <w:rsid w:val="00FB7D5A"/>
    <w:rsid w:val="00FC22EE"/>
    <w:rsid w:val="00FC3E6E"/>
    <w:rsid w:val="00FE25E6"/>
    <w:rsid w:val="00FE697C"/>
    <w:rsid w:val="00FF6C2B"/>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B7D3CD-1377-442C-AFC0-8345D6C9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de-D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47C7B"/>
    <w:pPr>
      <w:suppressAutoHyphens/>
      <w:spacing w:after="200"/>
    </w:pPr>
    <w:rPr>
      <w:color w:val="00000A"/>
      <w:sz w:val="22"/>
    </w:rPr>
  </w:style>
  <w:style w:type="paragraph" w:styleId="berschrift1">
    <w:name w:val="heading 1"/>
    <w:basedOn w:val="Standard"/>
    <w:next w:val="Standard"/>
    <w:link w:val="berschrift1Zchn"/>
    <w:uiPriority w:val="9"/>
    <w:qFormat/>
    <w:rsid w:val="00922A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EE31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0C599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age-renderer-text">
    <w:name w:val="page-renderer-text"/>
    <w:basedOn w:val="Absatz-Standardschriftart"/>
    <w:qFormat/>
    <w:rsid w:val="00B47C7B"/>
  </w:style>
  <w:style w:type="character" w:customStyle="1" w:styleId="Internetlink">
    <w:name w:val="Internetlink"/>
    <w:basedOn w:val="Absatz-Standardschriftart"/>
    <w:uiPriority w:val="99"/>
    <w:unhideWhenUsed/>
    <w:rsid w:val="008440B0"/>
    <w:rPr>
      <w:color w:val="0000FF" w:themeColor="hyperlink"/>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character" w:customStyle="1" w:styleId="berschrift1Zchn">
    <w:name w:val="Überschrift 1 Zchn"/>
    <w:basedOn w:val="Absatz-Standardschriftart"/>
    <w:link w:val="berschrift1"/>
    <w:uiPriority w:val="9"/>
    <w:rsid w:val="00922A9C"/>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EE314F"/>
    <w:rPr>
      <w:rFonts w:asciiTheme="majorHAnsi" w:eastAsiaTheme="majorEastAsia" w:hAnsiTheme="majorHAnsi" w:cstheme="majorBidi"/>
      <w:color w:val="365F91" w:themeColor="accent1" w:themeShade="BF"/>
      <w:sz w:val="26"/>
      <w:szCs w:val="26"/>
    </w:rPr>
  </w:style>
  <w:style w:type="character" w:styleId="Hyperlink">
    <w:name w:val="Hyperlink"/>
    <w:basedOn w:val="Absatz-Standardschriftart"/>
    <w:uiPriority w:val="99"/>
    <w:unhideWhenUsed/>
    <w:rsid w:val="00BC69F4"/>
    <w:rPr>
      <w:color w:val="0000FF" w:themeColor="hyperlink"/>
      <w:u w:val="single"/>
    </w:rPr>
  </w:style>
  <w:style w:type="paragraph" w:styleId="Listenabsatz">
    <w:name w:val="List Paragraph"/>
    <w:basedOn w:val="Standard"/>
    <w:uiPriority w:val="34"/>
    <w:qFormat/>
    <w:rsid w:val="00B43F5B"/>
    <w:pPr>
      <w:ind w:left="720"/>
      <w:contextualSpacing/>
    </w:pPr>
  </w:style>
  <w:style w:type="character" w:customStyle="1" w:styleId="berschrift3Zchn">
    <w:name w:val="Überschrift 3 Zchn"/>
    <w:basedOn w:val="Absatz-Standardschriftart"/>
    <w:link w:val="berschrift3"/>
    <w:uiPriority w:val="9"/>
    <w:rsid w:val="000C5997"/>
    <w:rPr>
      <w:rFonts w:asciiTheme="majorHAnsi" w:eastAsiaTheme="majorEastAsia" w:hAnsiTheme="majorHAnsi" w:cstheme="majorBidi"/>
      <w:color w:val="243F60" w:themeColor="accent1" w:themeShade="7F"/>
      <w:sz w:val="24"/>
      <w:szCs w:val="24"/>
    </w:rPr>
  </w:style>
  <w:style w:type="character" w:styleId="Platzhaltertext">
    <w:name w:val="Placeholder Text"/>
    <w:basedOn w:val="Absatz-Standardschriftart"/>
    <w:uiPriority w:val="99"/>
    <w:semiHidden/>
    <w:rsid w:val="00CB125D"/>
    <w:rPr>
      <w:color w:val="808080"/>
    </w:rPr>
  </w:style>
  <w:style w:type="table" w:styleId="Tabellenraster">
    <w:name w:val="Table Grid"/>
    <w:basedOn w:val="NormaleTabelle"/>
    <w:uiPriority w:val="59"/>
    <w:rsid w:val="00E455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2407</Words>
  <Characters>15169</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Texttool</dc:creator>
  <cp:lastModifiedBy>Robert Schieding</cp:lastModifiedBy>
  <cp:revision>103</cp:revision>
  <dcterms:created xsi:type="dcterms:W3CDTF">2015-03-26T10:47:00Z</dcterms:created>
  <dcterms:modified xsi:type="dcterms:W3CDTF">2017-10-09T13:45:00Z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