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85AF3" w14:textId="77777777" w:rsidR="00311CC2" w:rsidRPr="00311CC2" w:rsidRDefault="00311CC2" w:rsidP="00311CC2">
      <w:pPr>
        <w:shd w:val="clear" w:color="auto" w:fill="FFFFFF"/>
        <w:spacing w:after="0" w:line="240" w:lineRule="auto"/>
        <w:rPr>
          <w:rFonts w:ascii="Calibri" w:eastAsia="Times New Roman" w:hAnsi="Calibri" w:cs="Times New Roman"/>
          <w:color w:val="222222"/>
          <w:lang w:eastAsia="es-AR"/>
        </w:rPr>
      </w:pPr>
      <w:proofErr w:type="gramStart"/>
      <w:r w:rsidRPr="00311CC2">
        <w:rPr>
          <w:rFonts w:ascii="Calibri" w:eastAsia="Times New Roman" w:hAnsi="Calibri" w:cs="Times New Roman"/>
          <w:color w:val="1F497D"/>
          <w:lang w:eastAsia="es-AR"/>
        </w:rPr>
        <w:t>Buenas tardes</w:t>
      </w:r>
      <w:proofErr w:type="gramEnd"/>
      <w:r w:rsidRPr="00311CC2">
        <w:rPr>
          <w:rFonts w:ascii="Calibri" w:eastAsia="Times New Roman" w:hAnsi="Calibri" w:cs="Times New Roman"/>
          <w:color w:val="1F497D"/>
          <w:lang w:eastAsia="es-AR"/>
        </w:rPr>
        <w:t xml:space="preserve"> Iván.</w:t>
      </w:r>
    </w:p>
    <w:p w14:paraId="32F6094D" w14:textId="77777777" w:rsidR="00311CC2" w:rsidRPr="00311CC2" w:rsidRDefault="00311CC2" w:rsidP="00311CC2">
      <w:pPr>
        <w:shd w:val="clear" w:color="auto" w:fill="FFFFFF"/>
        <w:spacing w:after="0" w:line="240" w:lineRule="auto"/>
        <w:rPr>
          <w:rFonts w:ascii="Calibri" w:eastAsia="Times New Roman" w:hAnsi="Calibri" w:cs="Times New Roman"/>
          <w:color w:val="222222"/>
          <w:lang w:eastAsia="es-AR"/>
        </w:rPr>
      </w:pPr>
      <w:r w:rsidRPr="00311CC2">
        <w:rPr>
          <w:rFonts w:ascii="Calibri" w:eastAsia="Times New Roman" w:hAnsi="Calibri" w:cs="Times New Roman"/>
          <w:color w:val="1F497D"/>
          <w:lang w:eastAsia="es-AR"/>
        </w:rPr>
        <w:t> </w:t>
      </w:r>
    </w:p>
    <w:p w14:paraId="23CF8D8A" w14:textId="77777777" w:rsidR="00311CC2" w:rsidRPr="00311CC2" w:rsidRDefault="00311CC2" w:rsidP="00311CC2">
      <w:pPr>
        <w:shd w:val="clear" w:color="auto" w:fill="FFFFFF"/>
        <w:spacing w:after="0" w:line="240" w:lineRule="auto"/>
        <w:rPr>
          <w:rFonts w:ascii="Calibri" w:eastAsia="Times New Roman" w:hAnsi="Calibri" w:cs="Times New Roman"/>
          <w:color w:val="222222"/>
          <w:lang w:eastAsia="es-AR"/>
        </w:rPr>
      </w:pPr>
      <w:r w:rsidRPr="00311CC2">
        <w:rPr>
          <w:rFonts w:ascii="Calibri" w:eastAsia="Times New Roman" w:hAnsi="Calibri" w:cs="Times New Roman"/>
          <w:color w:val="1F497D"/>
          <w:lang w:eastAsia="es-AR"/>
        </w:rPr>
        <w:t>De acuerdo a lo requerido, envío un detalle acerca de nuestras prestaciones, y quedo a tu disposición para conversar en detalle aquellos aspectos que lo ameriten, sean de interés, o simplemente no haya resultado claro en la exposición que desarrollaré a continuación.</w:t>
      </w:r>
    </w:p>
    <w:p w14:paraId="6C75B44E" w14:textId="77777777" w:rsidR="00311CC2" w:rsidRPr="00311CC2" w:rsidRDefault="00311CC2" w:rsidP="00311CC2">
      <w:pPr>
        <w:shd w:val="clear" w:color="auto" w:fill="FFFFFF"/>
        <w:spacing w:after="0" w:line="240" w:lineRule="auto"/>
        <w:rPr>
          <w:rFonts w:ascii="Calibri" w:eastAsia="Times New Roman" w:hAnsi="Calibri" w:cs="Times New Roman"/>
          <w:color w:val="222222"/>
          <w:lang w:eastAsia="es-AR"/>
        </w:rPr>
      </w:pPr>
      <w:r w:rsidRPr="00311CC2">
        <w:rPr>
          <w:rFonts w:ascii="Calibri" w:eastAsia="Times New Roman" w:hAnsi="Calibri" w:cs="Times New Roman"/>
          <w:color w:val="1F497D"/>
          <w:lang w:eastAsia="es-AR"/>
        </w:rPr>
        <w:t> </w:t>
      </w:r>
    </w:p>
    <w:p w14:paraId="7A9317FB" w14:textId="77777777" w:rsidR="00311CC2" w:rsidRPr="00311CC2" w:rsidRDefault="00311CC2" w:rsidP="00311CC2">
      <w:pPr>
        <w:shd w:val="clear" w:color="auto" w:fill="FFFFFF"/>
        <w:spacing w:after="0" w:line="240" w:lineRule="auto"/>
        <w:rPr>
          <w:rFonts w:ascii="Calibri" w:eastAsia="Times New Roman" w:hAnsi="Calibri" w:cs="Times New Roman"/>
          <w:color w:val="222222"/>
          <w:lang w:eastAsia="es-AR"/>
        </w:rPr>
      </w:pPr>
      <w:r w:rsidRPr="00311CC2">
        <w:rPr>
          <w:rFonts w:ascii="Calibri" w:eastAsia="Times New Roman" w:hAnsi="Calibri" w:cs="Times New Roman"/>
          <w:color w:val="1F497D"/>
          <w:lang w:eastAsia="es-AR"/>
        </w:rPr>
        <w:t>Efectivamente, en MBA SYSTEMS brindamos un servicio único: </w:t>
      </w:r>
      <w:r w:rsidRPr="00311CC2">
        <w:rPr>
          <w:rFonts w:ascii="Calibri" w:eastAsia="Times New Roman" w:hAnsi="Calibri" w:cs="Times New Roman"/>
          <w:b/>
          <w:bCs/>
          <w:color w:val="1F497D"/>
          <w:lang w:eastAsia="es-AR"/>
        </w:rPr>
        <w:t>recopilamos, ordenamos, procesamos, vinculamos, publicamos, analizamos y brindamos asesoramiento para su Interpretación, de</w:t>
      </w:r>
      <w:r w:rsidRPr="00311CC2">
        <w:rPr>
          <w:rFonts w:ascii="Calibri" w:eastAsia="Times New Roman" w:hAnsi="Calibri" w:cs="Times New Roman"/>
          <w:color w:val="1F497D"/>
          <w:lang w:eastAsia="es-AR"/>
        </w:rPr>
        <w:t> </w:t>
      </w:r>
      <w:r w:rsidRPr="00311CC2">
        <w:rPr>
          <w:rFonts w:ascii="Calibri" w:eastAsia="Times New Roman" w:hAnsi="Calibri" w:cs="Times New Roman"/>
          <w:b/>
          <w:bCs/>
          <w:color w:val="1F497D"/>
          <w:lang w:eastAsia="es-AR"/>
        </w:rPr>
        <w:t>toda la información atinente a la Normativa y Regulación Financiera y de Comercio Exterior de la República Argentina</w:t>
      </w:r>
      <w:r w:rsidRPr="00311CC2">
        <w:rPr>
          <w:rFonts w:ascii="Calibri" w:eastAsia="Times New Roman" w:hAnsi="Calibri" w:cs="Times New Roman"/>
          <w:color w:val="1F497D"/>
          <w:lang w:eastAsia="es-AR"/>
        </w:rPr>
        <w:t>. En concreto, proveemos a todos los Bancos que operan en el país (incluso al BCRA), y a cerca de 200 otros clientes de diversa índoles y diferentes sectores.</w:t>
      </w:r>
    </w:p>
    <w:p w14:paraId="780BFDED" w14:textId="77777777" w:rsidR="00311CC2" w:rsidRPr="00311CC2" w:rsidRDefault="00311CC2" w:rsidP="00311CC2">
      <w:pPr>
        <w:shd w:val="clear" w:color="auto" w:fill="FFFFFF"/>
        <w:spacing w:after="0" w:line="240" w:lineRule="auto"/>
        <w:rPr>
          <w:rFonts w:ascii="Calibri" w:eastAsia="Times New Roman" w:hAnsi="Calibri" w:cs="Times New Roman"/>
          <w:color w:val="222222"/>
          <w:lang w:eastAsia="es-AR"/>
        </w:rPr>
      </w:pPr>
      <w:r w:rsidRPr="00311CC2">
        <w:rPr>
          <w:rFonts w:ascii="Calibri" w:eastAsia="Times New Roman" w:hAnsi="Calibri" w:cs="Times New Roman"/>
          <w:color w:val="1F497D"/>
          <w:lang w:eastAsia="es-AR"/>
        </w:rPr>
        <w:t> </w:t>
      </w:r>
    </w:p>
    <w:p w14:paraId="7F197623" w14:textId="77777777" w:rsidR="00311CC2" w:rsidRPr="00311CC2" w:rsidRDefault="00311CC2" w:rsidP="00311CC2">
      <w:pPr>
        <w:shd w:val="clear" w:color="auto" w:fill="FFFFFF"/>
        <w:spacing w:after="0" w:line="240" w:lineRule="auto"/>
        <w:rPr>
          <w:rFonts w:ascii="Calibri" w:eastAsia="Times New Roman" w:hAnsi="Calibri" w:cs="Times New Roman"/>
          <w:color w:val="222222"/>
          <w:lang w:eastAsia="es-AR"/>
        </w:rPr>
      </w:pPr>
      <w:r w:rsidRPr="00311CC2">
        <w:rPr>
          <w:rFonts w:ascii="Calibri" w:eastAsia="Times New Roman" w:hAnsi="Calibri" w:cs="Times New Roman"/>
          <w:color w:val="1F497D"/>
          <w:lang w:eastAsia="es-AR"/>
        </w:rPr>
        <w:t>Entonces, sin más, va una presentación, descripción de los Productos y Servicios, y costos de contratación.</w:t>
      </w:r>
    </w:p>
    <w:p w14:paraId="0ED62576" w14:textId="77777777" w:rsidR="00311CC2" w:rsidRPr="00311CC2" w:rsidRDefault="00311CC2" w:rsidP="00311CC2">
      <w:pPr>
        <w:shd w:val="clear" w:color="auto" w:fill="FFFFFF"/>
        <w:spacing w:after="0" w:line="240" w:lineRule="auto"/>
        <w:rPr>
          <w:rFonts w:ascii="Calibri" w:eastAsia="Times New Roman" w:hAnsi="Calibri" w:cs="Times New Roman"/>
          <w:color w:val="222222"/>
          <w:lang w:eastAsia="es-AR"/>
        </w:rPr>
      </w:pPr>
      <w:r w:rsidRPr="00311CC2">
        <w:rPr>
          <w:rFonts w:ascii="Calibri" w:eastAsia="Times New Roman" w:hAnsi="Calibri" w:cs="Times New Roman"/>
          <w:color w:val="1F497D"/>
          <w:lang w:eastAsia="es-AR"/>
        </w:rPr>
        <w:t> </w:t>
      </w:r>
    </w:p>
    <w:p w14:paraId="4867E660" w14:textId="77777777" w:rsidR="00311CC2" w:rsidRPr="00311CC2" w:rsidRDefault="00311CC2" w:rsidP="00311CC2">
      <w:pPr>
        <w:shd w:val="clear" w:color="auto" w:fill="FFFFFF"/>
        <w:spacing w:after="0" w:line="240" w:lineRule="auto"/>
        <w:rPr>
          <w:rFonts w:ascii="Calibri" w:eastAsia="Times New Roman" w:hAnsi="Calibri" w:cs="Times New Roman"/>
          <w:color w:val="222222"/>
          <w:lang w:eastAsia="es-AR"/>
        </w:rPr>
      </w:pPr>
      <w:r w:rsidRPr="00311CC2">
        <w:rPr>
          <w:rFonts w:ascii="Calibri" w:eastAsia="Times New Roman" w:hAnsi="Calibri" w:cs="Times New Roman"/>
          <w:b/>
          <w:bCs/>
          <w:color w:val="1F497D"/>
          <w:u w:val="single"/>
          <w:lang w:eastAsia="es-AR"/>
        </w:rPr>
        <w:t>NORMAS FINANCIERAS – </w:t>
      </w:r>
      <w:hyperlink r:id="rId5" w:tgtFrame="_blank" w:history="1">
        <w:r w:rsidRPr="00311CC2">
          <w:rPr>
            <w:rFonts w:ascii="Calibri" w:eastAsia="Times New Roman" w:hAnsi="Calibri" w:cs="Times New Roman"/>
            <w:color w:val="0563C1"/>
            <w:u w:val="single"/>
            <w:lang w:eastAsia="es-AR"/>
          </w:rPr>
          <w:t>www.normasfinancieras.com</w:t>
        </w:r>
      </w:hyperlink>
    </w:p>
    <w:p w14:paraId="54FDC7CA" w14:textId="77777777" w:rsidR="00311CC2" w:rsidRPr="00311CC2" w:rsidRDefault="00311CC2" w:rsidP="00311CC2">
      <w:pPr>
        <w:shd w:val="clear" w:color="auto" w:fill="FFFFFF"/>
        <w:spacing w:after="0" w:line="240" w:lineRule="auto"/>
        <w:rPr>
          <w:rFonts w:ascii="Calibri" w:eastAsia="Times New Roman" w:hAnsi="Calibri" w:cs="Times New Roman"/>
          <w:color w:val="222222"/>
          <w:lang w:eastAsia="es-AR"/>
        </w:rPr>
      </w:pPr>
      <w:r w:rsidRPr="00311CC2">
        <w:rPr>
          <w:rFonts w:ascii="Calibri" w:eastAsia="Times New Roman" w:hAnsi="Calibri" w:cs="Times New Roman"/>
          <w:color w:val="1F497D"/>
          <w:lang w:eastAsia="es-AR"/>
        </w:rPr>
        <w:t> </w:t>
      </w:r>
    </w:p>
    <w:p w14:paraId="26E68533" w14:textId="77777777" w:rsidR="00311CC2" w:rsidRPr="00311CC2" w:rsidRDefault="00311CC2" w:rsidP="00311CC2">
      <w:pPr>
        <w:numPr>
          <w:ilvl w:val="0"/>
          <w:numId w:val="1"/>
        </w:numPr>
        <w:shd w:val="clear" w:color="auto" w:fill="FFFFFF"/>
        <w:spacing w:before="100" w:beforeAutospacing="1" w:after="100" w:afterAutospacing="1" w:line="240" w:lineRule="auto"/>
        <w:ind w:left="945"/>
        <w:rPr>
          <w:rFonts w:ascii="Calibri" w:eastAsia="Times New Roman" w:hAnsi="Calibri" w:cs="Times New Roman"/>
          <w:color w:val="1F497D"/>
          <w:lang w:eastAsia="es-AR"/>
        </w:rPr>
      </w:pPr>
      <w:r w:rsidRPr="00311CC2">
        <w:rPr>
          <w:rFonts w:ascii="Calibri" w:eastAsia="Times New Roman" w:hAnsi="Calibri" w:cs="Times New Roman"/>
          <w:b/>
          <w:bCs/>
          <w:color w:val="1F497D"/>
          <w:u w:val="single"/>
          <w:lang w:eastAsia="es-AR"/>
        </w:rPr>
        <w:t>GENERALIDADES</w:t>
      </w:r>
    </w:p>
    <w:p w14:paraId="7490AFD2" w14:textId="77777777" w:rsidR="00311CC2" w:rsidRPr="00311CC2" w:rsidRDefault="00311CC2" w:rsidP="00311CC2">
      <w:pPr>
        <w:shd w:val="clear" w:color="auto" w:fill="FFFFFF"/>
        <w:spacing w:after="0" w:line="240" w:lineRule="auto"/>
        <w:rPr>
          <w:rFonts w:ascii="Calibri" w:eastAsia="Times New Roman" w:hAnsi="Calibri" w:cs="Times New Roman"/>
          <w:color w:val="222222"/>
          <w:lang w:eastAsia="es-AR"/>
        </w:rPr>
      </w:pPr>
      <w:r w:rsidRPr="00311CC2">
        <w:rPr>
          <w:rFonts w:ascii="Calibri" w:eastAsia="Times New Roman" w:hAnsi="Calibri" w:cs="Times New Roman"/>
          <w:color w:val="1F497D"/>
          <w:lang w:eastAsia="es-AR"/>
        </w:rPr>
        <w:t> </w:t>
      </w:r>
    </w:p>
    <w:p w14:paraId="6DB5F144" w14:textId="77777777" w:rsidR="00311CC2" w:rsidRPr="00311CC2" w:rsidRDefault="00311CC2" w:rsidP="00311CC2">
      <w:pPr>
        <w:shd w:val="clear" w:color="auto" w:fill="FFFFFF"/>
        <w:spacing w:after="0" w:line="240" w:lineRule="auto"/>
        <w:rPr>
          <w:rFonts w:ascii="Calibri" w:eastAsia="Times New Roman" w:hAnsi="Calibri" w:cs="Times New Roman"/>
          <w:color w:val="222222"/>
          <w:lang w:eastAsia="es-AR"/>
        </w:rPr>
      </w:pPr>
      <w:r w:rsidRPr="00311CC2">
        <w:rPr>
          <w:rFonts w:ascii="Calibri" w:eastAsia="Times New Roman" w:hAnsi="Calibri" w:cs="Times New Roman"/>
          <w:color w:val="1F497D"/>
          <w:lang w:eastAsia="es-AR"/>
        </w:rPr>
        <w:t>Usualmente tenemos tres instancias:</w:t>
      </w:r>
    </w:p>
    <w:p w14:paraId="77F59FC8" w14:textId="77777777" w:rsidR="00311CC2" w:rsidRPr="00311CC2" w:rsidRDefault="00311CC2" w:rsidP="00311CC2">
      <w:pPr>
        <w:numPr>
          <w:ilvl w:val="0"/>
          <w:numId w:val="2"/>
        </w:numPr>
        <w:shd w:val="clear" w:color="auto" w:fill="FFFFFF"/>
        <w:spacing w:before="100" w:after="100" w:line="240" w:lineRule="auto"/>
        <w:ind w:left="945"/>
        <w:rPr>
          <w:rFonts w:ascii="Calibri" w:eastAsia="Times New Roman" w:hAnsi="Calibri" w:cs="Times New Roman"/>
          <w:color w:val="1F497D"/>
          <w:lang w:eastAsia="es-AR"/>
        </w:rPr>
      </w:pPr>
      <w:r w:rsidRPr="00311CC2">
        <w:rPr>
          <w:rFonts w:ascii="Calibri" w:eastAsia="Times New Roman" w:hAnsi="Calibri" w:cs="Times New Roman"/>
          <w:b/>
          <w:bCs/>
          <w:color w:val="1F497D"/>
          <w:lang w:eastAsia="es-AR"/>
        </w:rPr>
        <w:t>A.-</w:t>
      </w:r>
      <w:r w:rsidRPr="00311CC2">
        <w:rPr>
          <w:rFonts w:ascii="Calibri" w:eastAsia="Times New Roman" w:hAnsi="Calibri" w:cs="Times New Roman"/>
          <w:color w:val="1F497D"/>
          <w:lang w:eastAsia="es-AR"/>
        </w:rPr>
        <w:t> Presentar lo que hacemos y nuestro portal de contenidos. Para ello, y de momento, optaré por poner aquí un par de LINKS (a los cuales podrás acceder libremente) que estimo serán útiles para vos:</w:t>
      </w:r>
    </w:p>
    <w:p w14:paraId="24FFB305" w14:textId="77777777" w:rsidR="00311CC2" w:rsidRPr="00311CC2" w:rsidRDefault="009170ED" w:rsidP="00311CC2">
      <w:pPr>
        <w:numPr>
          <w:ilvl w:val="0"/>
          <w:numId w:val="3"/>
        </w:numPr>
        <w:shd w:val="clear" w:color="auto" w:fill="FFFFFF"/>
        <w:spacing w:before="100" w:after="100" w:line="240" w:lineRule="auto"/>
        <w:ind w:left="945"/>
        <w:rPr>
          <w:rFonts w:ascii="Calibri" w:eastAsia="Times New Roman" w:hAnsi="Calibri" w:cs="Times New Roman"/>
          <w:color w:val="222222"/>
          <w:lang w:eastAsia="es-AR"/>
        </w:rPr>
      </w:pPr>
      <w:hyperlink r:id="rId6" w:tgtFrame="_blank" w:history="1">
        <w:r w:rsidR="00311CC2" w:rsidRPr="00311CC2">
          <w:rPr>
            <w:rFonts w:ascii="Calibri" w:eastAsia="Times New Roman" w:hAnsi="Calibri" w:cs="Times New Roman"/>
            <w:color w:val="1F497D"/>
            <w:u w:val="single"/>
            <w:lang w:eastAsia="es-AR"/>
          </w:rPr>
          <w:t>https://www.normasfinancieras.com/QuienesSomos.aspx?nm_accion=QuienSomos</w:t>
        </w:r>
      </w:hyperlink>
    </w:p>
    <w:p w14:paraId="008387EF" w14:textId="77777777" w:rsidR="00311CC2" w:rsidRPr="00311CC2" w:rsidRDefault="009170ED" w:rsidP="00311CC2">
      <w:pPr>
        <w:numPr>
          <w:ilvl w:val="0"/>
          <w:numId w:val="3"/>
        </w:numPr>
        <w:shd w:val="clear" w:color="auto" w:fill="FFFFFF"/>
        <w:spacing w:before="100" w:after="100" w:line="240" w:lineRule="auto"/>
        <w:ind w:left="945"/>
        <w:rPr>
          <w:rFonts w:ascii="Calibri" w:eastAsia="Times New Roman" w:hAnsi="Calibri" w:cs="Times New Roman"/>
          <w:color w:val="222222"/>
          <w:lang w:eastAsia="es-AR"/>
        </w:rPr>
      </w:pPr>
      <w:hyperlink r:id="rId7" w:tgtFrame="_blank" w:history="1">
        <w:r w:rsidR="00311CC2" w:rsidRPr="00311CC2">
          <w:rPr>
            <w:rFonts w:ascii="Calibri" w:eastAsia="Times New Roman" w:hAnsi="Calibri" w:cs="Times New Roman"/>
            <w:color w:val="1F497D"/>
            <w:u w:val="single"/>
            <w:lang w:eastAsia="es-AR"/>
          </w:rPr>
          <w:t>https://www.normasfinancieras.com/productos.aspx?nm_accion=Producto&amp;cd_producto=SFM</w:t>
        </w:r>
      </w:hyperlink>
    </w:p>
    <w:p w14:paraId="51028961" w14:textId="77777777" w:rsidR="00311CC2" w:rsidRPr="00311CC2" w:rsidRDefault="009170ED" w:rsidP="00311CC2">
      <w:pPr>
        <w:numPr>
          <w:ilvl w:val="0"/>
          <w:numId w:val="3"/>
        </w:numPr>
        <w:shd w:val="clear" w:color="auto" w:fill="FFFFFF"/>
        <w:spacing w:before="100" w:after="100" w:line="240" w:lineRule="auto"/>
        <w:ind w:left="945"/>
        <w:rPr>
          <w:rFonts w:ascii="Calibri" w:eastAsia="Times New Roman" w:hAnsi="Calibri" w:cs="Times New Roman"/>
          <w:color w:val="222222"/>
          <w:lang w:eastAsia="es-AR"/>
        </w:rPr>
      </w:pPr>
      <w:hyperlink r:id="rId8" w:tgtFrame="_blank" w:history="1">
        <w:r w:rsidR="00311CC2" w:rsidRPr="00311CC2">
          <w:rPr>
            <w:rFonts w:ascii="Calibri" w:eastAsia="Times New Roman" w:hAnsi="Calibri" w:cs="Times New Roman"/>
            <w:color w:val="1F497D"/>
            <w:u w:val="single"/>
            <w:lang w:eastAsia="es-AR"/>
          </w:rPr>
          <w:t>https://www.normasfinancieras.com/ayuda.aspx?nm_origen=Home&amp;nm_accion=Ayuda</w:t>
        </w:r>
      </w:hyperlink>
    </w:p>
    <w:p w14:paraId="695D38DC" w14:textId="77777777" w:rsidR="00311CC2" w:rsidRPr="00311CC2" w:rsidRDefault="00311CC2" w:rsidP="00311CC2">
      <w:pPr>
        <w:shd w:val="clear" w:color="auto" w:fill="FFFFFF"/>
        <w:spacing w:after="100" w:line="240" w:lineRule="auto"/>
        <w:rPr>
          <w:rFonts w:ascii="Calibri" w:eastAsia="Times New Roman" w:hAnsi="Calibri" w:cs="Times New Roman"/>
          <w:color w:val="222222"/>
          <w:lang w:eastAsia="es-AR"/>
        </w:rPr>
      </w:pPr>
      <w:r w:rsidRPr="00311CC2">
        <w:rPr>
          <w:rFonts w:ascii="Calibri" w:eastAsia="Times New Roman" w:hAnsi="Calibri" w:cs="Times New Roman"/>
          <w:b/>
          <w:bCs/>
          <w:color w:val="1F497D"/>
          <w:lang w:eastAsia="es-AR"/>
        </w:rPr>
        <w:t>B.-</w:t>
      </w:r>
      <w:r w:rsidRPr="00311CC2">
        <w:rPr>
          <w:rFonts w:ascii="Calibri" w:eastAsia="Times New Roman" w:hAnsi="Calibri" w:cs="Times New Roman"/>
          <w:color w:val="1F497D"/>
          <w:lang w:eastAsia="es-AR"/>
        </w:rPr>
        <w:t> Habilitar una DEMO (es decir, </w:t>
      </w:r>
      <w:r w:rsidRPr="00311CC2">
        <w:rPr>
          <w:rFonts w:ascii="Calibri" w:eastAsia="Times New Roman" w:hAnsi="Calibri" w:cs="Times New Roman"/>
          <w:b/>
          <w:bCs/>
          <w:color w:val="1F497D"/>
          <w:lang w:eastAsia="es-AR"/>
        </w:rPr>
        <w:t>acceso SIN COSTO</w:t>
      </w:r>
      <w:r w:rsidRPr="00311CC2">
        <w:rPr>
          <w:rFonts w:ascii="Calibri" w:eastAsia="Times New Roman" w:hAnsi="Calibri" w:cs="Times New Roman"/>
          <w:color w:val="1F497D"/>
          <w:lang w:eastAsia="es-AR"/>
        </w:rPr>
        <w:t>) al interesado, para él o más personas, por un tiempo determinado para probar nuestros Productos y Servicios (la idea es que el potencial cliente constate que efectivamente lo ofrecido cubre sus necesidades). </w:t>
      </w:r>
      <w:r w:rsidRPr="00311CC2">
        <w:rPr>
          <w:rFonts w:ascii="Calibri" w:eastAsia="Times New Roman" w:hAnsi="Calibri" w:cs="Times New Roman"/>
          <w:b/>
          <w:bCs/>
          <w:color w:val="1F497D"/>
          <w:lang w:eastAsia="es-AR"/>
        </w:rPr>
        <w:t>Este período de prueba suele ser de entre dos semanas y un mes, aproximadamente</w:t>
      </w:r>
      <w:r w:rsidRPr="00311CC2">
        <w:rPr>
          <w:rFonts w:ascii="Calibri" w:eastAsia="Times New Roman" w:hAnsi="Calibri" w:cs="Times New Roman"/>
          <w:color w:val="1F497D"/>
          <w:lang w:eastAsia="es-AR"/>
        </w:rPr>
        <w:t xml:space="preserve">. Asimismo, </w:t>
      </w:r>
      <w:proofErr w:type="spellStart"/>
      <w:r w:rsidRPr="00311CC2">
        <w:rPr>
          <w:rFonts w:ascii="Calibri" w:eastAsia="Times New Roman" w:hAnsi="Calibri" w:cs="Times New Roman"/>
          <w:color w:val="1F497D"/>
          <w:lang w:eastAsia="es-AR"/>
        </w:rPr>
        <w:t>podés</w:t>
      </w:r>
      <w:proofErr w:type="spellEnd"/>
      <w:r w:rsidRPr="00311CC2">
        <w:rPr>
          <w:rFonts w:ascii="Calibri" w:eastAsia="Times New Roman" w:hAnsi="Calibri" w:cs="Times New Roman"/>
          <w:color w:val="1F497D"/>
          <w:lang w:eastAsia="es-AR"/>
        </w:rPr>
        <w:t xml:space="preserve"> incluir en este período de prueba, todas las personas que gusten.</w:t>
      </w:r>
    </w:p>
    <w:p w14:paraId="385B476F" w14:textId="77777777" w:rsidR="00311CC2" w:rsidRPr="00311CC2" w:rsidRDefault="00311CC2" w:rsidP="00311CC2">
      <w:pPr>
        <w:shd w:val="clear" w:color="auto" w:fill="FFFFFF"/>
        <w:spacing w:after="0" w:line="240" w:lineRule="auto"/>
        <w:rPr>
          <w:rFonts w:ascii="Calibri" w:eastAsia="Times New Roman" w:hAnsi="Calibri" w:cs="Times New Roman"/>
          <w:color w:val="222222"/>
          <w:lang w:eastAsia="es-AR"/>
        </w:rPr>
      </w:pPr>
      <w:r w:rsidRPr="00311CC2">
        <w:rPr>
          <w:rFonts w:ascii="Calibri" w:eastAsia="Times New Roman" w:hAnsi="Calibri" w:cs="Times New Roman"/>
          <w:color w:val="1F497D"/>
          <w:lang w:eastAsia="es-AR"/>
        </w:rPr>
        <w:t>Si deciden darse de alta para la prueba sin costo, queda a criterio del interesado que entonces hablemos para darles algunas ideas de cómo hacer mejor uso de estas herramientas.</w:t>
      </w:r>
    </w:p>
    <w:p w14:paraId="20D03C4D" w14:textId="77777777" w:rsidR="00311CC2" w:rsidRPr="00311CC2" w:rsidRDefault="00311CC2" w:rsidP="00311CC2">
      <w:pPr>
        <w:shd w:val="clear" w:color="auto" w:fill="FFFFFF"/>
        <w:spacing w:after="0" w:line="240" w:lineRule="auto"/>
        <w:rPr>
          <w:rFonts w:ascii="Calibri" w:eastAsia="Times New Roman" w:hAnsi="Calibri" w:cs="Times New Roman"/>
          <w:color w:val="222222"/>
          <w:lang w:eastAsia="es-AR"/>
        </w:rPr>
      </w:pPr>
      <w:r w:rsidRPr="00311CC2">
        <w:rPr>
          <w:rFonts w:ascii="Calibri" w:eastAsia="Times New Roman" w:hAnsi="Calibri" w:cs="Times New Roman"/>
          <w:color w:val="1F497D"/>
          <w:lang w:eastAsia="es-AR"/>
        </w:rPr>
        <w:t> </w:t>
      </w:r>
    </w:p>
    <w:p w14:paraId="6FA61AAE" w14:textId="77777777" w:rsidR="00311CC2" w:rsidRPr="00311CC2" w:rsidRDefault="00311CC2" w:rsidP="00311CC2">
      <w:pPr>
        <w:shd w:val="clear" w:color="auto" w:fill="FFFFFF"/>
        <w:spacing w:after="0" w:line="240" w:lineRule="auto"/>
        <w:rPr>
          <w:rFonts w:ascii="Calibri" w:eastAsia="Times New Roman" w:hAnsi="Calibri" w:cs="Times New Roman"/>
          <w:color w:val="222222"/>
          <w:lang w:eastAsia="es-AR"/>
        </w:rPr>
      </w:pPr>
      <w:r w:rsidRPr="00311CC2">
        <w:rPr>
          <w:rFonts w:ascii="Calibri" w:eastAsia="Times New Roman" w:hAnsi="Calibri" w:cs="Times New Roman"/>
          <w:color w:val="1F497D"/>
          <w:lang w:eastAsia="es-AR"/>
        </w:rPr>
        <w:t>Así, habilitados el acceso a nuestros </w:t>
      </w:r>
      <w:r w:rsidRPr="00311CC2">
        <w:rPr>
          <w:rFonts w:ascii="Calibri" w:eastAsia="Times New Roman" w:hAnsi="Calibri" w:cs="Times New Roman"/>
          <w:b/>
          <w:bCs/>
          <w:color w:val="1F497D"/>
          <w:lang w:eastAsia="es-AR"/>
        </w:rPr>
        <w:t>Productos y Servicios</w:t>
      </w:r>
      <w:r w:rsidRPr="00311CC2">
        <w:rPr>
          <w:rFonts w:ascii="Calibri" w:eastAsia="Times New Roman" w:hAnsi="Calibri" w:cs="Times New Roman"/>
          <w:color w:val="1F497D"/>
          <w:lang w:eastAsia="es-AR"/>
        </w:rPr>
        <w:t> en forma de </w:t>
      </w:r>
      <w:r w:rsidRPr="00311CC2">
        <w:rPr>
          <w:rFonts w:ascii="Calibri" w:eastAsia="Times New Roman" w:hAnsi="Calibri" w:cs="Times New Roman"/>
          <w:b/>
          <w:bCs/>
          <w:color w:val="1F497D"/>
          <w:lang w:eastAsia="es-AR"/>
        </w:rPr>
        <w:t>DEMO</w:t>
      </w:r>
      <w:r w:rsidRPr="00311CC2">
        <w:rPr>
          <w:rFonts w:ascii="Calibri" w:eastAsia="Times New Roman" w:hAnsi="Calibri" w:cs="Times New Roman"/>
          <w:color w:val="1F497D"/>
          <w:lang w:eastAsia="es-AR"/>
        </w:rPr>
        <w:t> (que como ha quedado claro, es sin costo para ustedes, ni presente ni futuro, independientemente de cómo finalice esta gestión), de modo tal que puedan evaluar y en función de ello, decidir con convicción si nuestras prestaciones satisfacen (o no) las necesidades que motivaron este la solicitud de cotización de estos Productos y Servicios.</w:t>
      </w:r>
    </w:p>
    <w:p w14:paraId="525A74B4" w14:textId="77777777" w:rsidR="00311CC2" w:rsidRPr="00311CC2" w:rsidRDefault="00311CC2" w:rsidP="00311CC2">
      <w:pPr>
        <w:shd w:val="clear" w:color="auto" w:fill="FFFFFF"/>
        <w:spacing w:after="0" w:line="240" w:lineRule="auto"/>
        <w:rPr>
          <w:rFonts w:ascii="Calibri" w:eastAsia="Times New Roman" w:hAnsi="Calibri" w:cs="Times New Roman"/>
          <w:color w:val="222222"/>
          <w:lang w:eastAsia="es-AR"/>
        </w:rPr>
      </w:pPr>
      <w:r w:rsidRPr="00311CC2">
        <w:rPr>
          <w:rFonts w:ascii="Calibri" w:eastAsia="Times New Roman" w:hAnsi="Calibri" w:cs="Times New Roman"/>
          <w:color w:val="222222"/>
          <w:lang w:eastAsia="es-AR"/>
        </w:rPr>
        <w:t> </w:t>
      </w:r>
    </w:p>
    <w:p w14:paraId="733C0204" w14:textId="77777777" w:rsidR="00311CC2" w:rsidRPr="00311CC2" w:rsidRDefault="00311CC2" w:rsidP="00311CC2">
      <w:pPr>
        <w:shd w:val="clear" w:color="auto" w:fill="FFFFFF"/>
        <w:spacing w:after="0" w:line="240" w:lineRule="auto"/>
        <w:rPr>
          <w:rFonts w:ascii="Calibri" w:eastAsia="Times New Roman" w:hAnsi="Calibri" w:cs="Times New Roman"/>
          <w:color w:val="222222"/>
          <w:lang w:eastAsia="es-AR"/>
        </w:rPr>
      </w:pPr>
      <w:r w:rsidRPr="00311CC2">
        <w:rPr>
          <w:rFonts w:ascii="Calibri" w:eastAsia="Times New Roman" w:hAnsi="Calibri" w:cs="Times New Roman"/>
          <w:color w:val="1F497D"/>
          <w:lang w:eastAsia="es-AR"/>
        </w:rPr>
        <w:t>Para crear usuarios con acceso a nuestros portales de contenidos referidos a la normativa del sistema financiero </w:t>
      </w:r>
      <w:hyperlink r:id="rId9" w:tgtFrame="_blank" w:history="1">
        <w:r w:rsidRPr="00311CC2">
          <w:rPr>
            <w:rFonts w:ascii="Calibri" w:eastAsia="Times New Roman" w:hAnsi="Calibri" w:cs="Times New Roman"/>
            <w:color w:val="0563C1"/>
            <w:u w:val="single"/>
            <w:lang w:eastAsia="es-AR"/>
          </w:rPr>
          <w:t>www.normasfinancieras.com</w:t>
        </w:r>
      </w:hyperlink>
      <w:r w:rsidRPr="00311CC2">
        <w:rPr>
          <w:rFonts w:ascii="Calibri" w:eastAsia="Times New Roman" w:hAnsi="Calibri" w:cs="Times New Roman"/>
          <w:color w:val="1F497D"/>
          <w:lang w:eastAsia="es-AR"/>
        </w:rPr>
        <w:t> son necesarios los siguientes datos </w:t>
      </w:r>
      <w:r w:rsidRPr="00311CC2">
        <w:rPr>
          <w:rFonts w:ascii="Calibri" w:eastAsia="Times New Roman" w:hAnsi="Calibri" w:cs="Times New Roman"/>
          <w:color w:val="1F497D"/>
          <w:u w:val="single"/>
          <w:lang w:eastAsia="es-AR"/>
        </w:rPr>
        <w:t>de cada persona que se habilite para tal menester</w:t>
      </w:r>
      <w:r w:rsidRPr="00311CC2">
        <w:rPr>
          <w:rFonts w:ascii="Calibri" w:eastAsia="Times New Roman" w:hAnsi="Calibri" w:cs="Times New Roman"/>
          <w:color w:val="1F497D"/>
          <w:lang w:eastAsia="es-AR"/>
        </w:rPr>
        <w:t>:</w:t>
      </w:r>
    </w:p>
    <w:p w14:paraId="6026517B" w14:textId="77777777" w:rsidR="00311CC2" w:rsidRPr="00311CC2" w:rsidRDefault="00311CC2" w:rsidP="00311CC2">
      <w:pPr>
        <w:shd w:val="clear" w:color="auto" w:fill="FFFFFF"/>
        <w:spacing w:after="0" w:line="240" w:lineRule="auto"/>
        <w:rPr>
          <w:rFonts w:ascii="Calibri" w:eastAsia="Times New Roman" w:hAnsi="Calibri" w:cs="Times New Roman"/>
          <w:color w:val="222222"/>
          <w:lang w:eastAsia="es-AR"/>
        </w:rPr>
      </w:pPr>
      <w:r w:rsidRPr="00311CC2">
        <w:rPr>
          <w:rFonts w:ascii="Calibri" w:eastAsia="Times New Roman" w:hAnsi="Calibri" w:cs="Times New Roman"/>
          <w:color w:val="1F497D"/>
          <w:lang w:eastAsia="es-AR"/>
        </w:rPr>
        <w:t>-</w:t>
      </w:r>
      <w:r w:rsidRPr="00311CC2">
        <w:rPr>
          <w:rFonts w:ascii="Calibri" w:eastAsia="Times New Roman" w:hAnsi="Calibri" w:cs="Times New Roman"/>
          <w:color w:val="000000"/>
          <w:lang w:eastAsia="es-AR"/>
        </w:rPr>
        <w:t>          </w:t>
      </w:r>
      <w:r w:rsidRPr="00311CC2">
        <w:rPr>
          <w:rFonts w:ascii="Calibri" w:eastAsia="Times New Roman" w:hAnsi="Calibri" w:cs="Times New Roman"/>
          <w:color w:val="1F497D"/>
          <w:lang w:eastAsia="es-AR"/>
        </w:rPr>
        <w:t>Nombre y Apellido</w:t>
      </w:r>
    </w:p>
    <w:p w14:paraId="3910C99B" w14:textId="77777777" w:rsidR="00311CC2" w:rsidRPr="00311CC2" w:rsidRDefault="00311CC2" w:rsidP="00311CC2">
      <w:pPr>
        <w:shd w:val="clear" w:color="auto" w:fill="FFFFFF"/>
        <w:spacing w:after="0" w:line="240" w:lineRule="auto"/>
        <w:rPr>
          <w:rFonts w:ascii="Calibri" w:eastAsia="Times New Roman" w:hAnsi="Calibri" w:cs="Times New Roman"/>
          <w:color w:val="222222"/>
          <w:lang w:eastAsia="es-AR"/>
        </w:rPr>
      </w:pPr>
      <w:r w:rsidRPr="00311CC2">
        <w:rPr>
          <w:rFonts w:ascii="Calibri" w:eastAsia="Times New Roman" w:hAnsi="Calibri" w:cs="Times New Roman"/>
          <w:color w:val="1F497D"/>
          <w:lang w:eastAsia="es-AR"/>
        </w:rPr>
        <w:lastRenderedPageBreak/>
        <w:t>-</w:t>
      </w:r>
      <w:r w:rsidRPr="00311CC2">
        <w:rPr>
          <w:rFonts w:ascii="Calibri" w:eastAsia="Times New Roman" w:hAnsi="Calibri" w:cs="Times New Roman"/>
          <w:color w:val="000000"/>
          <w:lang w:eastAsia="es-AR"/>
        </w:rPr>
        <w:t>          </w:t>
      </w:r>
      <w:r w:rsidRPr="00311CC2">
        <w:rPr>
          <w:rFonts w:ascii="Calibri" w:eastAsia="Times New Roman" w:hAnsi="Calibri" w:cs="Times New Roman"/>
          <w:color w:val="1F497D"/>
          <w:lang w:eastAsia="es-AR"/>
        </w:rPr>
        <w:t>Cargo y Sector</w:t>
      </w:r>
    </w:p>
    <w:p w14:paraId="541304B1" w14:textId="77777777" w:rsidR="00311CC2" w:rsidRPr="00311CC2" w:rsidRDefault="00311CC2" w:rsidP="00311CC2">
      <w:pPr>
        <w:shd w:val="clear" w:color="auto" w:fill="FFFFFF"/>
        <w:spacing w:after="0" w:line="240" w:lineRule="auto"/>
        <w:rPr>
          <w:rFonts w:ascii="Calibri" w:eastAsia="Times New Roman" w:hAnsi="Calibri" w:cs="Times New Roman"/>
          <w:color w:val="222222"/>
          <w:lang w:eastAsia="es-AR"/>
        </w:rPr>
      </w:pPr>
      <w:r w:rsidRPr="00311CC2">
        <w:rPr>
          <w:rFonts w:ascii="Calibri" w:eastAsia="Times New Roman" w:hAnsi="Calibri" w:cs="Times New Roman"/>
          <w:color w:val="1F497D"/>
          <w:lang w:eastAsia="es-AR"/>
        </w:rPr>
        <w:t>-</w:t>
      </w:r>
      <w:r w:rsidRPr="00311CC2">
        <w:rPr>
          <w:rFonts w:ascii="Calibri" w:eastAsia="Times New Roman" w:hAnsi="Calibri" w:cs="Times New Roman"/>
          <w:color w:val="000000"/>
          <w:lang w:eastAsia="es-AR"/>
        </w:rPr>
        <w:t>          </w:t>
      </w:r>
      <w:r w:rsidRPr="00311CC2">
        <w:rPr>
          <w:rFonts w:ascii="Calibri" w:eastAsia="Times New Roman" w:hAnsi="Calibri" w:cs="Times New Roman"/>
          <w:color w:val="1F497D"/>
          <w:lang w:eastAsia="es-AR"/>
        </w:rPr>
        <w:t>Teléfono directo</w:t>
      </w:r>
    </w:p>
    <w:p w14:paraId="78A7DBC8" w14:textId="77777777" w:rsidR="00311CC2" w:rsidRPr="00311CC2" w:rsidRDefault="00311CC2" w:rsidP="00311CC2">
      <w:pPr>
        <w:shd w:val="clear" w:color="auto" w:fill="FFFFFF"/>
        <w:spacing w:after="0" w:line="240" w:lineRule="auto"/>
        <w:rPr>
          <w:rFonts w:ascii="Calibri" w:eastAsia="Times New Roman" w:hAnsi="Calibri" w:cs="Times New Roman"/>
          <w:color w:val="222222"/>
          <w:lang w:eastAsia="es-AR"/>
        </w:rPr>
      </w:pPr>
      <w:r w:rsidRPr="00311CC2">
        <w:rPr>
          <w:rFonts w:ascii="Calibri" w:eastAsia="Times New Roman" w:hAnsi="Calibri" w:cs="Times New Roman"/>
          <w:color w:val="1F497D"/>
          <w:lang w:eastAsia="es-AR"/>
        </w:rPr>
        <w:t>-</w:t>
      </w:r>
      <w:r w:rsidRPr="00311CC2">
        <w:rPr>
          <w:rFonts w:ascii="Calibri" w:eastAsia="Times New Roman" w:hAnsi="Calibri" w:cs="Times New Roman"/>
          <w:color w:val="000000"/>
          <w:lang w:eastAsia="es-AR"/>
        </w:rPr>
        <w:t>          </w:t>
      </w:r>
      <w:r w:rsidRPr="00311CC2">
        <w:rPr>
          <w:rFonts w:ascii="Calibri" w:eastAsia="Times New Roman" w:hAnsi="Calibri" w:cs="Times New Roman"/>
          <w:color w:val="1F497D"/>
          <w:lang w:eastAsia="es-AR"/>
        </w:rPr>
        <w:t xml:space="preserve">Dirección de Correo Electrónico (con dominio institucional, esto es, no Gmail o </w:t>
      </w:r>
      <w:proofErr w:type="spellStart"/>
      <w:r w:rsidRPr="00311CC2">
        <w:rPr>
          <w:rFonts w:ascii="Calibri" w:eastAsia="Times New Roman" w:hAnsi="Calibri" w:cs="Times New Roman"/>
          <w:color w:val="1F497D"/>
          <w:lang w:eastAsia="es-AR"/>
        </w:rPr>
        <w:t>yahoo</w:t>
      </w:r>
      <w:proofErr w:type="spellEnd"/>
      <w:r w:rsidRPr="00311CC2">
        <w:rPr>
          <w:rFonts w:ascii="Calibri" w:eastAsia="Times New Roman" w:hAnsi="Calibri" w:cs="Times New Roman"/>
          <w:color w:val="000000"/>
          <w:lang w:eastAsia="es-AR"/>
        </w:rPr>
        <w:t>, </w:t>
      </w:r>
      <w:r w:rsidRPr="00311CC2">
        <w:rPr>
          <w:rFonts w:ascii="Calibri" w:eastAsia="Times New Roman" w:hAnsi="Calibri" w:cs="Times New Roman"/>
          <w:color w:val="1F497D"/>
          <w:lang w:eastAsia="es-AR"/>
        </w:rPr>
        <w:t>aunque por supuesto, se hacen excepciones cuando es justificable hacerlas)</w:t>
      </w:r>
    </w:p>
    <w:p w14:paraId="5AA76D8F" w14:textId="77777777" w:rsidR="00311CC2" w:rsidRPr="00311CC2" w:rsidRDefault="00311CC2" w:rsidP="00311CC2">
      <w:pPr>
        <w:shd w:val="clear" w:color="auto" w:fill="FFFFFF"/>
        <w:spacing w:after="0" w:line="240" w:lineRule="auto"/>
        <w:rPr>
          <w:rFonts w:ascii="Calibri" w:eastAsia="Times New Roman" w:hAnsi="Calibri" w:cs="Times New Roman"/>
          <w:color w:val="222222"/>
          <w:lang w:eastAsia="es-AR"/>
        </w:rPr>
      </w:pPr>
      <w:r w:rsidRPr="00311CC2">
        <w:rPr>
          <w:rFonts w:ascii="Calibri" w:eastAsia="Times New Roman" w:hAnsi="Calibri" w:cs="Times New Roman"/>
          <w:color w:val="1F497D"/>
          <w:lang w:eastAsia="es-AR"/>
        </w:rPr>
        <w:t>-</w:t>
      </w:r>
      <w:r w:rsidRPr="00311CC2">
        <w:rPr>
          <w:rFonts w:ascii="Calibri" w:eastAsia="Times New Roman" w:hAnsi="Calibri" w:cs="Times New Roman"/>
          <w:color w:val="000000"/>
          <w:lang w:eastAsia="es-AR"/>
        </w:rPr>
        <w:t>          </w:t>
      </w:r>
      <w:r w:rsidRPr="00311CC2">
        <w:rPr>
          <w:rFonts w:ascii="Calibri" w:eastAsia="Times New Roman" w:hAnsi="Calibri" w:cs="Times New Roman"/>
          <w:color w:val="1F497D"/>
          <w:lang w:eastAsia="es-AR"/>
        </w:rPr>
        <w:t>Dirección (de las oficinas, claro está)</w:t>
      </w:r>
    </w:p>
    <w:p w14:paraId="6422E1FC" w14:textId="77777777" w:rsidR="00311CC2" w:rsidRPr="00311CC2" w:rsidRDefault="00311CC2" w:rsidP="00311CC2">
      <w:pPr>
        <w:shd w:val="clear" w:color="auto" w:fill="FFFFFF"/>
        <w:spacing w:after="0" w:line="240" w:lineRule="auto"/>
        <w:rPr>
          <w:rFonts w:ascii="Calibri" w:eastAsia="Times New Roman" w:hAnsi="Calibri" w:cs="Times New Roman"/>
          <w:color w:val="222222"/>
          <w:lang w:eastAsia="es-AR"/>
        </w:rPr>
      </w:pPr>
      <w:r w:rsidRPr="00311CC2">
        <w:rPr>
          <w:rFonts w:ascii="Calibri" w:eastAsia="Times New Roman" w:hAnsi="Calibri" w:cs="Times New Roman"/>
          <w:color w:val="1F497D"/>
          <w:lang w:eastAsia="es-AR"/>
        </w:rPr>
        <w:t> </w:t>
      </w:r>
    </w:p>
    <w:p w14:paraId="294474FD" w14:textId="77777777" w:rsidR="00311CC2" w:rsidRPr="00311CC2" w:rsidRDefault="00311CC2" w:rsidP="00311CC2">
      <w:pPr>
        <w:shd w:val="clear" w:color="auto" w:fill="FFFFFF"/>
        <w:spacing w:after="0" w:line="240" w:lineRule="auto"/>
        <w:rPr>
          <w:rFonts w:ascii="Calibri" w:eastAsia="Times New Roman" w:hAnsi="Calibri" w:cs="Times New Roman"/>
          <w:color w:val="222222"/>
          <w:lang w:eastAsia="es-AR"/>
        </w:rPr>
      </w:pPr>
      <w:r w:rsidRPr="00311CC2">
        <w:rPr>
          <w:rFonts w:ascii="Calibri" w:eastAsia="Times New Roman" w:hAnsi="Calibri" w:cs="Times New Roman"/>
          <w:color w:val="1F497D"/>
          <w:lang w:eastAsia="es-AR"/>
        </w:rPr>
        <w:t>Con estos datos se genera un USUARIO y CLAVE único para cada persona, que se envía al correo electrónico informado. Con dicho USUARIO, accederán a los contenidos, en calidad de DEMO, hasta tanto no lo contraten, por el tiempo especificado. En caso de que luego efectivamente así lo hagan, los mismos USUARIOS y CLAVES asignados en esta instancia se convierten en permanentes.</w:t>
      </w:r>
    </w:p>
    <w:p w14:paraId="4248CBBA" w14:textId="77777777" w:rsidR="00311CC2" w:rsidRPr="00311CC2" w:rsidRDefault="00311CC2" w:rsidP="00311CC2">
      <w:pPr>
        <w:shd w:val="clear" w:color="auto" w:fill="FFFFFF"/>
        <w:spacing w:after="100" w:line="240" w:lineRule="auto"/>
        <w:rPr>
          <w:rFonts w:ascii="Calibri" w:eastAsia="Times New Roman" w:hAnsi="Calibri" w:cs="Times New Roman"/>
          <w:color w:val="222222"/>
          <w:lang w:eastAsia="es-AR"/>
        </w:rPr>
      </w:pPr>
      <w:r w:rsidRPr="00311CC2">
        <w:rPr>
          <w:rFonts w:ascii="Calibri" w:eastAsia="Times New Roman" w:hAnsi="Calibri" w:cs="Times New Roman"/>
          <w:b/>
          <w:bCs/>
          <w:color w:val="1F497D"/>
          <w:lang w:eastAsia="es-AR"/>
        </w:rPr>
        <w:t>C.-</w:t>
      </w:r>
      <w:r w:rsidRPr="00311CC2">
        <w:rPr>
          <w:rFonts w:ascii="Calibri" w:eastAsia="Times New Roman" w:hAnsi="Calibri" w:cs="Times New Roman"/>
          <w:color w:val="1F497D"/>
          <w:lang w:eastAsia="es-AR"/>
        </w:rPr>
        <w:t> Finalmente, en función de los contenidos que luego se elige contratar, y la cantidad de usuarios que desea habilitar para acceder a la plataforma ON LINE de dichos contenidos y sus servicios asociados, hacemos un Presupuesto Formal.</w:t>
      </w:r>
    </w:p>
    <w:p w14:paraId="7DBC72C9" w14:textId="77777777" w:rsidR="00311CC2" w:rsidRPr="00311CC2" w:rsidRDefault="00311CC2" w:rsidP="00311CC2">
      <w:pPr>
        <w:numPr>
          <w:ilvl w:val="0"/>
          <w:numId w:val="4"/>
        </w:numPr>
        <w:shd w:val="clear" w:color="auto" w:fill="FFFFFF"/>
        <w:spacing w:before="100" w:beforeAutospacing="1" w:after="100" w:afterAutospacing="1" w:line="240" w:lineRule="auto"/>
        <w:ind w:left="945"/>
        <w:rPr>
          <w:rFonts w:ascii="Calibri" w:eastAsia="Times New Roman" w:hAnsi="Calibri" w:cs="Times New Roman"/>
          <w:color w:val="1F497D"/>
          <w:lang w:eastAsia="es-AR"/>
        </w:rPr>
      </w:pPr>
      <w:r w:rsidRPr="00311CC2">
        <w:rPr>
          <w:rFonts w:ascii="Calibri" w:eastAsia="Times New Roman" w:hAnsi="Calibri" w:cs="Times New Roman"/>
          <w:b/>
          <w:bCs/>
          <w:color w:val="1F497D"/>
          <w:u w:val="single"/>
          <w:lang w:eastAsia="es-AR"/>
        </w:rPr>
        <w:t>PRODUCTOS &amp; SERVICIOS</w:t>
      </w:r>
    </w:p>
    <w:p w14:paraId="418C8F84" w14:textId="77777777" w:rsidR="00311CC2" w:rsidRPr="00311CC2" w:rsidRDefault="00311CC2" w:rsidP="00311CC2">
      <w:pPr>
        <w:shd w:val="clear" w:color="auto" w:fill="FFFFFF"/>
        <w:spacing w:after="0" w:line="240" w:lineRule="auto"/>
        <w:rPr>
          <w:rFonts w:ascii="Calibri" w:eastAsia="Times New Roman" w:hAnsi="Calibri" w:cs="Times New Roman"/>
          <w:color w:val="222222"/>
          <w:lang w:eastAsia="es-AR"/>
        </w:rPr>
      </w:pPr>
      <w:r w:rsidRPr="00311CC2">
        <w:rPr>
          <w:rFonts w:ascii="Calibri" w:eastAsia="Times New Roman" w:hAnsi="Calibri" w:cs="Times New Roman"/>
          <w:color w:val="1F497D"/>
          <w:lang w:eastAsia="es-AR"/>
        </w:rPr>
        <w:t> </w:t>
      </w:r>
    </w:p>
    <w:p w14:paraId="486A9697" w14:textId="77777777" w:rsidR="00311CC2" w:rsidRPr="00311CC2" w:rsidRDefault="00311CC2" w:rsidP="00311CC2">
      <w:pPr>
        <w:shd w:val="clear" w:color="auto" w:fill="FFFFFF"/>
        <w:spacing w:after="0" w:line="240" w:lineRule="auto"/>
        <w:rPr>
          <w:rFonts w:ascii="Calibri" w:eastAsia="Times New Roman" w:hAnsi="Calibri" w:cs="Times New Roman"/>
          <w:color w:val="222222"/>
          <w:lang w:eastAsia="es-AR"/>
        </w:rPr>
      </w:pPr>
      <w:r w:rsidRPr="00311CC2">
        <w:rPr>
          <w:rFonts w:ascii="Calibri" w:eastAsia="Times New Roman" w:hAnsi="Calibri" w:cs="Times New Roman"/>
          <w:color w:val="1F497D"/>
          <w:lang w:eastAsia="es-AR"/>
        </w:rPr>
        <w:t>Nuestros contenidos (y sus servicios asociados) de </w:t>
      </w:r>
      <w:hyperlink r:id="rId10" w:tgtFrame="_blank" w:history="1">
        <w:r w:rsidRPr="00311CC2">
          <w:rPr>
            <w:rFonts w:ascii="Calibri" w:eastAsia="Times New Roman" w:hAnsi="Calibri" w:cs="Times New Roman"/>
            <w:color w:val="0563C1"/>
            <w:u w:val="single"/>
            <w:lang w:eastAsia="es-AR"/>
          </w:rPr>
          <w:t>www.normasfinancieras.com</w:t>
        </w:r>
      </w:hyperlink>
      <w:r w:rsidRPr="00311CC2">
        <w:rPr>
          <w:rFonts w:ascii="Calibri" w:eastAsia="Times New Roman" w:hAnsi="Calibri" w:cs="Times New Roman"/>
          <w:color w:val="1F497D"/>
          <w:lang w:eastAsia="es-AR"/>
        </w:rPr>
        <w:t> están estructurados del siguiente modo:</w:t>
      </w:r>
    </w:p>
    <w:p w14:paraId="3C1FFE51" w14:textId="77777777" w:rsidR="00311CC2" w:rsidRPr="00311CC2" w:rsidRDefault="00311CC2" w:rsidP="00311CC2">
      <w:pPr>
        <w:numPr>
          <w:ilvl w:val="0"/>
          <w:numId w:val="5"/>
        </w:numPr>
        <w:shd w:val="clear" w:color="auto" w:fill="FFFFFF"/>
        <w:spacing w:before="100" w:after="100" w:line="240" w:lineRule="auto"/>
        <w:ind w:left="945"/>
        <w:rPr>
          <w:rFonts w:ascii="Calibri" w:eastAsia="Times New Roman" w:hAnsi="Calibri" w:cs="Times New Roman"/>
          <w:color w:val="1F497D"/>
          <w:lang w:eastAsia="es-AR"/>
        </w:rPr>
      </w:pPr>
      <w:r w:rsidRPr="00311CC2">
        <w:rPr>
          <w:rFonts w:ascii="Calibri" w:eastAsia="Times New Roman" w:hAnsi="Calibri" w:cs="Times New Roman"/>
          <w:color w:val="1F497D"/>
          <w:u w:val="single"/>
          <w:lang w:eastAsia="es-AR"/>
        </w:rPr>
        <w:t>SFM</w:t>
      </w:r>
      <w:r w:rsidRPr="00311CC2">
        <w:rPr>
          <w:rFonts w:ascii="Calibri" w:eastAsia="Times New Roman" w:hAnsi="Calibri" w:cs="Times New Roman"/>
          <w:color w:val="1F497D"/>
          <w:lang w:eastAsia="es-AR"/>
        </w:rPr>
        <w:t> (Todo el contenido normativo, NORMAS y TO, incluyendo información Histórica)</w:t>
      </w:r>
    </w:p>
    <w:p w14:paraId="326C2CA3" w14:textId="77777777" w:rsidR="00311CC2" w:rsidRPr="00311CC2" w:rsidRDefault="00311CC2" w:rsidP="00311CC2">
      <w:pPr>
        <w:numPr>
          <w:ilvl w:val="0"/>
          <w:numId w:val="5"/>
        </w:numPr>
        <w:shd w:val="clear" w:color="auto" w:fill="FFFFFF"/>
        <w:spacing w:before="100" w:after="100" w:line="240" w:lineRule="auto"/>
        <w:ind w:left="945"/>
        <w:rPr>
          <w:rFonts w:ascii="Calibri" w:eastAsia="Times New Roman" w:hAnsi="Calibri" w:cs="Times New Roman"/>
          <w:color w:val="1F497D"/>
          <w:lang w:eastAsia="es-AR"/>
        </w:rPr>
      </w:pPr>
      <w:r w:rsidRPr="00311CC2">
        <w:rPr>
          <w:rFonts w:ascii="Calibri" w:eastAsia="Times New Roman" w:hAnsi="Calibri" w:cs="Times New Roman"/>
          <w:color w:val="1F497D"/>
          <w:u w:val="single"/>
          <w:lang w:eastAsia="es-AR"/>
        </w:rPr>
        <w:t>CE&amp;C</w:t>
      </w:r>
      <w:r w:rsidRPr="00311CC2">
        <w:rPr>
          <w:rFonts w:ascii="Calibri" w:eastAsia="Times New Roman" w:hAnsi="Calibri" w:cs="Times New Roman"/>
          <w:color w:val="1F497D"/>
          <w:lang w:eastAsia="es-AR"/>
        </w:rPr>
        <w:t> (Contenidos exclusivamente vinculados a la temática de Comercio Exterior &amp; Cambios)</w:t>
      </w:r>
    </w:p>
    <w:p w14:paraId="7AF9406E" w14:textId="77777777" w:rsidR="00311CC2" w:rsidRPr="00311CC2" w:rsidRDefault="00311CC2" w:rsidP="00311CC2">
      <w:pPr>
        <w:numPr>
          <w:ilvl w:val="0"/>
          <w:numId w:val="5"/>
        </w:numPr>
        <w:shd w:val="clear" w:color="auto" w:fill="FFFFFF"/>
        <w:spacing w:before="100" w:after="100" w:line="240" w:lineRule="auto"/>
        <w:ind w:left="945"/>
        <w:rPr>
          <w:rFonts w:ascii="Calibri" w:eastAsia="Times New Roman" w:hAnsi="Calibri" w:cs="Times New Roman"/>
          <w:color w:val="1F497D"/>
          <w:lang w:eastAsia="es-AR"/>
        </w:rPr>
      </w:pPr>
      <w:r w:rsidRPr="00311CC2">
        <w:rPr>
          <w:rFonts w:ascii="Calibri" w:eastAsia="Times New Roman" w:hAnsi="Calibri" w:cs="Times New Roman"/>
          <w:color w:val="1F497D"/>
          <w:u w:val="single"/>
          <w:lang w:eastAsia="es-AR"/>
        </w:rPr>
        <w:t>Punto de Vista (PDV)</w:t>
      </w:r>
      <w:r w:rsidRPr="00311CC2">
        <w:rPr>
          <w:rFonts w:ascii="Calibri" w:eastAsia="Times New Roman" w:hAnsi="Calibri" w:cs="Times New Roman"/>
          <w:color w:val="1F497D"/>
          <w:lang w:eastAsia="es-AR"/>
        </w:rPr>
        <w:t> – Análisis &amp; Opinión (Complementario de los anteriores, implica el análisis de todas las normas publicadas por el BCRA y demás… recomiendo enfáticamente no prescindir de esto, ya que su valor es marginal respecto de la cotización del SFM).</w:t>
      </w:r>
    </w:p>
    <w:p w14:paraId="4729A649" w14:textId="77777777" w:rsidR="00311CC2" w:rsidRPr="00311CC2" w:rsidRDefault="00311CC2" w:rsidP="00311CC2">
      <w:pPr>
        <w:shd w:val="clear" w:color="auto" w:fill="FFFFFF"/>
        <w:spacing w:after="0" w:line="240" w:lineRule="auto"/>
        <w:rPr>
          <w:rFonts w:ascii="Calibri" w:eastAsia="Times New Roman" w:hAnsi="Calibri" w:cs="Times New Roman"/>
          <w:color w:val="222222"/>
          <w:lang w:eastAsia="es-AR"/>
        </w:rPr>
      </w:pPr>
      <w:r w:rsidRPr="00311CC2">
        <w:rPr>
          <w:rFonts w:ascii="Calibri" w:eastAsia="Times New Roman" w:hAnsi="Calibri" w:cs="Times New Roman"/>
          <w:color w:val="1F497D"/>
          <w:lang w:eastAsia="es-AR"/>
        </w:rPr>
        <w:t>Todas estas prestaciones </w:t>
      </w:r>
      <w:r w:rsidRPr="00311CC2">
        <w:rPr>
          <w:rFonts w:ascii="Calibri" w:eastAsia="Times New Roman" w:hAnsi="Calibri" w:cs="Times New Roman"/>
          <w:color w:val="1F497D"/>
          <w:u w:val="single"/>
          <w:lang w:eastAsia="es-AR"/>
        </w:rPr>
        <w:t>incluyen los siguientes Servicios Complementarios de alto valor agregado</w:t>
      </w:r>
      <w:r w:rsidRPr="00311CC2">
        <w:rPr>
          <w:rFonts w:ascii="Calibri" w:eastAsia="Times New Roman" w:hAnsi="Calibri" w:cs="Times New Roman"/>
          <w:color w:val="1F497D"/>
          <w:lang w:eastAsia="es-AR"/>
        </w:rPr>
        <w:t>:</w:t>
      </w:r>
    </w:p>
    <w:p w14:paraId="23DD0EC5" w14:textId="77777777" w:rsidR="00311CC2" w:rsidRPr="00311CC2" w:rsidRDefault="00311CC2" w:rsidP="00311CC2">
      <w:pPr>
        <w:numPr>
          <w:ilvl w:val="0"/>
          <w:numId w:val="6"/>
        </w:numPr>
        <w:shd w:val="clear" w:color="auto" w:fill="FFFFFF"/>
        <w:spacing w:before="100" w:after="100" w:line="240" w:lineRule="auto"/>
        <w:ind w:left="945"/>
        <w:rPr>
          <w:rFonts w:ascii="Calibri" w:eastAsia="Times New Roman" w:hAnsi="Calibri" w:cs="Times New Roman"/>
          <w:color w:val="1F497D"/>
          <w:lang w:eastAsia="es-AR"/>
        </w:rPr>
      </w:pPr>
      <w:r w:rsidRPr="00311CC2">
        <w:rPr>
          <w:rFonts w:ascii="Calibri" w:eastAsia="Times New Roman" w:hAnsi="Calibri" w:cs="Times New Roman"/>
          <w:color w:val="1F497D"/>
          <w:u w:val="single"/>
          <w:lang w:eastAsia="es-AR"/>
        </w:rPr>
        <w:t>Servicios por correo electrónico</w:t>
      </w:r>
      <w:r w:rsidRPr="00311CC2">
        <w:rPr>
          <w:rFonts w:ascii="Calibri" w:eastAsia="Times New Roman" w:hAnsi="Calibri" w:cs="Times New Roman"/>
          <w:color w:val="1F497D"/>
          <w:lang w:eastAsia="es-AR"/>
        </w:rPr>
        <w:t>:</w:t>
      </w:r>
    </w:p>
    <w:p w14:paraId="728C63A5" w14:textId="77777777" w:rsidR="00311CC2" w:rsidRPr="00311CC2" w:rsidRDefault="00311CC2" w:rsidP="00311CC2">
      <w:pPr>
        <w:numPr>
          <w:ilvl w:val="0"/>
          <w:numId w:val="7"/>
        </w:numPr>
        <w:shd w:val="clear" w:color="auto" w:fill="FFFFFF"/>
        <w:spacing w:before="100" w:after="100" w:line="240" w:lineRule="auto"/>
        <w:ind w:left="945"/>
        <w:rPr>
          <w:rFonts w:ascii="Calibri" w:eastAsia="Times New Roman" w:hAnsi="Calibri" w:cs="Times New Roman"/>
          <w:color w:val="1F497D"/>
          <w:lang w:eastAsia="es-AR"/>
        </w:rPr>
      </w:pPr>
      <w:r w:rsidRPr="00311CC2">
        <w:rPr>
          <w:rFonts w:ascii="Calibri" w:eastAsia="Times New Roman" w:hAnsi="Calibri" w:cs="Times New Roman"/>
          <w:color w:val="1F497D"/>
          <w:u w:val="single"/>
          <w:lang w:eastAsia="es-AR"/>
        </w:rPr>
        <w:t>Alertas Normativas</w:t>
      </w:r>
      <w:r w:rsidRPr="00311CC2">
        <w:rPr>
          <w:rFonts w:ascii="Calibri" w:eastAsia="Times New Roman" w:hAnsi="Calibri" w:cs="Times New Roman"/>
          <w:color w:val="1F497D"/>
          <w:lang w:eastAsia="es-AR"/>
        </w:rPr>
        <w:t>. Con este servicio recibirás en tu mail, al instante, las nuevas Normas emitidas por los entes correspondientes y publicadas en nuestro portal. Además, existe con la posibilidad de personalizar los tipos de Alertas que se desean recibir.</w:t>
      </w:r>
    </w:p>
    <w:p w14:paraId="0ED7A71B" w14:textId="77777777" w:rsidR="00311CC2" w:rsidRPr="00311CC2" w:rsidRDefault="00311CC2" w:rsidP="00311CC2">
      <w:pPr>
        <w:numPr>
          <w:ilvl w:val="0"/>
          <w:numId w:val="7"/>
        </w:numPr>
        <w:shd w:val="clear" w:color="auto" w:fill="FFFFFF"/>
        <w:spacing w:before="100" w:after="100" w:line="240" w:lineRule="auto"/>
        <w:ind w:left="945"/>
        <w:rPr>
          <w:rFonts w:ascii="Calibri" w:eastAsia="Times New Roman" w:hAnsi="Calibri" w:cs="Times New Roman"/>
          <w:color w:val="1F497D"/>
          <w:lang w:eastAsia="es-AR"/>
        </w:rPr>
      </w:pPr>
      <w:r w:rsidRPr="00311CC2">
        <w:rPr>
          <w:rFonts w:ascii="Calibri" w:eastAsia="Times New Roman" w:hAnsi="Calibri" w:cs="Times New Roman"/>
          <w:color w:val="1F497D"/>
          <w:u w:val="single"/>
          <w:lang w:eastAsia="es-AR"/>
        </w:rPr>
        <w:t>Síntesis diaria de Novedades</w:t>
      </w:r>
      <w:r w:rsidRPr="00311CC2">
        <w:rPr>
          <w:rFonts w:ascii="Calibri" w:eastAsia="Times New Roman" w:hAnsi="Calibri" w:cs="Times New Roman"/>
          <w:color w:val="1F497D"/>
          <w:lang w:eastAsia="es-AR"/>
        </w:rPr>
        <w:t>. Un compendio resumido de las normas del día para estar informado sobre las Regulaciones emitidas más importantes del día, con el análisis de nuestros profesionales. Cada nueva regulación estará acompañada de un pequeño resumen de su contenido, elaborado por nuestros analistas, un vínculo al texto de la regulación tal cual fue emitida, y la posibilidad de acceder al Análisis de la misma en "Punto de Vista”.</w:t>
      </w:r>
    </w:p>
    <w:p w14:paraId="02327B86" w14:textId="77777777" w:rsidR="00311CC2" w:rsidRPr="00311CC2" w:rsidRDefault="00311CC2" w:rsidP="00311CC2">
      <w:pPr>
        <w:numPr>
          <w:ilvl w:val="0"/>
          <w:numId w:val="8"/>
        </w:numPr>
        <w:shd w:val="clear" w:color="auto" w:fill="FFFFFF"/>
        <w:spacing w:before="100" w:after="100" w:line="240" w:lineRule="auto"/>
        <w:ind w:left="945"/>
        <w:rPr>
          <w:rFonts w:ascii="Calibri" w:eastAsia="Times New Roman" w:hAnsi="Calibri" w:cs="Times New Roman"/>
          <w:color w:val="1F497D"/>
          <w:lang w:eastAsia="es-AR"/>
        </w:rPr>
      </w:pPr>
      <w:r w:rsidRPr="00311CC2">
        <w:rPr>
          <w:rFonts w:ascii="Calibri" w:eastAsia="Times New Roman" w:hAnsi="Calibri" w:cs="Times New Roman"/>
          <w:color w:val="1F497D"/>
          <w:u w:val="single"/>
          <w:lang w:eastAsia="es-AR"/>
        </w:rPr>
        <w:t>Servicios de Consultas Normativas</w:t>
      </w:r>
      <w:r w:rsidRPr="00311CC2">
        <w:rPr>
          <w:rFonts w:ascii="Calibri" w:eastAsia="Times New Roman" w:hAnsi="Calibri" w:cs="Times New Roman"/>
          <w:color w:val="1F497D"/>
          <w:lang w:eastAsia="es-AR"/>
        </w:rPr>
        <w:t>, para aclarar dudas sobre las regulaciones del sistema financiero.</w:t>
      </w:r>
    </w:p>
    <w:p w14:paraId="65B96672" w14:textId="77777777" w:rsidR="00311CC2" w:rsidRPr="00311CC2" w:rsidRDefault="00311CC2" w:rsidP="00311CC2">
      <w:pPr>
        <w:numPr>
          <w:ilvl w:val="0"/>
          <w:numId w:val="9"/>
        </w:numPr>
        <w:shd w:val="clear" w:color="auto" w:fill="FFFFFF"/>
        <w:spacing w:before="100" w:beforeAutospacing="1" w:after="100" w:afterAutospacing="1" w:line="240" w:lineRule="auto"/>
        <w:ind w:left="945"/>
        <w:rPr>
          <w:rFonts w:ascii="Calibri" w:eastAsia="Times New Roman" w:hAnsi="Calibri" w:cs="Times New Roman"/>
          <w:color w:val="1F497D"/>
          <w:lang w:eastAsia="es-AR"/>
        </w:rPr>
      </w:pPr>
      <w:r w:rsidRPr="00311CC2">
        <w:rPr>
          <w:rFonts w:ascii="Calibri" w:eastAsia="Times New Roman" w:hAnsi="Calibri" w:cs="Times New Roman"/>
          <w:b/>
          <w:bCs/>
          <w:color w:val="1F497D"/>
          <w:u w:val="single"/>
          <w:lang w:eastAsia="es-AR"/>
        </w:rPr>
        <w:t>PRECIOS Y FACTURACIÓN</w:t>
      </w:r>
    </w:p>
    <w:p w14:paraId="149C080C" w14:textId="77777777" w:rsidR="00311CC2" w:rsidRPr="00311CC2" w:rsidRDefault="00311CC2" w:rsidP="00311CC2">
      <w:pPr>
        <w:shd w:val="clear" w:color="auto" w:fill="FFFFFF"/>
        <w:spacing w:after="0" w:line="240" w:lineRule="auto"/>
        <w:rPr>
          <w:rFonts w:ascii="Calibri" w:eastAsia="Times New Roman" w:hAnsi="Calibri" w:cs="Times New Roman"/>
          <w:color w:val="222222"/>
          <w:lang w:eastAsia="es-AR"/>
        </w:rPr>
      </w:pPr>
      <w:r w:rsidRPr="00311CC2">
        <w:rPr>
          <w:rFonts w:ascii="Calibri" w:eastAsia="Times New Roman" w:hAnsi="Calibri" w:cs="Times New Roman"/>
          <w:color w:val="1F497D"/>
          <w:lang w:eastAsia="es-AR"/>
        </w:rPr>
        <w:t> </w:t>
      </w:r>
    </w:p>
    <w:p w14:paraId="40ED7CAA" w14:textId="77777777" w:rsidR="00311CC2" w:rsidRPr="00311CC2" w:rsidRDefault="00311CC2" w:rsidP="00311CC2">
      <w:pPr>
        <w:shd w:val="clear" w:color="auto" w:fill="FFFFFF"/>
        <w:spacing w:after="0" w:line="240" w:lineRule="auto"/>
        <w:rPr>
          <w:rFonts w:ascii="Calibri" w:eastAsia="Times New Roman" w:hAnsi="Calibri" w:cs="Times New Roman"/>
          <w:color w:val="222222"/>
          <w:lang w:eastAsia="es-AR"/>
        </w:rPr>
      </w:pPr>
      <w:r w:rsidRPr="00311CC2">
        <w:rPr>
          <w:rFonts w:ascii="Calibri" w:eastAsia="Times New Roman" w:hAnsi="Calibri" w:cs="Times New Roman"/>
          <w:color w:val="1F497D"/>
          <w:lang w:eastAsia="es-AR"/>
        </w:rPr>
        <w:t>Respecto de los VALORES de nuestras prestaciones, detallo a continuación un Presupuesto tipo.</w:t>
      </w:r>
    </w:p>
    <w:p w14:paraId="71D46A75" w14:textId="77777777" w:rsidR="00311CC2" w:rsidRPr="00311CC2" w:rsidRDefault="00311CC2" w:rsidP="00311CC2">
      <w:pPr>
        <w:shd w:val="clear" w:color="auto" w:fill="FFFFFF"/>
        <w:spacing w:after="0" w:line="240" w:lineRule="auto"/>
        <w:rPr>
          <w:rFonts w:ascii="Calibri" w:eastAsia="Times New Roman" w:hAnsi="Calibri" w:cs="Times New Roman"/>
          <w:color w:val="222222"/>
          <w:lang w:eastAsia="es-AR"/>
        </w:rPr>
      </w:pPr>
      <w:r w:rsidRPr="00311CC2">
        <w:rPr>
          <w:rFonts w:ascii="Calibri" w:eastAsia="Times New Roman" w:hAnsi="Calibri" w:cs="Times New Roman"/>
          <w:color w:val="1F497D"/>
          <w:lang w:eastAsia="es-AR"/>
        </w:rPr>
        <w:lastRenderedPageBreak/>
        <w:t> </w:t>
      </w:r>
    </w:p>
    <w:p w14:paraId="7D050F80" w14:textId="77777777" w:rsidR="00311CC2" w:rsidRPr="00311CC2" w:rsidRDefault="00311CC2" w:rsidP="00311CC2">
      <w:pPr>
        <w:shd w:val="clear" w:color="auto" w:fill="FFFFFF"/>
        <w:spacing w:after="0" w:line="240" w:lineRule="auto"/>
        <w:rPr>
          <w:rFonts w:ascii="Calibri" w:eastAsia="Times New Roman" w:hAnsi="Calibri" w:cs="Times New Roman"/>
          <w:color w:val="222222"/>
          <w:lang w:eastAsia="es-AR"/>
        </w:rPr>
      </w:pPr>
      <w:r w:rsidRPr="00311CC2">
        <w:rPr>
          <w:rFonts w:ascii="Calibri" w:eastAsia="Times New Roman" w:hAnsi="Calibri" w:cs="Times New Roman"/>
          <w:color w:val="1F497D"/>
          <w:lang w:eastAsia="es-AR"/>
        </w:rPr>
        <w:t xml:space="preserve">Según la clasificación expuesta, cada Producto (con sus servicios asociados) tiene un valor. Y existe un beneficio si contratan aquellos que son complementarios </w:t>
      </w:r>
      <w:proofErr w:type="gramStart"/>
      <w:r w:rsidRPr="00311CC2">
        <w:rPr>
          <w:rFonts w:ascii="Calibri" w:eastAsia="Times New Roman" w:hAnsi="Calibri" w:cs="Times New Roman"/>
          <w:color w:val="1F497D"/>
          <w:lang w:eastAsia="es-AR"/>
        </w:rPr>
        <w:t>conjuntamente con</w:t>
      </w:r>
      <w:proofErr w:type="gramEnd"/>
      <w:r w:rsidRPr="00311CC2">
        <w:rPr>
          <w:rFonts w:ascii="Calibri" w:eastAsia="Times New Roman" w:hAnsi="Calibri" w:cs="Times New Roman"/>
          <w:color w:val="1F497D"/>
          <w:lang w:eastAsia="es-AR"/>
        </w:rPr>
        <w:t xml:space="preserve"> el (en todos los casos, los precios son para </w:t>
      </w:r>
      <w:r w:rsidRPr="00311CC2">
        <w:rPr>
          <w:rFonts w:ascii="Calibri" w:eastAsia="Times New Roman" w:hAnsi="Calibri" w:cs="Times New Roman"/>
          <w:color w:val="1F497D"/>
          <w:u w:val="single"/>
          <w:lang w:eastAsia="es-AR"/>
        </w:rPr>
        <w:t>la franja más baja de “cantidad de usuarios”</w:t>
      </w:r>
      <w:r w:rsidRPr="00311CC2">
        <w:rPr>
          <w:rFonts w:ascii="Calibri" w:eastAsia="Times New Roman" w:hAnsi="Calibri" w:cs="Times New Roman"/>
          <w:color w:val="1F497D"/>
          <w:lang w:eastAsia="es-AR"/>
        </w:rPr>
        <w:t>, eso es, </w:t>
      </w:r>
      <w:r w:rsidRPr="00311CC2">
        <w:rPr>
          <w:rFonts w:ascii="Calibri" w:eastAsia="Times New Roman" w:hAnsi="Calibri" w:cs="Times New Roman"/>
          <w:b/>
          <w:bCs/>
          <w:color w:val="1F497D"/>
          <w:lang w:eastAsia="es-AR"/>
        </w:rPr>
        <w:t>HASTA 5 (cinco) USUARIOS REGISTRADOS</w:t>
      </w:r>
      <w:r w:rsidRPr="00311CC2">
        <w:rPr>
          <w:rFonts w:ascii="Calibri" w:eastAsia="Times New Roman" w:hAnsi="Calibri" w:cs="Times New Roman"/>
          <w:color w:val="1F497D"/>
          <w:lang w:eastAsia="es-AR"/>
        </w:rPr>
        <w:t>. Obviamente, si está pensando en una cantidad de Usuarios superior, es pertinente consultarme. Esto no es más que una referencia y un ejemplo):</w:t>
      </w:r>
    </w:p>
    <w:p w14:paraId="46308B39" w14:textId="77777777" w:rsidR="00311CC2" w:rsidRPr="00311CC2" w:rsidRDefault="00311CC2" w:rsidP="00311CC2">
      <w:pPr>
        <w:numPr>
          <w:ilvl w:val="0"/>
          <w:numId w:val="10"/>
        </w:numPr>
        <w:shd w:val="clear" w:color="auto" w:fill="FFFFFF"/>
        <w:spacing w:before="100" w:after="100" w:line="240" w:lineRule="auto"/>
        <w:ind w:left="945"/>
        <w:rPr>
          <w:rFonts w:ascii="Calibri" w:eastAsia="Times New Roman" w:hAnsi="Calibri" w:cs="Times New Roman"/>
          <w:color w:val="1F497D"/>
          <w:lang w:eastAsia="es-AR"/>
        </w:rPr>
      </w:pPr>
      <w:r w:rsidRPr="00311CC2">
        <w:rPr>
          <w:rFonts w:ascii="Calibri" w:eastAsia="Times New Roman" w:hAnsi="Calibri" w:cs="Times New Roman"/>
          <w:color w:val="1F497D"/>
          <w:lang w:eastAsia="es-AR"/>
        </w:rPr>
        <w:t>SFM =                  $ 18.000 + IVA</w:t>
      </w:r>
    </w:p>
    <w:p w14:paraId="4F59EEEF" w14:textId="77777777" w:rsidR="00311CC2" w:rsidRPr="00311CC2" w:rsidRDefault="00311CC2" w:rsidP="00311CC2">
      <w:pPr>
        <w:numPr>
          <w:ilvl w:val="0"/>
          <w:numId w:val="10"/>
        </w:numPr>
        <w:shd w:val="clear" w:color="auto" w:fill="FFFFFF"/>
        <w:spacing w:before="100" w:after="100" w:line="240" w:lineRule="auto"/>
        <w:ind w:left="945"/>
        <w:rPr>
          <w:rFonts w:ascii="Calibri" w:eastAsia="Times New Roman" w:hAnsi="Calibri" w:cs="Times New Roman"/>
          <w:color w:val="1F497D"/>
          <w:lang w:eastAsia="es-AR"/>
        </w:rPr>
      </w:pPr>
      <w:r w:rsidRPr="00311CC2">
        <w:rPr>
          <w:rFonts w:ascii="Calibri" w:eastAsia="Times New Roman" w:hAnsi="Calibri" w:cs="Times New Roman"/>
          <w:color w:val="1F497D"/>
          <w:lang w:eastAsia="es-AR"/>
        </w:rPr>
        <w:t>CE&amp;C =                $   1.600 + IVA</w:t>
      </w:r>
    </w:p>
    <w:p w14:paraId="48302FE0" w14:textId="77777777" w:rsidR="00311CC2" w:rsidRPr="00311CC2" w:rsidRDefault="00311CC2" w:rsidP="00311CC2">
      <w:pPr>
        <w:numPr>
          <w:ilvl w:val="0"/>
          <w:numId w:val="10"/>
        </w:numPr>
        <w:shd w:val="clear" w:color="auto" w:fill="FFFFFF"/>
        <w:spacing w:before="100" w:after="100" w:line="240" w:lineRule="auto"/>
        <w:ind w:left="945"/>
        <w:rPr>
          <w:rFonts w:ascii="Calibri" w:eastAsia="Times New Roman" w:hAnsi="Calibri" w:cs="Times New Roman"/>
          <w:color w:val="1F497D"/>
          <w:lang w:eastAsia="es-AR"/>
        </w:rPr>
      </w:pPr>
      <w:r w:rsidRPr="00311CC2">
        <w:rPr>
          <w:rFonts w:ascii="Calibri" w:eastAsia="Times New Roman" w:hAnsi="Calibri" w:cs="Times New Roman"/>
          <w:color w:val="1F497D"/>
          <w:lang w:eastAsia="es-AR"/>
        </w:rPr>
        <w:t>PDV =                  $      400 + IVA</w:t>
      </w:r>
    </w:p>
    <w:p w14:paraId="7BA9712C" w14:textId="77777777" w:rsidR="00311CC2" w:rsidRPr="00311CC2" w:rsidRDefault="00311CC2" w:rsidP="00311CC2">
      <w:pPr>
        <w:shd w:val="clear" w:color="auto" w:fill="FFFFFF"/>
        <w:spacing w:after="0" w:line="240" w:lineRule="auto"/>
        <w:rPr>
          <w:rFonts w:ascii="Calibri" w:eastAsia="Times New Roman" w:hAnsi="Calibri" w:cs="Times New Roman"/>
          <w:color w:val="222222"/>
          <w:lang w:eastAsia="es-AR"/>
        </w:rPr>
      </w:pPr>
      <w:r w:rsidRPr="00311CC2">
        <w:rPr>
          <w:rFonts w:ascii="Calibri" w:eastAsia="Times New Roman" w:hAnsi="Calibri" w:cs="Times New Roman"/>
          <w:color w:val="1F497D"/>
          <w:lang w:eastAsia="es-AR"/>
        </w:rPr>
        <w:t>Los valores señalados para (2) y (3), son para instancias en las que se contrata dichos contenidos como complementarios del principal (1). Asimismo, y únicamente en ocasión de la contratación inicial, otorgamos el beneficio de además reducir en un 50% el costo de estos productos (2) y (3).</w:t>
      </w:r>
    </w:p>
    <w:p w14:paraId="2E67AC28" w14:textId="77777777" w:rsidR="00311CC2" w:rsidRPr="00311CC2" w:rsidRDefault="00311CC2" w:rsidP="00311CC2">
      <w:pPr>
        <w:shd w:val="clear" w:color="auto" w:fill="FFFFFF"/>
        <w:spacing w:after="0" w:line="240" w:lineRule="auto"/>
        <w:rPr>
          <w:rFonts w:ascii="Calibri" w:eastAsia="Times New Roman" w:hAnsi="Calibri" w:cs="Times New Roman"/>
          <w:color w:val="222222"/>
          <w:lang w:eastAsia="es-AR"/>
        </w:rPr>
      </w:pPr>
      <w:r w:rsidRPr="00311CC2">
        <w:rPr>
          <w:rFonts w:ascii="Calibri" w:eastAsia="Times New Roman" w:hAnsi="Calibri" w:cs="Times New Roman"/>
          <w:color w:val="1F497D"/>
          <w:lang w:eastAsia="es-AR"/>
        </w:rPr>
        <w:t> </w:t>
      </w:r>
    </w:p>
    <w:p w14:paraId="5A444815" w14:textId="77777777" w:rsidR="00311CC2" w:rsidRPr="00311CC2" w:rsidRDefault="00311CC2" w:rsidP="00311CC2">
      <w:pPr>
        <w:shd w:val="clear" w:color="auto" w:fill="FFFFFF"/>
        <w:spacing w:after="0" w:line="240" w:lineRule="auto"/>
        <w:rPr>
          <w:rFonts w:ascii="Calibri" w:eastAsia="Times New Roman" w:hAnsi="Calibri" w:cs="Times New Roman"/>
          <w:color w:val="222222"/>
          <w:lang w:eastAsia="es-AR"/>
        </w:rPr>
      </w:pPr>
      <w:r w:rsidRPr="00311CC2">
        <w:rPr>
          <w:rFonts w:ascii="Calibri" w:eastAsia="Times New Roman" w:hAnsi="Calibri" w:cs="Times New Roman"/>
          <w:color w:val="1F497D"/>
          <w:lang w:eastAsia="es-AR"/>
        </w:rPr>
        <w:t>Por lo tanto, y según lo anteriormente señalado, si sumamos al SFM (</w:t>
      </w:r>
      <w:r w:rsidRPr="00311CC2">
        <w:rPr>
          <w:rFonts w:ascii="Calibri" w:eastAsia="Times New Roman" w:hAnsi="Calibri" w:cs="Times New Roman"/>
          <w:b/>
          <w:bCs/>
          <w:color w:val="1F497D"/>
          <w:lang w:eastAsia="es-AR"/>
        </w:rPr>
        <w:t>únicamente en esta instancia; esto es, la contratación inicial)</w:t>
      </w:r>
      <w:r w:rsidRPr="00311CC2">
        <w:rPr>
          <w:rFonts w:ascii="Calibri" w:eastAsia="Times New Roman" w:hAnsi="Calibri" w:cs="Times New Roman"/>
          <w:color w:val="1F497D"/>
          <w:lang w:eastAsia="es-AR"/>
        </w:rPr>
        <w:t> CE&amp;C y/o PDV, estos </w:t>
      </w:r>
      <w:r w:rsidRPr="00311CC2">
        <w:rPr>
          <w:rFonts w:ascii="Calibri" w:eastAsia="Times New Roman" w:hAnsi="Calibri" w:cs="Times New Roman"/>
          <w:b/>
          <w:bCs/>
          <w:color w:val="1F497D"/>
          <w:u w:val="single"/>
          <w:lang w:eastAsia="es-AR"/>
        </w:rPr>
        <w:t>irán al 50% del valor expresado</w:t>
      </w:r>
      <w:r w:rsidRPr="00311CC2">
        <w:rPr>
          <w:rFonts w:ascii="Calibri" w:eastAsia="Times New Roman" w:hAnsi="Calibri" w:cs="Times New Roman"/>
          <w:color w:val="1F497D"/>
          <w:lang w:eastAsia="es-AR"/>
        </w:rPr>
        <w:t>. Todos estos contenidos, corresponden al portal </w:t>
      </w:r>
      <w:hyperlink r:id="rId11" w:tgtFrame="_blank" w:history="1">
        <w:r w:rsidRPr="00311CC2">
          <w:rPr>
            <w:rFonts w:ascii="Calibri" w:eastAsia="Times New Roman" w:hAnsi="Calibri" w:cs="Times New Roman"/>
            <w:color w:val="0563C1"/>
            <w:u w:val="single"/>
            <w:lang w:eastAsia="es-AR"/>
          </w:rPr>
          <w:t>www.normasfinancieras.com.ar</w:t>
        </w:r>
      </w:hyperlink>
      <w:r w:rsidRPr="00311CC2">
        <w:rPr>
          <w:rFonts w:ascii="Calibri" w:eastAsia="Times New Roman" w:hAnsi="Calibri" w:cs="Times New Roman"/>
          <w:color w:val="1F497D"/>
          <w:lang w:eastAsia="es-AR"/>
        </w:rPr>
        <w:t>    </w:t>
      </w:r>
    </w:p>
    <w:p w14:paraId="088E2766" w14:textId="77777777" w:rsidR="00311CC2" w:rsidRPr="00311CC2" w:rsidRDefault="00311CC2" w:rsidP="00311CC2">
      <w:pPr>
        <w:shd w:val="clear" w:color="auto" w:fill="FFFFFF"/>
        <w:spacing w:after="0" w:line="240" w:lineRule="auto"/>
        <w:rPr>
          <w:rFonts w:ascii="Calibri" w:eastAsia="Times New Roman" w:hAnsi="Calibri" w:cs="Times New Roman"/>
          <w:color w:val="222222"/>
          <w:lang w:eastAsia="es-AR"/>
        </w:rPr>
      </w:pPr>
      <w:r w:rsidRPr="00311CC2">
        <w:rPr>
          <w:rFonts w:ascii="Calibri" w:eastAsia="Times New Roman" w:hAnsi="Calibri" w:cs="Times New Roman"/>
          <w:color w:val="1F497D"/>
          <w:lang w:eastAsia="es-AR"/>
        </w:rPr>
        <w:t> </w:t>
      </w:r>
    </w:p>
    <w:p w14:paraId="508A1865" w14:textId="77777777" w:rsidR="00311CC2" w:rsidRPr="00311CC2" w:rsidRDefault="00311CC2" w:rsidP="00311CC2">
      <w:pPr>
        <w:shd w:val="clear" w:color="auto" w:fill="FFFFFF"/>
        <w:spacing w:after="0" w:line="240" w:lineRule="auto"/>
        <w:rPr>
          <w:rFonts w:ascii="Calibri" w:eastAsia="Times New Roman" w:hAnsi="Calibri" w:cs="Times New Roman"/>
          <w:color w:val="222222"/>
          <w:lang w:eastAsia="es-AR"/>
        </w:rPr>
      </w:pPr>
      <w:r w:rsidRPr="00311CC2">
        <w:rPr>
          <w:rFonts w:ascii="Calibri" w:eastAsia="Times New Roman" w:hAnsi="Calibri" w:cs="Times New Roman"/>
          <w:color w:val="1F497D"/>
          <w:lang w:eastAsia="es-AR"/>
        </w:rPr>
        <w:t>Así, por ejemplo, tendríamos entonces que, </w:t>
      </w:r>
      <w:r w:rsidRPr="00311CC2">
        <w:rPr>
          <w:rFonts w:ascii="Calibri" w:eastAsia="Times New Roman" w:hAnsi="Calibri" w:cs="Times New Roman"/>
          <w:b/>
          <w:bCs/>
          <w:color w:val="1F497D"/>
          <w:lang w:eastAsia="es-AR"/>
        </w:rPr>
        <w:t>SFM + PDV = $18.000 + $200 = $18.200 + IVA</w:t>
      </w:r>
      <w:r w:rsidRPr="00311CC2">
        <w:rPr>
          <w:rFonts w:ascii="Calibri" w:eastAsia="Times New Roman" w:hAnsi="Calibri" w:cs="Times New Roman"/>
          <w:color w:val="1F497D"/>
          <w:lang w:eastAsia="es-AR"/>
        </w:rPr>
        <w:t>. Del mismo modo, </w:t>
      </w:r>
      <w:r w:rsidRPr="00311CC2">
        <w:rPr>
          <w:rFonts w:ascii="Calibri" w:eastAsia="Times New Roman" w:hAnsi="Calibri" w:cs="Times New Roman"/>
          <w:b/>
          <w:bCs/>
          <w:color w:val="1F497D"/>
          <w:lang w:eastAsia="es-AR"/>
        </w:rPr>
        <w:t>SFM + CE&amp;C + PDV = $19.000 + IVA</w:t>
      </w:r>
      <w:r w:rsidRPr="00311CC2">
        <w:rPr>
          <w:rFonts w:ascii="Calibri" w:eastAsia="Times New Roman" w:hAnsi="Calibri" w:cs="Times New Roman"/>
          <w:color w:val="1F497D"/>
          <w:lang w:eastAsia="es-AR"/>
        </w:rPr>
        <w:t>…</w:t>
      </w:r>
    </w:p>
    <w:p w14:paraId="5CD6B833" w14:textId="77777777" w:rsidR="00311CC2" w:rsidRPr="00311CC2" w:rsidRDefault="00311CC2" w:rsidP="00311CC2">
      <w:pPr>
        <w:shd w:val="clear" w:color="auto" w:fill="FFFFFF"/>
        <w:spacing w:after="0" w:line="240" w:lineRule="auto"/>
        <w:rPr>
          <w:rFonts w:ascii="Calibri" w:eastAsia="Times New Roman" w:hAnsi="Calibri" w:cs="Times New Roman"/>
          <w:color w:val="222222"/>
          <w:lang w:eastAsia="es-AR"/>
        </w:rPr>
      </w:pPr>
      <w:r w:rsidRPr="00311CC2">
        <w:rPr>
          <w:rFonts w:ascii="Calibri" w:eastAsia="Times New Roman" w:hAnsi="Calibri" w:cs="Times New Roman"/>
          <w:color w:val="1F497D"/>
          <w:lang w:eastAsia="es-AR"/>
        </w:rPr>
        <w:t> </w:t>
      </w:r>
    </w:p>
    <w:p w14:paraId="346570BE" w14:textId="77777777" w:rsidR="00311CC2" w:rsidRPr="00311CC2" w:rsidRDefault="00311CC2" w:rsidP="00311CC2">
      <w:pPr>
        <w:shd w:val="clear" w:color="auto" w:fill="FFFFFF"/>
        <w:spacing w:after="0" w:line="240" w:lineRule="auto"/>
        <w:rPr>
          <w:rFonts w:ascii="Calibri" w:eastAsia="Times New Roman" w:hAnsi="Calibri" w:cs="Times New Roman"/>
          <w:color w:val="222222"/>
          <w:lang w:eastAsia="es-AR"/>
        </w:rPr>
      </w:pPr>
      <w:r w:rsidRPr="00311CC2">
        <w:rPr>
          <w:rFonts w:ascii="Calibri" w:eastAsia="Times New Roman" w:hAnsi="Calibri" w:cs="Times New Roman"/>
          <w:color w:val="1F497D"/>
          <w:lang w:eastAsia="es-AR"/>
        </w:rPr>
        <w:t>Estos valores son </w:t>
      </w:r>
      <w:r w:rsidRPr="00311CC2">
        <w:rPr>
          <w:rFonts w:ascii="Calibri" w:eastAsia="Times New Roman" w:hAnsi="Calibri" w:cs="Times New Roman"/>
          <w:b/>
          <w:bCs/>
          <w:color w:val="1F497D"/>
          <w:lang w:eastAsia="es-AR"/>
        </w:rPr>
        <w:t>MENSUALES</w:t>
      </w:r>
      <w:r w:rsidRPr="00311CC2">
        <w:rPr>
          <w:rFonts w:ascii="Calibri" w:eastAsia="Times New Roman" w:hAnsi="Calibri" w:cs="Times New Roman"/>
          <w:color w:val="1F497D"/>
          <w:lang w:eastAsia="es-AR"/>
        </w:rPr>
        <w:t>.</w:t>
      </w:r>
    </w:p>
    <w:p w14:paraId="32A2F84C" w14:textId="77777777" w:rsidR="00311CC2" w:rsidRPr="00311CC2" w:rsidRDefault="00311CC2" w:rsidP="00311CC2">
      <w:pPr>
        <w:shd w:val="clear" w:color="auto" w:fill="FFFFFF"/>
        <w:spacing w:after="0" w:line="240" w:lineRule="auto"/>
        <w:rPr>
          <w:rFonts w:ascii="Calibri" w:eastAsia="Times New Roman" w:hAnsi="Calibri" w:cs="Times New Roman"/>
          <w:color w:val="222222"/>
          <w:lang w:eastAsia="es-AR"/>
        </w:rPr>
      </w:pPr>
      <w:r w:rsidRPr="00311CC2">
        <w:rPr>
          <w:rFonts w:ascii="Calibri" w:eastAsia="Times New Roman" w:hAnsi="Calibri" w:cs="Times New Roman"/>
          <w:color w:val="222222"/>
          <w:lang w:eastAsia="es-AR"/>
        </w:rPr>
        <w:t> </w:t>
      </w:r>
    </w:p>
    <w:p w14:paraId="311C5C31" w14:textId="77777777" w:rsidR="00311CC2" w:rsidRPr="00311CC2" w:rsidRDefault="00311CC2" w:rsidP="00311CC2">
      <w:pPr>
        <w:shd w:val="clear" w:color="auto" w:fill="FFFFFF"/>
        <w:spacing w:after="0" w:line="240" w:lineRule="auto"/>
        <w:rPr>
          <w:rFonts w:ascii="Calibri" w:eastAsia="Times New Roman" w:hAnsi="Calibri" w:cs="Times New Roman"/>
          <w:color w:val="222222"/>
          <w:lang w:eastAsia="es-AR"/>
        </w:rPr>
      </w:pPr>
      <w:r w:rsidRPr="00311CC2">
        <w:rPr>
          <w:rFonts w:ascii="Calibri" w:eastAsia="Times New Roman" w:hAnsi="Calibri" w:cs="Times New Roman"/>
          <w:color w:val="1F497D"/>
          <w:lang w:eastAsia="es-AR"/>
        </w:rPr>
        <w:t>De contratarnos, estos valores NO serán actualizados durante los siguientes 12 meses (1 año). Transcurrido dicho año, actualizaremos los valores (tal y cómo hacemos con todos nuestros clientes) en virtud de los desfasajes de costos que pudieran haberse producido por factores externos (es decir, la Inflación interanual, según IPC del INDEC).</w:t>
      </w:r>
    </w:p>
    <w:p w14:paraId="2809A2D0" w14:textId="77777777" w:rsidR="00311CC2" w:rsidRPr="00311CC2" w:rsidRDefault="00311CC2" w:rsidP="00311CC2">
      <w:pPr>
        <w:shd w:val="clear" w:color="auto" w:fill="FFFFFF"/>
        <w:spacing w:after="0" w:line="240" w:lineRule="auto"/>
        <w:rPr>
          <w:rFonts w:ascii="Calibri" w:eastAsia="Times New Roman" w:hAnsi="Calibri" w:cs="Times New Roman"/>
          <w:color w:val="222222"/>
          <w:lang w:eastAsia="es-AR"/>
        </w:rPr>
      </w:pPr>
      <w:r w:rsidRPr="00311CC2">
        <w:rPr>
          <w:rFonts w:ascii="Calibri" w:eastAsia="Times New Roman" w:hAnsi="Calibri" w:cs="Times New Roman"/>
          <w:color w:val="1F497D"/>
          <w:lang w:eastAsia="es-AR"/>
        </w:rPr>
        <w:t> </w:t>
      </w:r>
    </w:p>
    <w:p w14:paraId="14B7C554" w14:textId="77777777" w:rsidR="00311CC2" w:rsidRPr="00311CC2" w:rsidRDefault="00311CC2" w:rsidP="00311CC2">
      <w:pPr>
        <w:shd w:val="clear" w:color="auto" w:fill="FFFFFF"/>
        <w:spacing w:after="0" w:line="240" w:lineRule="auto"/>
        <w:rPr>
          <w:rFonts w:ascii="Calibri" w:eastAsia="Times New Roman" w:hAnsi="Calibri" w:cs="Times New Roman"/>
          <w:color w:val="222222"/>
          <w:lang w:eastAsia="es-AR"/>
        </w:rPr>
      </w:pPr>
      <w:r w:rsidRPr="00311CC2">
        <w:rPr>
          <w:rFonts w:ascii="Calibri" w:eastAsia="Times New Roman" w:hAnsi="Calibri" w:cs="Times New Roman"/>
          <w:color w:val="1F497D"/>
          <w:lang w:eastAsia="es-AR"/>
        </w:rPr>
        <w:t>Gracias, y cualquier duda o inquietud, no dejes de contactarme.</w:t>
      </w:r>
    </w:p>
    <w:p w14:paraId="6919F118" w14:textId="77777777" w:rsidR="00311CC2" w:rsidRPr="00311CC2" w:rsidRDefault="00311CC2" w:rsidP="00311CC2">
      <w:pPr>
        <w:shd w:val="clear" w:color="auto" w:fill="FFFFFF"/>
        <w:spacing w:after="0" w:line="240" w:lineRule="auto"/>
        <w:rPr>
          <w:rFonts w:ascii="Calibri" w:eastAsia="Times New Roman" w:hAnsi="Calibri" w:cs="Times New Roman"/>
          <w:color w:val="222222"/>
          <w:lang w:eastAsia="es-AR"/>
        </w:rPr>
      </w:pPr>
      <w:r w:rsidRPr="00311CC2">
        <w:rPr>
          <w:rFonts w:ascii="Calibri" w:eastAsia="Times New Roman" w:hAnsi="Calibri" w:cs="Times New Roman"/>
          <w:color w:val="1F497D"/>
          <w:lang w:eastAsia="es-AR"/>
        </w:rPr>
        <w:t> </w:t>
      </w:r>
    </w:p>
    <w:p w14:paraId="23430DCC" w14:textId="77777777" w:rsidR="00311CC2" w:rsidRPr="00311CC2" w:rsidRDefault="00311CC2" w:rsidP="00311CC2">
      <w:pPr>
        <w:shd w:val="clear" w:color="auto" w:fill="FFFFFF"/>
        <w:spacing w:after="0" w:line="240" w:lineRule="auto"/>
        <w:rPr>
          <w:rFonts w:ascii="Calibri" w:eastAsia="Times New Roman" w:hAnsi="Calibri" w:cs="Times New Roman"/>
          <w:color w:val="222222"/>
          <w:lang w:eastAsia="es-AR"/>
        </w:rPr>
      </w:pPr>
      <w:r w:rsidRPr="00311CC2">
        <w:rPr>
          <w:rFonts w:ascii="Calibri" w:eastAsia="Times New Roman" w:hAnsi="Calibri" w:cs="Times New Roman"/>
          <w:color w:val="1F497D"/>
          <w:lang w:eastAsia="es-AR"/>
        </w:rPr>
        <w:t>Saludos cordiales,</w:t>
      </w:r>
    </w:p>
    <w:p w14:paraId="5E750A0C" w14:textId="77777777" w:rsidR="00311CC2" w:rsidRPr="00311CC2" w:rsidRDefault="00311CC2" w:rsidP="00311CC2">
      <w:pPr>
        <w:shd w:val="clear" w:color="auto" w:fill="FFFFFF"/>
        <w:spacing w:after="0" w:line="240" w:lineRule="auto"/>
        <w:rPr>
          <w:rFonts w:ascii="Calibri" w:eastAsia="Times New Roman" w:hAnsi="Calibri" w:cs="Times New Roman"/>
          <w:color w:val="222222"/>
          <w:lang w:eastAsia="es-AR"/>
        </w:rPr>
      </w:pPr>
      <w:r w:rsidRPr="00311CC2">
        <w:rPr>
          <w:rFonts w:ascii="Calibri" w:eastAsia="Times New Roman" w:hAnsi="Calibri" w:cs="Times New Roman"/>
          <w:color w:val="222222"/>
          <w:lang w:eastAsia="es-AR"/>
        </w:rPr>
        <w:t> </w:t>
      </w:r>
    </w:p>
    <w:p w14:paraId="4B0F5E60" w14:textId="77777777" w:rsidR="00311CC2" w:rsidRPr="00311CC2" w:rsidRDefault="00311CC2" w:rsidP="00311CC2">
      <w:pPr>
        <w:shd w:val="clear" w:color="auto" w:fill="FFFFFF"/>
        <w:spacing w:after="100" w:line="240" w:lineRule="auto"/>
        <w:rPr>
          <w:rFonts w:ascii="Calibri" w:eastAsia="Times New Roman" w:hAnsi="Calibri" w:cs="Times New Roman"/>
          <w:color w:val="222222"/>
          <w:lang w:eastAsia="es-AR"/>
        </w:rPr>
      </w:pPr>
      <w:r w:rsidRPr="00311CC2">
        <w:rPr>
          <w:rFonts w:ascii="Arial" w:eastAsia="Times New Roman" w:hAnsi="Arial" w:cs="Arial"/>
          <w:b/>
          <w:bCs/>
          <w:color w:val="222222"/>
          <w:sz w:val="18"/>
          <w:szCs w:val="18"/>
          <w:lang w:eastAsia="es-AR"/>
        </w:rPr>
        <w:t>MBA SYSTEMS</w:t>
      </w:r>
      <w:r w:rsidRPr="00311CC2">
        <w:rPr>
          <w:rFonts w:ascii="Arial" w:eastAsia="Times New Roman" w:hAnsi="Arial" w:cs="Arial"/>
          <w:color w:val="222222"/>
          <w:sz w:val="18"/>
          <w:szCs w:val="18"/>
          <w:lang w:eastAsia="es-AR"/>
        </w:rPr>
        <w:t> | </w:t>
      </w:r>
      <w:r w:rsidRPr="00311CC2">
        <w:rPr>
          <w:rFonts w:ascii="Arial" w:eastAsia="Times New Roman" w:hAnsi="Arial" w:cs="Arial"/>
          <w:b/>
          <w:bCs/>
          <w:color w:val="2417CF"/>
          <w:sz w:val="18"/>
          <w:szCs w:val="18"/>
          <w:lang w:eastAsia="es-AR"/>
        </w:rPr>
        <w:t>Lic. Diego Flaherty</w:t>
      </w:r>
      <w:r w:rsidRPr="00311CC2">
        <w:rPr>
          <w:rFonts w:ascii="Arial" w:eastAsia="Times New Roman" w:hAnsi="Arial" w:cs="Arial"/>
          <w:color w:val="211265"/>
          <w:sz w:val="18"/>
          <w:szCs w:val="18"/>
          <w:lang w:eastAsia="es-AR"/>
        </w:rPr>
        <w:t> </w:t>
      </w:r>
      <w:r w:rsidRPr="00311CC2">
        <w:rPr>
          <w:rFonts w:ascii="Arial" w:eastAsia="Times New Roman" w:hAnsi="Arial" w:cs="Arial"/>
          <w:color w:val="222222"/>
          <w:sz w:val="18"/>
          <w:szCs w:val="18"/>
          <w:lang w:eastAsia="es-AR"/>
        </w:rPr>
        <w:t>| Gerente de Ventas</w:t>
      </w:r>
      <w:r w:rsidRPr="00311CC2">
        <w:rPr>
          <w:rFonts w:ascii="Arial" w:eastAsia="Times New Roman" w:hAnsi="Arial" w:cs="Arial"/>
          <w:color w:val="222222"/>
          <w:sz w:val="18"/>
          <w:szCs w:val="18"/>
          <w:lang w:eastAsia="es-AR"/>
        </w:rPr>
        <w:br/>
        <w:t>Sarmiento, 663 1º "B" | C1041AAM Buenos Aires | ARG | +54 11 4322 9600 Int.198 | </w:t>
      </w:r>
      <w:r w:rsidRPr="00311CC2">
        <w:rPr>
          <w:rFonts w:ascii="Arial" w:eastAsia="Times New Roman" w:hAnsi="Arial" w:cs="Arial"/>
          <w:b/>
          <w:bCs/>
          <w:color w:val="222222"/>
          <w:sz w:val="18"/>
          <w:szCs w:val="18"/>
          <w:lang w:eastAsia="es-AR"/>
        </w:rPr>
        <w:t>MÓVIL</w:t>
      </w:r>
      <w:r w:rsidRPr="00311CC2">
        <w:rPr>
          <w:rFonts w:ascii="Arial" w:eastAsia="Times New Roman" w:hAnsi="Arial" w:cs="Arial"/>
          <w:color w:val="222222"/>
          <w:sz w:val="18"/>
          <w:szCs w:val="18"/>
          <w:lang w:eastAsia="es-AR"/>
        </w:rPr>
        <w:t> +54 11 4437 1948 | </w:t>
      </w:r>
      <w:hyperlink r:id="rId12" w:tgtFrame="_blank" w:history="1">
        <w:r w:rsidRPr="00311CC2">
          <w:rPr>
            <w:rFonts w:ascii="Arial" w:eastAsia="Times New Roman" w:hAnsi="Arial" w:cs="Arial"/>
            <w:b/>
            <w:bCs/>
            <w:color w:val="0000FF"/>
            <w:sz w:val="18"/>
            <w:szCs w:val="18"/>
            <w:u w:val="single"/>
            <w:lang w:eastAsia="es-AR"/>
          </w:rPr>
          <w:t>diego.flaherty@mbasystems.com.ar</w:t>
        </w:r>
      </w:hyperlink>
    </w:p>
    <w:tbl>
      <w:tblPr>
        <w:tblW w:w="4387"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41"/>
        <w:gridCol w:w="3546"/>
      </w:tblGrid>
      <w:tr w:rsidR="00311CC2" w:rsidRPr="00311CC2" w14:paraId="7427389D" w14:textId="77777777" w:rsidTr="00311CC2">
        <w:trPr>
          <w:tblCellSpacing w:w="15" w:type="dxa"/>
        </w:trPr>
        <w:tc>
          <w:tcPr>
            <w:tcW w:w="0" w:type="auto"/>
            <w:shd w:val="clear" w:color="auto" w:fill="FFFFFF"/>
            <w:vAlign w:val="center"/>
            <w:hideMark/>
          </w:tcPr>
          <w:p w14:paraId="27A477EC" w14:textId="77777777" w:rsidR="00311CC2" w:rsidRPr="00311CC2" w:rsidRDefault="00311CC2" w:rsidP="00311CC2">
            <w:pPr>
              <w:spacing w:after="0" w:line="240" w:lineRule="auto"/>
              <w:rPr>
                <w:rFonts w:ascii="Roboto" w:eastAsia="Times New Roman" w:hAnsi="Roboto" w:cs="Times New Roman"/>
                <w:color w:val="222222"/>
                <w:lang w:eastAsia="es-AR"/>
              </w:rPr>
            </w:pPr>
            <w:r w:rsidRPr="00311CC2">
              <w:rPr>
                <w:rFonts w:ascii="Arial" w:eastAsia="Times New Roman" w:hAnsi="Arial" w:cs="Arial"/>
                <w:b/>
                <w:bCs/>
                <w:color w:val="222222"/>
                <w:sz w:val="18"/>
                <w:szCs w:val="18"/>
                <w:lang w:eastAsia="es-AR"/>
              </w:rPr>
              <w:t>TEAMS</w:t>
            </w:r>
          </w:p>
        </w:tc>
        <w:tc>
          <w:tcPr>
            <w:tcW w:w="0" w:type="auto"/>
            <w:shd w:val="clear" w:color="auto" w:fill="FFFFFF"/>
            <w:vAlign w:val="center"/>
            <w:hideMark/>
          </w:tcPr>
          <w:p w14:paraId="6B99538D" w14:textId="77777777" w:rsidR="00311CC2" w:rsidRPr="00311CC2" w:rsidRDefault="009170ED" w:rsidP="00311CC2">
            <w:pPr>
              <w:spacing w:after="0" w:line="240" w:lineRule="auto"/>
              <w:rPr>
                <w:rFonts w:ascii="Roboto" w:eastAsia="Times New Roman" w:hAnsi="Roboto" w:cs="Times New Roman"/>
                <w:color w:val="222222"/>
                <w:lang w:eastAsia="es-AR"/>
              </w:rPr>
            </w:pPr>
            <w:hyperlink r:id="rId13" w:tgtFrame="_blank" w:history="1">
              <w:r w:rsidR="00311CC2" w:rsidRPr="00311CC2">
                <w:rPr>
                  <w:rFonts w:ascii="Arial" w:eastAsia="Times New Roman" w:hAnsi="Arial" w:cs="Arial"/>
                  <w:color w:val="0000FF"/>
                  <w:sz w:val="18"/>
                  <w:szCs w:val="18"/>
                  <w:u w:val="single"/>
                  <w:lang w:eastAsia="es-AR"/>
                </w:rPr>
                <w:t>diego.flaherty@mbasystems.com.ar</w:t>
              </w:r>
            </w:hyperlink>
          </w:p>
        </w:tc>
      </w:tr>
      <w:tr w:rsidR="00311CC2" w:rsidRPr="00311CC2" w14:paraId="617A92D0" w14:textId="77777777" w:rsidTr="00311CC2">
        <w:trPr>
          <w:tblCellSpacing w:w="15" w:type="dxa"/>
        </w:trPr>
        <w:tc>
          <w:tcPr>
            <w:tcW w:w="0" w:type="auto"/>
            <w:shd w:val="clear" w:color="auto" w:fill="FFFFFF"/>
            <w:vAlign w:val="center"/>
            <w:hideMark/>
          </w:tcPr>
          <w:p w14:paraId="1FB3CA8F" w14:textId="77777777" w:rsidR="00311CC2" w:rsidRPr="00311CC2" w:rsidRDefault="00311CC2" w:rsidP="00311CC2">
            <w:pPr>
              <w:spacing w:after="0" w:line="240" w:lineRule="auto"/>
              <w:rPr>
                <w:rFonts w:ascii="Roboto" w:eastAsia="Times New Roman" w:hAnsi="Roboto" w:cs="Times New Roman"/>
                <w:color w:val="222222"/>
                <w:lang w:eastAsia="es-AR"/>
              </w:rPr>
            </w:pPr>
            <w:r w:rsidRPr="00311CC2">
              <w:rPr>
                <w:rFonts w:ascii="Arial" w:eastAsia="Times New Roman" w:hAnsi="Arial" w:cs="Arial"/>
                <w:b/>
                <w:bCs/>
                <w:color w:val="222222"/>
                <w:sz w:val="18"/>
                <w:szCs w:val="18"/>
                <w:lang w:eastAsia="es-AR"/>
              </w:rPr>
              <w:t>ZOOM</w:t>
            </w:r>
          </w:p>
        </w:tc>
        <w:tc>
          <w:tcPr>
            <w:tcW w:w="0" w:type="auto"/>
            <w:shd w:val="clear" w:color="auto" w:fill="FFFFFF"/>
            <w:vAlign w:val="center"/>
            <w:hideMark/>
          </w:tcPr>
          <w:p w14:paraId="4F6E9C9A" w14:textId="77777777" w:rsidR="00311CC2" w:rsidRPr="00311CC2" w:rsidRDefault="009170ED" w:rsidP="00311CC2">
            <w:pPr>
              <w:spacing w:after="0" w:line="240" w:lineRule="auto"/>
              <w:rPr>
                <w:rFonts w:ascii="Roboto" w:eastAsia="Times New Roman" w:hAnsi="Roboto" w:cs="Times New Roman"/>
                <w:color w:val="222222"/>
                <w:lang w:eastAsia="es-AR"/>
              </w:rPr>
            </w:pPr>
            <w:hyperlink r:id="rId14" w:tgtFrame="_blank" w:history="1">
              <w:r w:rsidR="00311CC2" w:rsidRPr="00311CC2">
                <w:rPr>
                  <w:rFonts w:ascii="Arial" w:eastAsia="Times New Roman" w:hAnsi="Arial" w:cs="Arial"/>
                  <w:color w:val="0000FF"/>
                  <w:sz w:val="18"/>
                  <w:szCs w:val="18"/>
                  <w:u w:val="single"/>
                  <w:lang w:eastAsia="es-AR"/>
                </w:rPr>
                <w:t>flaherty.diego@gmail.com</w:t>
              </w:r>
            </w:hyperlink>
          </w:p>
        </w:tc>
      </w:tr>
      <w:tr w:rsidR="00311CC2" w:rsidRPr="00311CC2" w14:paraId="7FA921AA" w14:textId="77777777" w:rsidTr="00311CC2">
        <w:trPr>
          <w:tblCellSpacing w:w="15" w:type="dxa"/>
        </w:trPr>
        <w:tc>
          <w:tcPr>
            <w:tcW w:w="0" w:type="auto"/>
            <w:shd w:val="clear" w:color="auto" w:fill="FFFFFF"/>
            <w:vAlign w:val="center"/>
            <w:hideMark/>
          </w:tcPr>
          <w:p w14:paraId="365F31B8" w14:textId="77777777" w:rsidR="00311CC2" w:rsidRPr="00311CC2" w:rsidRDefault="00311CC2" w:rsidP="00311CC2">
            <w:pPr>
              <w:spacing w:after="0" w:line="240" w:lineRule="auto"/>
              <w:rPr>
                <w:rFonts w:ascii="Roboto" w:eastAsia="Times New Roman" w:hAnsi="Roboto" w:cs="Times New Roman"/>
                <w:color w:val="222222"/>
                <w:lang w:eastAsia="es-AR"/>
              </w:rPr>
            </w:pPr>
            <w:r w:rsidRPr="00311CC2">
              <w:rPr>
                <w:rFonts w:ascii="Arial" w:eastAsia="Times New Roman" w:hAnsi="Arial" w:cs="Arial"/>
                <w:b/>
                <w:bCs/>
                <w:color w:val="222222"/>
                <w:sz w:val="18"/>
                <w:szCs w:val="18"/>
                <w:lang w:eastAsia="es-AR"/>
              </w:rPr>
              <w:t>MEET</w:t>
            </w:r>
          </w:p>
        </w:tc>
        <w:tc>
          <w:tcPr>
            <w:tcW w:w="0" w:type="auto"/>
            <w:shd w:val="clear" w:color="auto" w:fill="FFFFFF"/>
            <w:vAlign w:val="center"/>
            <w:hideMark/>
          </w:tcPr>
          <w:p w14:paraId="7D0338DB" w14:textId="77777777" w:rsidR="00311CC2" w:rsidRPr="00311CC2" w:rsidRDefault="009170ED" w:rsidP="00311CC2">
            <w:pPr>
              <w:spacing w:after="0" w:line="240" w:lineRule="auto"/>
              <w:rPr>
                <w:rFonts w:ascii="Roboto" w:eastAsia="Times New Roman" w:hAnsi="Roboto" w:cs="Times New Roman"/>
                <w:color w:val="222222"/>
                <w:lang w:eastAsia="es-AR"/>
              </w:rPr>
            </w:pPr>
            <w:hyperlink r:id="rId15" w:tgtFrame="_blank" w:history="1">
              <w:r w:rsidR="00311CC2" w:rsidRPr="00311CC2">
                <w:rPr>
                  <w:rFonts w:ascii="Arial" w:eastAsia="Times New Roman" w:hAnsi="Arial" w:cs="Arial"/>
                  <w:color w:val="0000FF"/>
                  <w:sz w:val="18"/>
                  <w:szCs w:val="18"/>
                  <w:u w:val="single"/>
                  <w:lang w:eastAsia="es-AR"/>
                </w:rPr>
                <w:t>flaherty.diego@gmail.com</w:t>
              </w:r>
            </w:hyperlink>
          </w:p>
        </w:tc>
      </w:tr>
      <w:tr w:rsidR="00311CC2" w:rsidRPr="00311CC2" w14:paraId="16EBD846" w14:textId="77777777" w:rsidTr="00311CC2">
        <w:trPr>
          <w:tblCellSpacing w:w="15" w:type="dxa"/>
        </w:trPr>
        <w:tc>
          <w:tcPr>
            <w:tcW w:w="0" w:type="auto"/>
            <w:shd w:val="clear" w:color="auto" w:fill="FFFFFF"/>
            <w:vAlign w:val="center"/>
            <w:hideMark/>
          </w:tcPr>
          <w:p w14:paraId="167D7D8F" w14:textId="77777777" w:rsidR="00311CC2" w:rsidRPr="00311CC2" w:rsidRDefault="00311CC2" w:rsidP="00311CC2">
            <w:pPr>
              <w:spacing w:after="0" w:line="240" w:lineRule="auto"/>
              <w:rPr>
                <w:rFonts w:ascii="Roboto" w:eastAsia="Times New Roman" w:hAnsi="Roboto" w:cs="Times New Roman"/>
                <w:color w:val="222222"/>
                <w:lang w:eastAsia="es-AR"/>
              </w:rPr>
            </w:pPr>
            <w:r w:rsidRPr="00311CC2">
              <w:rPr>
                <w:rFonts w:ascii="Arial" w:eastAsia="Times New Roman" w:hAnsi="Arial" w:cs="Arial"/>
                <w:b/>
                <w:bCs/>
                <w:color w:val="222222"/>
                <w:sz w:val="18"/>
                <w:szCs w:val="18"/>
                <w:lang w:eastAsia="es-AR"/>
              </w:rPr>
              <w:t>SKYPE</w:t>
            </w:r>
          </w:p>
        </w:tc>
        <w:tc>
          <w:tcPr>
            <w:tcW w:w="0" w:type="auto"/>
            <w:shd w:val="clear" w:color="auto" w:fill="FFFFFF"/>
            <w:vAlign w:val="center"/>
            <w:hideMark/>
          </w:tcPr>
          <w:p w14:paraId="674681BB" w14:textId="77777777" w:rsidR="00311CC2" w:rsidRPr="00311CC2" w:rsidRDefault="009170ED" w:rsidP="00311CC2">
            <w:pPr>
              <w:spacing w:after="0" w:line="240" w:lineRule="auto"/>
              <w:rPr>
                <w:rFonts w:ascii="Roboto" w:eastAsia="Times New Roman" w:hAnsi="Roboto" w:cs="Times New Roman"/>
                <w:color w:val="222222"/>
                <w:lang w:eastAsia="es-AR"/>
              </w:rPr>
            </w:pPr>
            <w:hyperlink r:id="rId16" w:tgtFrame="_blank" w:history="1">
              <w:r w:rsidR="00311CC2" w:rsidRPr="00311CC2">
                <w:rPr>
                  <w:rFonts w:ascii="Arial" w:eastAsia="Times New Roman" w:hAnsi="Arial" w:cs="Arial"/>
                  <w:color w:val="0000FF"/>
                  <w:sz w:val="18"/>
                  <w:szCs w:val="18"/>
                  <w:u w:val="single"/>
                  <w:lang w:eastAsia="es-AR"/>
                </w:rPr>
                <w:t>diego_flaherty@live.com</w:t>
              </w:r>
            </w:hyperlink>
          </w:p>
        </w:tc>
      </w:tr>
    </w:tbl>
    <w:p w14:paraId="70D4BA23" w14:textId="77777777" w:rsidR="00311CC2" w:rsidRPr="00311CC2" w:rsidRDefault="009170ED" w:rsidP="00311CC2">
      <w:pPr>
        <w:shd w:val="clear" w:color="auto" w:fill="FFFFFF"/>
        <w:spacing w:after="100" w:line="240" w:lineRule="auto"/>
        <w:rPr>
          <w:rFonts w:ascii="Calibri" w:eastAsia="Times New Roman" w:hAnsi="Calibri" w:cs="Times New Roman"/>
          <w:color w:val="222222"/>
          <w:lang w:eastAsia="es-AR"/>
        </w:rPr>
      </w:pPr>
      <w:hyperlink r:id="rId17" w:tgtFrame="_blank" w:history="1">
        <w:r w:rsidR="00311CC2" w:rsidRPr="00311CC2">
          <w:rPr>
            <w:rFonts w:ascii="Arial" w:eastAsia="Times New Roman" w:hAnsi="Arial" w:cs="Arial"/>
            <w:color w:val="0000FF"/>
            <w:sz w:val="18"/>
            <w:szCs w:val="18"/>
            <w:u w:val="single"/>
            <w:lang w:eastAsia="es-AR"/>
          </w:rPr>
          <w:t>http://ar.linkedin.com/pub/diego-david-flaherty/b/187/73a</w:t>
        </w:r>
      </w:hyperlink>
    </w:p>
    <w:p w14:paraId="5B0F1D8B" w14:textId="77777777" w:rsidR="00337609" w:rsidRDefault="00337609"/>
    <w:sectPr w:rsidR="003376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Roboto">
    <w:altName w:val="Arial"/>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A731F"/>
    <w:multiLevelType w:val="multilevel"/>
    <w:tmpl w:val="7C8C75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A4F4ADB"/>
    <w:multiLevelType w:val="multilevel"/>
    <w:tmpl w:val="0CB4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1C4CB1"/>
    <w:multiLevelType w:val="multilevel"/>
    <w:tmpl w:val="CBDC3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6010C9"/>
    <w:multiLevelType w:val="multilevel"/>
    <w:tmpl w:val="22C07E7E"/>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451750FB"/>
    <w:multiLevelType w:val="multilevel"/>
    <w:tmpl w:val="F8C0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031A15"/>
    <w:multiLevelType w:val="multilevel"/>
    <w:tmpl w:val="8886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094A57"/>
    <w:multiLevelType w:val="multilevel"/>
    <w:tmpl w:val="55B0A0F6"/>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15:restartNumberingAfterBreak="0">
    <w:nsid w:val="71A0508B"/>
    <w:multiLevelType w:val="multilevel"/>
    <w:tmpl w:val="7AE2A0D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15:restartNumberingAfterBreak="0">
    <w:nsid w:val="79D07E7B"/>
    <w:multiLevelType w:val="multilevel"/>
    <w:tmpl w:val="ED962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0A7B3F"/>
    <w:multiLevelType w:val="multilevel"/>
    <w:tmpl w:val="D390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0"/>
  </w:num>
  <w:num w:numId="4">
    <w:abstractNumId w:val="6"/>
  </w:num>
  <w:num w:numId="5">
    <w:abstractNumId w:val="1"/>
  </w:num>
  <w:num w:numId="6">
    <w:abstractNumId w:val="9"/>
  </w:num>
  <w:num w:numId="7">
    <w:abstractNumId w:val="4"/>
  </w:num>
  <w:num w:numId="8">
    <w:abstractNumId w:val="5"/>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CC2"/>
    <w:rsid w:val="00311CC2"/>
    <w:rsid w:val="00337609"/>
    <w:rsid w:val="009170E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974E3"/>
  <w15:chartTrackingRefBased/>
  <w15:docId w15:val="{872BE3FB-DF4D-45F9-B8C6-739C9F604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311CC2"/>
    <w:rPr>
      <w:color w:val="0000FF"/>
      <w:u w:val="single"/>
    </w:rPr>
  </w:style>
  <w:style w:type="character" w:customStyle="1" w:styleId="il">
    <w:name w:val="il"/>
    <w:basedOn w:val="Fuentedeprrafopredeter"/>
    <w:rsid w:val="00311C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5697309">
      <w:bodyDiv w:val="1"/>
      <w:marLeft w:val="0"/>
      <w:marRight w:val="0"/>
      <w:marTop w:val="0"/>
      <w:marBottom w:val="0"/>
      <w:divBdr>
        <w:top w:val="none" w:sz="0" w:space="0" w:color="auto"/>
        <w:left w:val="none" w:sz="0" w:space="0" w:color="auto"/>
        <w:bottom w:val="none" w:sz="0" w:space="0" w:color="auto"/>
        <w:right w:val="none" w:sz="0" w:space="0" w:color="auto"/>
      </w:divBdr>
      <w:divsChild>
        <w:div w:id="1767531406">
          <w:marLeft w:val="0"/>
          <w:marRight w:val="0"/>
          <w:marTop w:val="0"/>
          <w:marBottom w:val="0"/>
          <w:divBdr>
            <w:top w:val="none" w:sz="0" w:space="0" w:color="auto"/>
            <w:left w:val="none" w:sz="0" w:space="0" w:color="auto"/>
            <w:bottom w:val="none" w:sz="0" w:space="0" w:color="auto"/>
            <w:right w:val="none" w:sz="0" w:space="0" w:color="auto"/>
          </w:divBdr>
        </w:div>
        <w:div w:id="1435857654">
          <w:marLeft w:val="0"/>
          <w:marRight w:val="0"/>
          <w:marTop w:val="0"/>
          <w:marBottom w:val="0"/>
          <w:divBdr>
            <w:top w:val="none" w:sz="0" w:space="0" w:color="auto"/>
            <w:left w:val="none" w:sz="0" w:space="0" w:color="auto"/>
            <w:bottom w:val="none" w:sz="0" w:space="0" w:color="auto"/>
            <w:right w:val="none" w:sz="0" w:space="0" w:color="auto"/>
          </w:divBdr>
        </w:div>
        <w:div w:id="2057242926">
          <w:marLeft w:val="0"/>
          <w:marRight w:val="0"/>
          <w:marTop w:val="0"/>
          <w:marBottom w:val="0"/>
          <w:divBdr>
            <w:top w:val="none" w:sz="0" w:space="0" w:color="auto"/>
            <w:left w:val="none" w:sz="0" w:space="0" w:color="auto"/>
            <w:bottom w:val="none" w:sz="0" w:space="0" w:color="auto"/>
            <w:right w:val="none" w:sz="0" w:space="0" w:color="auto"/>
          </w:divBdr>
        </w:div>
        <w:div w:id="1050811308">
          <w:marLeft w:val="0"/>
          <w:marRight w:val="0"/>
          <w:marTop w:val="0"/>
          <w:marBottom w:val="0"/>
          <w:divBdr>
            <w:top w:val="none" w:sz="0" w:space="0" w:color="auto"/>
            <w:left w:val="none" w:sz="0" w:space="0" w:color="auto"/>
            <w:bottom w:val="none" w:sz="0" w:space="0" w:color="auto"/>
            <w:right w:val="none" w:sz="0" w:space="0" w:color="auto"/>
          </w:divBdr>
        </w:div>
        <w:div w:id="891697797">
          <w:marLeft w:val="0"/>
          <w:marRight w:val="0"/>
          <w:marTop w:val="0"/>
          <w:marBottom w:val="0"/>
          <w:divBdr>
            <w:top w:val="none" w:sz="0" w:space="0" w:color="auto"/>
            <w:left w:val="none" w:sz="0" w:space="0" w:color="auto"/>
            <w:bottom w:val="none" w:sz="0" w:space="0" w:color="auto"/>
            <w:right w:val="none" w:sz="0" w:space="0" w:color="auto"/>
          </w:divBdr>
        </w:div>
        <w:div w:id="268003059">
          <w:marLeft w:val="0"/>
          <w:marRight w:val="0"/>
          <w:marTop w:val="0"/>
          <w:marBottom w:val="0"/>
          <w:divBdr>
            <w:top w:val="none" w:sz="0" w:space="0" w:color="auto"/>
            <w:left w:val="none" w:sz="0" w:space="0" w:color="auto"/>
            <w:bottom w:val="none" w:sz="0" w:space="0" w:color="auto"/>
            <w:right w:val="none" w:sz="0" w:space="0" w:color="auto"/>
          </w:divBdr>
        </w:div>
        <w:div w:id="460340280">
          <w:marLeft w:val="0"/>
          <w:marRight w:val="0"/>
          <w:marTop w:val="0"/>
          <w:marBottom w:val="0"/>
          <w:divBdr>
            <w:top w:val="none" w:sz="0" w:space="0" w:color="auto"/>
            <w:left w:val="none" w:sz="0" w:space="0" w:color="auto"/>
            <w:bottom w:val="none" w:sz="0" w:space="0" w:color="auto"/>
            <w:right w:val="none" w:sz="0" w:space="0" w:color="auto"/>
          </w:divBdr>
        </w:div>
        <w:div w:id="1277758071">
          <w:marLeft w:val="0"/>
          <w:marRight w:val="0"/>
          <w:marTop w:val="0"/>
          <w:marBottom w:val="0"/>
          <w:divBdr>
            <w:top w:val="none" w:sz="0" w:space="0" w:color="auto"/>
            <w:left w:val="none" w:sz="0" w:space="0" w:color="auto"/>
            <w:bottom w:val="none" w:sz="0" w:space="0" w:color="auto"/>
            <w:right w:val="none" w:sz="0" w:space="0" w:color="auto"/>
          </w:divBdr>
        </w:div>
        <w:div w:id="290550105">
          <w:marLeft w:val="0"/>
          <w:marRight w:val="0"/>
          <w:marTop w:val="0"/>
          <w:marBottom w:val="0"/>
          <w:divBdr>
            <w:top w:val="none" w:sz="0" w:space="0" w:color="auto"/>
            <w:left w:val="none" w:sz="0" w:space="0" w:color="auto"/>
            <w:bottom w:val="none" w:sz="0" w:space="0" w:color="auto"/>
            <w:right w:val="none" w:sz="0" w:space="0" w:color="auto"/>
          </w:divBdr>
        </w:div>
        <w:div w:id="81993226">
          <w:marLeft w:val="0"/>
          <w:marRight w:val="0"/>
          <w:marTop w:val="0"/>
          <w:marBottom w:val="0"/>
          <w:divBdr>
            <w:top w:val="none" w:sz="0" w:space="0" w:color="auto"/>
            <w:left w:val="none" w:sz="0" w:space="0" w:color="auto"/>
            <w:bottom w:val="none" w:sz="0" w:space="0" w:color="auto"/>
            <w:right w:val="none" w:sz="0" w:space="0" w:color="auto"/>
          </w:divBdr>
        </w:div>
        <w:div w:id="1665934948">
          <w:marLeft w:val="0"/>
          <w:marRight w:val="0"/>
          <w:marTop w:val="0"/>
          <w:marBottom w:val="0"/>
          <w:divBdr>
            <w:top w:val="none" w:sz="0" w:space="0" w:color="auto"/>
            <w:left w:val="none" w:sz="0" w:space="0" w:color="auto"/>
            <w:bottom w:val="none" w:sz="0" w:space="0" w:color="auto"/>
            <w:right w:val="none" w:sz="0" w:space="0" w:color="auto"/>
          </w:divBdr>
        </w:div>
        <w:div w:id="1516581014">
          <w:marLeft w:val="0"/>
          <w:marRight w:val="0"/>
          <w:marTop w:val="0"/>
          <w:marBottom w:val="0"/>
          <w:divBdr>
            <w:top w:val="none" w:sz="0" w:space="0" w:color="auto"/>
            <w:left w:val="none" w:sz="0" w:space="0" w:color="auto"/>
            <w:bottom w:val="none" w:sz="0" w:space="0" w:color="auto"/>
            <w:right w:val="none" w:sz="0" w:space="0" w:color="auto"/>
          </w:divBdr>
        </w:div>
        <w:div w:id="1911426671">
          <w:marLeft w:val="0"/>
          <w:marRight w:val="0"/>
          <w:marTop w:val="100"/>
          <w:marBottom w:val="100"/>
          <w:divBdr>
            <w:top w:val="none" w:sz="0" w:space="0" w:color="auto"/>
            <w:left w:val="none" w:sz="0" w:space="0" w:color="auto"/>
            <w:bottom w:val="none" w:sz="0" w:space="0" w:color="auto"/>
            <w:right w:val="none" w:sz="0" w:space="0" w:color="auto"/>
          </w:divBdr>
        </w:div>
        <w:div w:id="1261838380">
          <w:marLeft w:val="0"/>
          <w:marRight w:val="0"/>
          <w:marTop w:val="0"/>
          <w:marBottom w:val="0"/>
          <w:divBdr>
            <w:top w:val="none" w:sz="0" w:space="0" w:color="auto"/>
            <w:left w:val="none" w:sz="0" w:space="0" w:color="auto"/>
            <w:bottom w:val="none" w:sz="0" w:space="0" w:color="auto"/>
            <w:right w:val="none" w:sz="0" w:space="0" w:color="auto"/>
          </w:divBdr>
        </w:div>
        <w:div w:id="975333199">
          <w:marLeft w:val="0"/>
          <w:marRight w:val="0"/>
          <w:marTop w:val="0"/>
          <w:marBottom w:val="0"/>
          <w:divBdr>
            <w:top w:val="none" w:sz="0" w:space="0" w:color="auto"/>
            <w:left w:val="none" w:sz="0" w:space="0" w:color="auto"/>
            <w:bottom w:val="none" w:sz="0" w:space="0" w:color="auto"/>
            <w:right w:val="none" w:sz="0" w:space="0" w:color="auto"/>
          </w:divBdr>
        </w:div>
        <w:div w:id="1914781544">
          <w:marLeft w:val="0"/>
          <w:marRight w:val="0"/>
          <w:marTop w:val="0"/>
          <w:marBottom w:val="0"/>
          <w:divBdr>
            <w:top w:val="none" w:sz="0" w:space="0" w:color="auto"/>
            <w:left w:val="none" w:sz="0" w:space="0" w:color="auto"/>
            <w:bottom w:val="none" w:sz="0" w:space="0" w:color="auto"/>
            <w:right w:val="none" w:sz="0" w:space="0" w:color="auto"/>
          </w:divBdr>
        </w:div>
        <w:div w:id="322854611">
          <w:marLeft w:val="0"/>
          <w:marRight w:val="0"/>
          <w:marTop w:val="0"/>
          <w:marBottom w:val="0"/>
          <w:divBdr>
            <w:top w:val="none" w:sz="0" w:space="0" w:color="auto"/>
            <w:left w:val="none" w:sz="0" w:space="0" w:color="auto"/>
            <w:bottom w:val="none" w:sz="0" w:space="0" w:color="auto"/>
            <w:right w:val="none" w:sz="0" w:space="0" w:color="auto"/>
          </w:divBdr>
        </w:div>
        <w:div w:id="1552227562">
          <w:marLeft w:val="0"/>
          <w:marRight w:val="0"/>
          <w:marTop w:val="0"/>
          <w:marBottom w:val="0"/>
          <w:divBdr>
            <w:top w:val="none" w:sz="0" w:space="0" w:color="auto"/>
            <w:left w:val="none" w:sz="0" w:space="0" w:color="auto"/>
            <w:bottom w:val="none" w:sz="0" w:space="0" w:color="auto"/>
            <w:right w:val="none" w:sz="0" w:space="0" w:color="auto"/>
          </w:divBdr>
        </w:div>
        <w:div w:id="1329209850">
          <w:marLeft w:val="0"/>
          <w:marRight w:val="0"/>
          <w:marTop w:val="0"/>
          <w:marBottom w:val="0"/>
          <w:divBdr>
            <w:top w:val="none" w:sz="0" w:space="0" w:color="auto"/>
            <w:left w:val="none" w:sz="0" w:space="0" w:color="auto"/>
            <w:bottom w:val="none" w:sz="0" w:space="0" w:color="auto"/>
            <w:right w:val="none" w:sz="0" w:space="0" w:color="auto"/>
          </w:divBdr>
        </w:div>
        <w:div w:id="2088139944">
          <w:marLeft w:val="0"/>
          <w:marRight w:val="0"/>
          <w:marTop w:val="0"/>
          <w:marBottom w:val="0"/>
          <w:divBdr>
            <w:top w:val="none" w:sz="0" w:space="0" w:color="auto"/>
            <w:left w:val="none" w:sz="0" w:space="0" w:color="auto"/>
            <w:bottom w:val="none" w:sz="0" w:space="0" w:color="auto"/>
            <w:right w:val="none" w:sz="0" w:space="0" w:color="auto"/>
          </w:divBdr>
        </w:div>
        <w:div w:id="1562474495">
          <w:marLeft w:val="0"/>
          <w:marRight w:val="0"/>
          <w:marTop w:val="0"/>
          <w:marBottom w:val="0"/>
          <w:divBdr>
            <w:top w:val="none" w:sz="0" w:space="0" w:color="auto"/>
            <w:left w:val="none" w:sz="0" w:space="0" w:color="auto"/>
            <w:bottom w:val="none" w:sz="0" w:space="0" w:color="auto"/>
            <w:right w:val="none" w:sz="0" w:space="0" w:color="auto"/>
          </w:divBdr>
        </w:div>
        <w:div w:id="328867484">
          <w:marLeft w:val="0"/>
          <w:marRight w:val="0"/>
          <w:marTop w:val="0"/>
          <w:marBottom w:val="0"/>
          <w:divBdr>
            <w:top w:val="none" w:sz="0" w:space="0" w:color="auto"/>
            <w:left w:val="none" w:sz="0" w:space="0" w:color="auto"/>
            <w:bottom w:val="none" w:sz="0" w:space="0" w:color="auto"/>
            <w:right w:val="none" w:sz="0" w:space="0" w:color="auto"/>
          </w:divBdr>
        </w:div>
        <w:div w:id="1535969160">
          <w:marLeft w:val="0"/>
          <w:marRight w:val="0"/>
          <w:marTop w:val="0"/>
          <w:marBottom w:val="0"/>
          <w:divBdr>
            <w:top w:val="none" w:sz="0" w:space="0" w:color="auto"/>
            <w:left w:val="none" w:sz="0" w:space="0" w:color="auto"/>
            <w:bottom w:val="none" w:sz="0" w:space="0" w:color="auto"/>
            <w:right w:val="none" w:sz="0" w:space="0" w:color="auto"/>
          </w:divBdr>
        </w:div>
        <w:div w:id="1692993598">
          <w:marLeft w:val="0"/>
          <w:marRight w:val="0"/>
          <w:marTop w:val="0"/>
          <w:marBottom w:val="0"/>
          <w:divBdr>
            <w:top w:val="none" w:sz="0" w:space="0" w:color="auto"/>
            <w:left w:val="none" w:sz="0" w:space="0" w:color="auto"/>
            <w:bottom w:val="none" w:sz="0" w:space="0" w:color="auto"/>
            <w:right w:val="none" w:sz="0" w:space="0" w:color="auto"/>
          </w:divBdr>
        </w:div>
        <w:div w:id="719867862">
          <w:marLeft w:val="0"/>
          <w:marRight w:val="0"/>
          <w:marTop w:val="0"/>
          <w:marBottom w:val="0"/>
          <w:divBdr>
            <w:top w:val="none" w:sz="0" w:space="0" w:color="auto"/>
            <w:left w:val="none" w:sz="0" w:space="0" w:color="auto"/>
            <w:bottom w:val="none" w:sz="0" w:space="0" w:color="auto"/>
            <w:right w:val="none" w:sz="0" w:space="0" w:color="auto"/>
          </w:divBdr>
        </w:div>
        <w:div w:id="1834880613">
          <w:marLeft w:val="0"/>
          <w:marRight w:val="0"/>
          <w:marTop w:val="100"/>
          <w:marBottom w:val="100"/>
          <w:divBdr>
            <w:top w:val="none" w:sz="0" w:space="0" w:color="auto"/>
            <w:left w:val="none" w:sz="0" w:space="0" w:color="auto"/>
            <w:bottom w:val="none" w:sz="0" w:space="0" w:color="auto"/>
            <w:right w:val="none" w:sz="0" w:space="0" w:color="auto"/>
          </w:divBdr>
        </w:div>
        <w:div w:id="946039865">
          <w:marLeft w:val="0"/>
          <w:marRight w:val="0"/>
          <w:marTop w:val="0"/>
          <w:marBottom w:val="0"/>
          <w:divBdr>
            <w:top w:val="none" w:sz="0" w:space="0" w:color="auto"/>
            <w:left w:val="none" w:sz="0" w:space="0" w:color="auto"/>
            <w:bottom w:val="none" w:sz="0" w:space="0" w:color="auto"/>
            <w:right w:val="none" w:sz="0" w:space="0" w:color="auto"/>
          </w:divBdr>
        </w:div>
        <w:div w:id="2054228824">
          <w:marLeft w:val="0"/>
          <w:marRight w:val="0"/>
          <w:marTop w:val="0"/>
          <w:marBottom w:val="0"/>
          <w:divBdr>
            <w:top w:val="none" w:sz="0" w:space="0" w:color="auto"/>
            <w:left w:val="none" w:sz="0" w:space="0" w:color="auto"/>
            <w:bottom w:val="none" w:sz="0" w:space="0" w:color="auto"/>
            <w:right w:val="none" w:sz="0" w:space="0" w:color="auto"/>
          </w:divBdr>
        </w:div>
        <w:div w:id="1705134452">
          <w:marLeft w:val="0"/>
          <w:marRight w:val="0"/>
          <w:marTop w:val="0"/>
          <w:marBottom w:val="0"/>
          <w:divBdr>
            <w:top w:val="none" w:sz="0" w:space="0" w:color="auto"/>
            <w:left w:val="none" w:sz="0" w:space="0" w:color="auto"/>
            <w:bottom w:val="none" w:sz="0" w:space="0" w:color="auto"/>
            <w:right w:val="none" w:sz="0" w:space="0" w:color="auto"/>
          </w:divBdr>
        </w:div>
        <w:div w:id="252594750">
          <w:marLeft w:val="0"/>
          <w:marRight w:val="0"/>
          <w:marTop w:val="0"/>
          <w:marBottom w:val="0"/>
          <w:divBdr>
            <w:top w:val="none" w:sz="0" w:space="0" w:color="auto"/>
            <w:left w:val="none" w:sz="0" w:space="0" w:color="auto"/>
            <w:bottom w:val="none" w:sz="0" w:space="0" w:color="auto"/>
            <w:right w:val="none" w:sz="0" w:space="0" w:color="auto"/>
          </w:divBdr>
        </w:div>
        <w:div w:id="1458142797">
          <w:marLeft w:val="0"/>
          <w:marRight w:val="0"/>
          <w:marTop w:val="0"/>
          <w:marBottom w:val="0"/>
          <w:divBdr>
            <w:top w:val="none" w:sz="0" w:space="0" w:color="auto"/>
            <w:left w:val="none" w:sz="0" w:space="0" w:color="auto"/>
            <w:bottom w:val="none" w:sz="0" w:space="0" w:color="auto"/>
            <w:right w:val="none" w:sz="0" w:space="0" w:color="auto"/>
          </w:divBdr>
        </w:div>
        <w:div w:id="271326777">
          <w:marLeft w:val="0"/>
          <w:marRight w:val="0"/>
          <w:marTop w:val="0"/>
          <w:marBottom w:val="0"/>
          <w:divBdr>
            <w:top w:val="none" w:sz="0" w:space="0" w:color="auto"/>
            <w:left w:val="none" w:sz="0" w:space="0" w:color="auto"/>
            <w:bottom w:val="none" w:sz="0" w:space="0" w:color="auto"/>
            <w:right w:val="none" w:sz="0" w:space="0" w:color="auto"/>
          </w:divBdr>
        </w:div>
        <w:div w:id="309527233">
          <w:marLeft w:val="0"/>
          <w:marRight w:val="0"/>
          <w:marTop w:val="0"/>
          <w:marBottom w:val="0"/>
          <w:divBdr>
            <w:top w:val="none" w:sz="0" w:space="0" w:color="auto"/>
            <w:left w:val="none" w:sz="0" w:space="0" w:color="auto"/>
            <w:bottom w:val="none" w:sz="0" w:space="0" w:color="auto"/>
            <w:right w:val="none" w:sz="0" w:space="0" w:color="auto"/>
          </w:divBdr>
        </w:div>
        <w:div w:id="175774191">
          <w:marLeft w:val="0"/>
          <w:marRight w:val="0"/>
          <w:marTop w:val="0"/>
          <w:marBottom w:val="0"/>
          <w:divBdr>
            <w:top w:val="none" w:sz="0" w:space="0" w:color="auto"/>
            <w:left w:val="none" w:sz="0" w:space="0" w:color="auto"/>
            <w:bottom w:val="none" w:sz="0" w:space="0" w:color="auto"/>
            <w:right w:val="none" w:sz="0" w:space="0" w:color="auto"/>
          </w:divBdr>
        </w:div>
        <w:div w:id="1756172446">
          <w:marLeft w:val="0"/>
          <w:marRight w:val="0"/>
          <w:marTop w:val="0"/>
          <w:marBottom w:val="0"/>
          <w:divBdr>
            <w:top w:val="none" w:sz="0" w:space="0" w:color="auto"/>
            <w:left w:val="none" w:sz="0" w:space="0" w:color="auto"/>
            <w:bottom w:val="none" w:sz="0" w:space="0" w:color="auto"/>
            <w:right w:val="none" w:sz="0" w:space="0" w:color="auto"/>
          </w:divBdr>
        </w:div>
        <w:div w:id="405109189">
          <w:marLeft w:val="0"/>
          <w:marRight w:val="0"/>
          <w:marTop w:val="0"/>
          <w:marBottom w:val="0"/>
          <w:divBdr>
            <w:top w:val="none" w:sz="0" w:space="0" w:color="auto"/>
            <w:left w:val="none" w:sz="0" w:space="0" w:color="auto"/>
            <w:bottom w:val="none" w:sz="0" w:space="0" w:color="auto"/>
            <w:right w:val="none" w:sz="0" w:space="0" w:color="auto"/>
          </w:divBdr>
        </w:div>
        <w:div w:id="692926743">
          <w:marLeft w:val="0"/>
          <w:marRight w:val="0"/>
          <w:marTop w:val="0"/>
          <w:marBottom w:val="0"/>
          <w:divBdr>
            <w:top w:val="none" w:sz="0" w:space="0" w:color="auto"/>
            <w:left w:val="none" w:sz="0" w:space="0" w:color="auto"/>
            <w:bottom w:val="none" w:sz="0" w:space="0" w:color="auto"/>
            <w:right w:val="none" w:sz="0" w:space="0" w:color="auto"/>
          </w:divBdr>
        </w:div>
        <w:div w:id="763497833">
          <w:marLeft w:val="0"/>
          <w:marRight w:val="0"/>
          <w:marTop w:val="0"/>
          <w:marBottom w:val="0"/>
          <w:divBdr>
            <w:top w:val="none" w:sz="0" w:space="0" w:color="auto"/>
            <w:left w:val="none" w:sz="0" w:space="0" w:color="auto"/>
            <w:bottom w:val="none" w:sz="0" w:space="0" w:color="auto"/>
            <w:right w:val="none" w:sz="0" w:space="0" w:color="auto"/>
          </w:divBdr>
        </w:div>
        <w:div w:id="83261327">
          <w:marLeft w:val="0"/>
          <w:marRight w:val="0"/>
          <w:marTop w:val="0"/>
          <w:marBottom w:val="0"/>
          <w:divBdr>
            <w:top w:val="none" w:sz="0" w:space="0" w:color="auto"/>
            <w:left w:val="none" w:sz="0" w:space="0" w:color="auto"/>
            <w:bottom w:val="none" w:sz="0" w:space="0" w:color="auto"/>
            <w:right w:val="none" w:sz="0" w:space="0" w:color="auto"/>
          </w:divBdr>
        </w:div>
        <w:div w:id="1269001441">
          <w:marLeft w:val="0"/>
          <w:marRight w:val="0"/>
          <w:marTop w:val="0"/>
          <w:marBottom w:val="0"/>
          <w:divBdr>
            <w:top w:val="none" w:sz="0" w:space="0" w:color="auto"/>
            <w:left w:val="none" w:sz="0" w:space="0" w:color="auto"/>
            <w:bottom w:val="none" w:sz="0" w:space="0" w:color="auto"/>
            <w:right w:val="none" w:sz="0" w:space="0" w:color="auto"/>
          </w:divBdr>
        </w:div>
        <w:div w:id="553590563">
          <w:marLeft w:val="0"/>
          <w:marRight w:val="0"/>
          <w:marTop w:val="0"/>
          <w:marBottom w:val="0"/>
          <w:divBdr>
            <w:top w:val="none" w:sz="0" w:space="0" w:color="auto"/>
            <w:left w:val="none" w:sz="0" w:space="0" w:color="auto"/>
            <w:bottom w:val="none" w:sz="0" w:space="0" w:color="auto"/>
            <w:right w:val="none" w:sz="0" w:space="0" w:color="auto"/>
          </w:divBdr>
        </w:div>
        <w:div w:id="51120762">
          <w:marLeft w:val="0"/>
          <w:marRight w:val="0"/>
          <w:marTop w:val="0"/>
          <w:marBottom w:val="0"/>
          <w:divBdr>
            <w:top w:val="none" w:sz="0" w:space="0" w:color="auto"/>
            <w:left w:val="none" w:sz="0" w:space="0" w:color="auto"/>
            <w:bottom w:val="none" w:sz="0" w:space="0" w:color="auto"/>
            <w:right w:val="none" w:sz="0" w:space="0" w:color="auto"/>
          </w:divBdr>
        </w:div>
        <w:div w:id="1689335769">
          <w:marLeft w:val="0"/>
          <w:marRight w:val="0"/>
          <w:marTop w:val="0"/>
          <w:marBottom w:val="0"/>
          <w:divBdr>
            <w:top w:val="none" w:sz="0" w:space="0" w:color="auto"/>
            <w:left w:val="none" w:sz="0" w:space="0" w:color="auto"/>
            <w:bottom w:val="none" w:sz="0" w:space="0" w:color="auto"/>
            <w:right w:val="none" w:sz="0" w:space="0" w:color="auto"/>
          </w:divBdr>
        </w:div>
        <w:div w:id="620112733">
          <w:marLeft w:val="0"/>
          <w:marRight w:val="0"/>
          <w:marTop w:val="0"/>
          <w:marBottom w:val="0"/>
          <w:divBdr>
            <w:top w:val="none" w:sz="0" w:space="0" w:color="auto"/>
            <w:left w:val="none" w:sz="0" w:space="0" w:color="auto"/>
            <w:bottom w:val="none" w:sz="0" w:space="0" w:color="auto"/>
            <w:right w:val="none" w:sz="0" w:space="0" w:color="auto"/>
          </w:divBdr>
        </w:div>
        <w:div w:id="317534258">
          <w:marLeft w:val="0"/>
          <w:marRight w:val="0"/>
          <w:marTop w:val="0"/>
          <w:marBottom w:val="0"/>
          <w:divBdr>
            <w:top w:val="none" w:sz="0" w:space="0" w:color="auto"/>
            <w:left w:val="none" w:sz="0" w:space="0" w:color="auto"/>
            <w:bottom w:val="none" w:sz="0" w:space="0" w:color="auto"/>
            <w:right w:val="none" w:sz="0" w:space="0" w:color="auto"/>
          </w:divBdr>
        </w:div>
        <w:div w:id="320819552">
          <w:marLeft w:val="0"/>
          <w:marRight w:val="0"/>
          <w:marTop w:val="0"/>
          <w:marBottom w:val="0"/>
          <w:divBdr>
            <w:top w:val="none" w:sz="0" w:space="0" w:color="auto"/>
            <w:left w:val="none" w:sz="0" w:space="0" w:color="auto"/>
            <w:bottom w:val="none" w:sz="0" w:space="0" w:color="auto"/>
            <w:right w:val="none" w:sz="0" w:space="0" w:color="auto"/>
          </w:divBdr>
        </w:div>
        <w:div w:id="2016691656">
          <w:marLeft w:val="0"/>
          <w:marRight w:val="0"/>
          <w:marTop w:val="0"/>
          <w:marBottom w:val="0"/>
          <w:divBdr>
            <w:top w:val="none" w:sz="0" w:space="0" w:color="auto"/>
            <w:left w:val="none" w:sz="0" w:space="0" w:color="auto"/>
            <w:bottom w:val="none" w:sz="0" w:space="0" w:color="auto"/>
            <w:right w:val="none" w:sz="0" w:space="0" w:color="auto"/>
          </w:divBdr>
        </w:div>
        <w:div w:id="759134968">
          <w:marLeft w:val="0"/>
          <w:marRight w:val="0"/>
          <w:marTop w:val="100"/>
          <w:marBottom w:val="100"/>
          <w:divBdr>
            <w:top w:val="none" w:sz="0" w:space="0" w:color="auto"/>
            <w:left w:val="none" w:sz="0" w:space="0" w:color="auto"/>
            <w:bottom w:val="none" w:sz="0" w:space="0" w:color="auto"/>
            <w:right w:val="none" w:sz="0" w:space="0" w:color="auto"/>
          </w:divBdr>
        </w:div>
        <w:div w:id="882866633">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defense.proofpoint.com/v2/url?u=https-3A__www.normasfinancieras.com_ayuda.aspx-3Fnm-5Forigen-3DHome-26nm-5Faccion-3DAyuda&amp;d=DwMFAw&amp;c=r8e_2craKrV6D47TmKYPXpXJg_yAmgbggEcE6TnkxiU&amp;r=N5lUfi87TZlNpnXAkl3w6w3NkPcTZXRGJh41gmV_0HI&amp;m=neaEQngzlBgfA4h2OktXQzjLz2gIbjckGXNG8Fx9V-E&amp;s=_5EySl2U6E09j3bSPVGzEFLfzAXFSMALelatewpzdmc&amp;e=" TargetMode="External"/><Relationship Id="rId13" Type="http://schemas.openxmlformats.org/officeDocument/2006/relationships/hyperlink" Target="mailto:diego.flaherty@mbasystems.com.a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rldefense.proofpoint.com/v2/url?u=https-3A__www.normasfinancieras.com_productos.aspx-3Fnm-5Faccion-3DProducto-26cd-5Fproducto-3DSFM&amp;d=DwMFAw&amp;c=r8e_2craKrV6D47TmKYPXpXJg_yAmgbggEcE6TnkxiU&amp;r=N5lUfi87TZlNpnXAkl3w6w3NkPcTZXRGJh41gmV_0HI&amp;m=neaEQngzlBgfA4h2OktXQzjLz2gIbjckGXNG8Fx9V-E&amp;s=3OxVv3sBYjdezNCMKtMGvIZlxHfuuaWFQNsDbvDPDGs&amp;e=" TargetMode="External"/><Relationship Id="rId12" Type="http://schemas.openxmlformats.org/officeDocument/2006/relationships/hyperlink" Target="mailto:diego.flaherty@mbasystems.com.ar" TargetMode="External"/><Relationship Id="rId17" Type="http://schemas.openxmlformats.org/officeDocument/2006/relationships/hyperlink" Target="https://urldefense.proofpoint.com/v2/url?u=http-3A__ar.linkedin.com_pub_diego-2Ddavid-2Dflaherty_b_187_73a&amp;d=DwMFAw&amp;c=r8e_2craKrV6D47TmKYPXpXJg_yAmgbggEcE6TnkxiU&amp;r=N5lUfi87TZlNpnXAkl3w6w3NkPcTZXRGJh41gmV_0HI&amp;m=neaEQngzlBgfA4h2OktXQzjLz2gIbjckGXNG8Fx9V-E&amp;s=rKk4BRMbHXJfSMFMD_NcbugnH2gt1HXRwzNTvf92OlI&amp;e=" TargetMode="External"/><Relationship Id="rId2" Type="http://schemas.openxmlformats.org/officeDocument/2006/relationships/styles" Target="styles.xml"/><Relationship Id="rId16" Type="http://schemas.openxmlformats.org/officeDocument/2006/relationships/hyperlink" Target="mailto:diego_flaherty@live.com" TargetMode="External"/><Relationship Id="rId1" Type="http://schemas.openxmlformats.org/officeDocument/2006/relationships/numbering" Target="numbering.xml"/><Relationship Id="rId6" Type="http://schemas.openxmlformats.org/officeDocument/2006/relationships/hyperlink" Target="https://urldefense.proofpoint.com/v2/url?u=https-3A__www.normasfinancieras.com_QuienesSomos.aspx-3Fnm-5Faccion-3DQuienSomos&amp;d=DwMFAw&amp;c=r8e_2craKrV6D47TmKYPXpXJg_yAmgbggEcE6TnkxiU&amp;r=N5lUfi87TZlNpnXAkl3w6w3NkPcTZXRGJh41gmV_0HI&amp;m=neaEQngzlBgfA4h2OktXQzjLz2gIbjckGXNG8Fx9V-E&amp;s=KPd_RTQpoo8gfzSpp92O962pbHav87Z-ZVoyCQ9kGBc&amp;e=" TargetMode="External"/><Relationship Id="rId11" Type="http://schemas.openxmlformats.org/officeDocument/2006/relationships/hyperlink" Target="https://urldefense.proofpoint.com/v2/url?u=http-3A__www.normasfinancieras.com.ar&amp;d=DwMFAw&amp;c=r8e_2craKrV6D47TmKYPXpXJg_yAmgbggEcE6TnkxiU&amp;r=N5lUfi87TZlNpnXAkl3w6w3NkPcTZXRGJh41gmV_0HI&amp;m=neaEQngzlBgfA4h2OktXQzjLz2gIbjckGXNG8Fx9V-E&amp;s=-Yy-fI9u1WpNSRe1YhTifuI46ckdCZC95XJ9tItCkMU&amp;e=" TargetMode="External"/><Relationship Id="rId5" Type="http://schemas.openxmlformats.org/officeDocument/2006/relationships/hyperlink" Target="https://urldefense.proofpoint.com/v2/url?u=http-3A__www.normasfinancieras.com&amp;d=DwMFAw&amp;c=r8e_2craKrV6D47TmKYPXpXJg_yAmgbggEcE6TnkxiU&amp;r=N5lUfi87TZlNpnXAkl3w6w3NkPcTZXRGJh41gmV_0HI&amp;m=neaEQngzlBgfA4h2OktXQzjLz2gIbjckGXNG8Fx9V-E&amp;s=8lo5ZJ-uPFb16C6GHNuQ0raj4fgp4KPGY-e87MudJos&amp;e=" TargetMode="External"/><Relationship Id="rId15" Type="http://schemas.openxmlformats.org/officeDocument/2006/relationships/hyperlink" Target="mailto:flaherty.diego@gmail.com" TargetMode="External"/><Relationship Id="rId10" Type="http://schemas.openxmlformats.org/officeDocument/2006/relationships/hyperlink" Target="https://urldefense.proofpoint.com/v2/url?u=http-3A__www.normasfinancieras.com&amp;d=DwMFAw&amp;c=r8e_2craKrV6D47TmKYPXpXJg_yAmgbggEcE6TnkxiU&amp;r=N5lUfi87TZlNpnXAkl3w6w3NkPcTZXRGJh41gmV_0HI&amp;m=neaEQngzlBgfA4h2OktXQzjLz2gIbjckGXNG8Fx9V-E&amp;s=8lo5ZJ-uPFb16C6GHNuQ0raj4fgp4KPGY-e87MudJos&amp;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rldefense.proofpoint.com/v2/url?u=http-3A__www.normasfinancieras.com&amp;d=DwMFAw&amp;c=r8e_2craKrV6D47TmKYPXpXJg_yAmgbggEcE6TnkxiU&amp;r=N5lUfi87TZlNpnXAkl3w6w3NkPcTZXRGJh41gmV_0HI&amp;m=neaEQngzlBgfA4h2OktXQzjLz2gIbjckGXNG8Fx9V-E&amp;s=8lo5ZJ-uPFb16C6GHNuQ0raj4fgp4KPGY-e87MudJos&amp;e=" TargetMode="External"/><Relationship Id="rId14" Type="http://schemas.openxmlformats.org/officeDocument/2006/relationships/hyperlink" Target="mailto:flaherty.diego@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1575</Words>
  <Characters>8664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Weigandi</dc:creator>
  <cp:keywords/>
  <dc:description/>
  <cp:lastModifiedBy>Iván Weigandi</cp:lastModifiedBy>
  <cp:revision>2</cp:revision>
  <dcterms:created xsi:type="dcterms:W3CDTF">2020-10-19T18:31:00Z</dcterms:created>
  <dcterms:modified xsi:type="dcterms:W3CDTF">2020-10-19T18:31:00Z</dcterms:modified>
</cp:coreProperties>
</file>