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DB1D" w14:textId="0C2A501A" w:rsidR="00290056" w:rsidRPr="00290056" w:rsidRDefault="0068282A" w:rsidP="00290056">
      <w:pPr>
        <w:pStyle w:val="a3"/>
        <w:rPr>
          <w:sz w:val="28"/>
          <w:szCs w:val="28"/>
        </w:rPr>
      </w:pPr>
      <w:r w:rsidRPr="00290056">
        <w:rPr>
          <w:sz w:val="28"/>
          <w:szCs w:val="28"/>
        </w:rPr>
        <w:t xml:space="preserve">Отчёт </w:t>
      </w:r>
      <w:r w:rsidR="00E432D6" w:rsidRPr="00290056">
        <w:rPr>
          <w:sz w:val="28"/>
          <w:szCs w:val="28"/>
        </w:rPr>
        <w:t>о выполнении</w:t>
      </w:r>
      <w:r w:rsidR="007221E0" w:rsidRPr="00290056">
        <w:rPr>
          <w:sz w:val="28"/>
          <w:szCs w:val="28"/>
        </w:rPr>
        <w:t xml:space="preserve"> Лабораторной работ</w:t>
      </w:r>
      <w:r w:rsidR="00E432D6" w:rsidRPr="00290056">
        <w:rPr>
          <w:sz w:val="28"/>
          <w:szCs w:val="28"/>
        </w:rPr>
        <w:t>ы</w:t>
      </w:r>
      <w:r w:rsidR="007221E0" w:rsidRPr="00290056">
        <w:rPr>
          <w:sz w:val="28"/>
          <w:szCs w:val="28"/>
        </w:rPr>
        <w:t xml:space="preserve"> </w:t>
      </w:r>
      <w:r w:rsidR="000372E3" w:rsidRPr="00290056">
        <w:rPr>
          <w:sz w:val="28"/>
          <w:szCs w:val="28"/>
        </w:rPr>
        <w:t>«Сравнение методов решения СЛАУ»</w:t>
      </w:r>
    </w:p>
    <w:p w14:paraId="429380F4" w14:textId="77777777" w:rsidR="00DE50D6" w:rsidRDefault="00DE50D6" w:rsidP="00DE50D6">
      <w:pPr>
        <w:jc w:val="center"/>
      </w:pPr>
    </w:p>
    <w:p w14:paraId="629FC56E" w14:textId="2A91135C" w:rsidR="00290056" w:rsidRDefault="00290056" w:rsidP="002505EA">
      <w:pPr>
        <w:ind w:left="-993" w:firstLine="426"/>
      </w:pPr>
      <w:r w:rsidRPr="0011394E">
        <w:rPr>
          <w:b/>
          <w:bCs/>
        </w:rPr>
        <w:t>Выполнила:</w:t>
      </w:r>
      <w:r>
        <w:t xml:space="preserve"> Гончарова Виктория Николаевна, Б25-527</w:t>
      </w:r>
    </w:p>
    <w:p w14:paraId="663DBB75" w14:textId="7E498E6E" w:rsidR="00E24B9D" w:rsidRDefault="00890C2A" w:rsidP="002505EA">
      <w:pPr>
        <w:ind w:left="-993" w:firstLine="426"/>
      </w:pPr>
      <w:r w:rsidRPr="0011394E">
        <w:rPr>
          <w:b/>
          <w:bCs/>
        </w:rPr>
        <w:t>Постановка задачи:</w:t>
      </w:r>
      <w:r>
        <w:t xml:space="preserve"> </w:t>
      </w:r>
      <w:r w:rsidR="00B64E8A">
        <w:t>р</w:t>
      </w:r>
      <w:r w:rsidR="001A3848" w:rsidRPr="001A3848">
        <w:t>еализовать набор функций для решения систем линейных алгебраических</w:t>
      </w:r>
      <w:r w:rsidR="00CC0524">
        <w:t xml:space="preserve"> </w:t>
      </w:r>
      <w:r w:rsidR="001A3848" w:rsidRPr="001A3848">
        <w:t xml:space="preserve">уравнений (СЛАУ) методом </w:t>
      </w:r>
      <w:r w:rsidR="00CC0524">
        <w:rPr>
          <w:lang w:val="en-US"/>
        </w:rPr>
        <w:t>LU</w:t>
      </w:r>
      <w:r w:rsidR="00CC0524">
        <w:t>-разложения</w:t>
      </w:r>
      <w:r w:rsidR="001A3848" w:rsidRPr="001A3848">
        <w:t xml:space="preserve"> и методом </w:t>
      </w:r>
      <w:r w:rsidR="00CC0524">
        <w:rPr>
          <w:lang w:val="en-US"/>
        </w:rPr>
        <w:t>QR</w:t>
      </w:r>
      <w:r w:rsidR="001A3848" w:rsidRPr="001A3848">
        <w:t>-разложения. Провести сравнительный анализ</w:t>
      </w:r>
      <w:r w:rsidR="00AA02E6" w:rsidRPr="00AA02E6">
        <w:t xml:space="preserve"> </w:t>
      </w:r>
      <w:r w:rsidR="001A3848" w:rsidRPr="001A3848">
        <w:t>времени работы алгоритмов</w:t>
      </w:r>
      <w:r w:rsidR="00C3317A">
        <w:t xml:space="preserve"> при решении одной системы</w:t>
      </w:r>
      <w:r w:rsidR="00E949FF" w:rsidRPr="00E949FF">
        <w:t xml:space="preserve">, </w:t>
      </w:r>
      <w:r w:rsidR="001A3848" w:rsidRPr="001A3848">
        <w:t>при решении систем с одинаковой матрицей, но разными правыми частями</w:t>
      </w:r>
      <w:r w:rsidR="00C3317A">
        <w:t>. Вычислить</w:t>
      </w:r>
      <w:r w:rsidR="009A6E8C">
        <w:t xml:space="preserve"> и сравнить</w:t>
      </w:r>
      <w:r w:rsidR="00C3317A">
        <w:t xml:space="preserve"> </w:t>
      </w:r>
      <w:r w:rsidR="0036770D">
        <w:t xml:space="preserve">относительную погрешность и невязку при </w:t>
      </w:r>
      <w:r w:rsidR="00CD23D2">
        <w:t>решении систем с матрицей Гилберта</w:t>
      </w:r>
      <w:r w:rsidR="00F728E1">
        <w:t xml:space="preserve"> реализованными методами.</w:t>
      </w:r>
    </w:p>
    <w:p w14:paraId="47671173" w14:textId="6E1AADB3" w:rsidR="00F81EEA" w:rsidRPr="0011394E" w:rsidRDefault="00DE04BD" w:rsidP="00F81EEA">
      <w:pPr>
        <w:ind w:left="-993" w:firstLine="426"/>
        <w:rPr>
          <w:b/>
          <w:bCs/>
        </w:rPr>
      </w:pPr>
      <w:r w:rsidRPr="0011394E">
        <w:rPr>
          <w:b/>
          <w:bCs/>
        </w:rPr>
        <w:t>Описание реализованных алгоритмов</w:t>
      </w:r>
      <w:r w:rsidR="00F81EEA" w:rsidRPr="0011394E">
        <w:rPr>
          <w:b/>
          <w:bCs/>
        </w:rPr>
        <w:t>:</w:t>
      </w:r>
    </w:p>
    <w:p w14:paraId="44BE5BA1" w14:textId="2EC47BAB" w:rsidR="00F81EEA" w:rsidRDefault="00F81EEA" w:rsidP="00F81EEA">
      <w:pPr>
        <w:pStyle w:val="a7"/>
        <w:numPr>
          <w:ilvl w:val="0"/>
          <w:numId w:val="1"/>
        </w:numPr>
      </w:pPr>
      <w:r>
        <w:t xml:space="preserve">Алгоритм </w:t>
      </w:r>
      <w:r w:rsidRPr="00F81EEA">
        <w:rPr>
          <w:lang w:val="en-US"/>
        </w:rPr>
        <w:t>LU</w:t>
      </w:r>
      <w:r>
        <w:t>-разложения матрицы:</w:t>
      </w:r>
    </w:p>
    <w:p w14:paraId="16921FC8" w14:textId="77777777" w:rsidR="00AB55D3" w:rsidRDefault="00AB55D3" w:rsidP="00AB55D3">
      <w:pPr>
        <w:ind w:left="-142"/>
      </w:pPr>
      <w:r>
        <w:t xml:space="preserve">В данном алгоритме матрица коэффициентов </w:t>
      </w:r>
      <w:r>
        <w:rPr>
          <w:lang w:val="en-US"/>
        </w:rPr>
        <w:t>A</w:t>
      </w:r>
      <w:r>
        <w:t xml:space="preserve"> представляется в виде: </w:t>
      </w:r>
      <w:r>
        <w:rPr>
          <w:lang w:val="en-US"/>
        </w:rPr>
        <w:t>A</w:t>
      </w:r>
      <w:r w:rsidRPr="00524DEE">
        <w:t xml:space="preserve"> = </w:t>
      </w:r>
      <w:r>
        <w:rPr>
          <w:lang w:val="en-US"/>
        </w:rPr>
        <w:t>L</w:t>
      </w:r>
      <w:r w:rsidRPr="00524DEE">
        <w:t xml:space="preserve"> * </w:t>
      </w:r>
      <w:r>
        <w:rPr>
          <w:lang w:val="en-US"/>
        </w:rPr>
        <w:t>U</w:t>
      </w:r>
      <w:r>
        <w:t xml:space="preserve">, где </w:t>
      </w:r>
      <w:r>
        <w:rPr>
          <w:lang w:val="en-US"/>
        </w:rPr>
        <w:t>L</w:t>
      </w:r>
      <w:r w:rsidRPr="00524DEE">
        <w:t xml:space="preserve"> </w:t>
      </w:r>
      <w:r>
        <w:t xml:space="preserve">– нижняя треугольная матрица с единицами на главной диагонали, </w:t>
      </w:r>
      <w:r>
        <w:rPr>
          <w:lang w:val="en-US"/>
        </w:rPr>
        <w:t>U</w:t>
      </w:r>
      <w:r>
        <w:t xml:space="preserve"> – верхняя треугольная матрица.</w:t>
      </w:r>
    </w:p>
    <w:p w14:paraId="7ED9FD71" w14:textId="77777777" w:rsidR="00AB55D3" w:rsidRDefault="00AB55D3" w:rsidP="00AB55D3">
      <w:pPr>
        <w:ind w:left="-142"/>
        <w:rPr>
          <w:rFonts w:eastAsiaTheme="minorEastAsia"/>
        </w:rPr>
      </w:pPr>
      <w:r>
        <w:t xml:space="preserve">Если каждый элемент матрицы </w:t>
      </w:r>
      <w:r>
        <w:rPr>
          <w:lang w:val="en-US"/>
        </w:rPr>
        <w:t>A</w:t>
      </w:r>
      <w:r w:rsidRPr="0018093A">
        <w:t xml:space="preserve"> </w:t>
      </w:r>
      <w:r>
        <w:t xml:space="preserve">представить в виде: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kj</m:t>
                </m:r>
                <m:r>
                  <w:rPr>
                    <w:rFonts w:ascii="Cambria Math" w:hAnsi="Cambria Math"/>
                  </w:rPr>
                  <m:t xml:space="preserve"> </m:t>
                </m:r>
              </m:sub>
            </m:sSub>
            <m:r>
              <w:rPr>
                <w:rFonts w:ascii="Cambria Math" w:hAnsi="Cambria Math"/>
              </w:rPr>
              <m:t xml:space="preserve">+ </m:t>
            </m:r>
          </m:e>
        </m:nary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rPr>
          <w:rFonts w:eastAsiaTheme="minorEastAsia"/>
        </w:rPr>
        <w:t>, тогда при:</w:t>
      </w:r>
    </w:p>
    <w:p w14:paraId="0BDCC453" w14:textId="77777777" w:rsidR="00AB55D3" w:rsidRPr="00E46DA8" w:rsidRDefault="00AB55D3" w:rsidP="00AB55D3">
      <w:pPr>
        <w:pStyle w:val="a7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i&lt;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 xml:space="preserve"> </m:t>
        </m:r>
      </m:oMath>
      <w:r w:rsidRPr="00391383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-1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ik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kj</m:t>
                </m:r>
              </m:sub>
            </m:sSub>
          </m:e>
        </m:nary>
      </m:oMath>
      <w:r w:rsidRPr="00391383">
        <w:rPr>
          <w:rFonts w:eastAsiaTheme="minorEastAsia"/>
        </w:rPr>
        <w:t xml:space="preserve">, </w:t>
      </w:r>
      <w:r>
        <w:rPr>
          <w:rFonts w:eastAsiaTheme="minorEastAsia"/>
        </w:rPr>
        <w:t>так</w:t>
      </w:r>
      <w:r w:rsidRPr="0039138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как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E46DA8">
        <w:rPr>
          <w:rFonts w:eastAsiaTheme="minorEastAsia"/>
        </w:rPr>
        <w:t>;</w:t>
      </w:r>
    </w:p>
    <w:p w14:paraId="2F6469C3" w14:textId="77777777" w:rsidR="00AB55D3" w:rsidRPr="00641656" w:rsidRDefault="00AB55D3" w:rsidP="00AB55D3">
      <w:pPr>
        <w:pStyle w:val="a7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i=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 xml:space="preserve"> </m:t>
        </m:r>
      </m:oMath>
      <w:r w:rsidRPr="00E46DA8">
        <w:rPr>
          <w:rFonts w:eastAsiaTheme="minorEastAsia"/>
        </w:rPr>
        <w:t>:</w:t>
      </w:r>
      <w:r w:rsidRPr="004D062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ii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ii</m:t>
            </m:r>
          </m:sub>
        </m:sSub>
        <m:r>
          <w:rPr>
            <w:rFonts w:ascii="Cambria Math" w:eastAsiaTheme="minorEastAsia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-1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ik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ki</m:t>
                </m:r>
              </m:sub>
            </m:sSub>
          </m:e>
        </m:nary>
      </m:oMath>
      <w:r w:rsidRPr="00391383">
        <w:rPr>
          <w:rFonts w:eastAsiaTheme="minorEastAsia"/>
        </w:rPr>
        <w:t xml:space="preserve">, </w:t>
      </w:r>
      <w:r>
        <w:rPr>
          <w:rFonts w:eastAsiaTheme="minorEastAsia"/>
        </w:rPr>
        <w:t>так</w:t>
      </w:r>
      <w:r w:rsidRPr="0039138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как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E46DA8">
        <w:rPr>
          <w:rFonts w:eastAsiaTheme="minorEastAsia"/>
        </w:rPr>
        <w:t>;</w:t>
      </w:r>
    </w:p>
    <w:p w14:paraId="3A3A2DDD" w14:textId="77777777" w:rsidR="00AB55D3" w:rsidRPr="007D0149" w:rsidRDefault="00AB55D3" w:rsidP="00AB55D3">
      <w:pPr>
        <w:pStyle w:val="a7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i&gt;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 xml:space="preserve"> </m:t>
        </m:r>
      </m:oMath>
      <w:r w:rsidRPr="00391383">
        <w:rPr>
          <w:rFonts w:eastAsiaTheme="minorEastAsia"/>
        </w:rPr>
        <w:t>:</w:t>
      </w:r>
      <w:r w:rsidRPr="0064165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ij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- 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</w:rPr>
                  <m:t>-1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ik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kj</m:t>
                    </m:r>
                  </m:sub>
                </m:sSub>
              </m:e>
            </m:nary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jj</m:t>
                </m:r>
              </m:sub>
            </m:sSub>
          </m:den>
        </m:f>
      </m:oMath>
      <w:r w:rsidRPr="00227A47">
        <w:rPr>
          <w:rFonts w:eastAsiaTheme="minorEastAsia"/>
        </w:rPr>
        <w:t>.</w:t>
      </w:r>
    </w:p>
    <w:p w14:paraId="64FE50D3" w14:textId="77777777" w:rsidR="00AB55D3" w:rsidRPr="00E10B34" w:rsidRDefault="00AB55D3" w:rsidP="00AB55D3">
      <w:pPr>
        <w:ind w:left="-142"/>
        <w:rPr>
          <w:rFonts w:eastAsiaTheme="minorEastAsia"/>
        </w:rPr>
      </w:pPr>
      <w:r>
        <w:rPr>
          <w:rFonts w:eastAsiaTheme="minorEastAsia"/>
        </w:rPr>
        <w:t xml:space="preserve">Чтобы при применении данных формул не использовались ещё не вычисленный значения, вычисление происходит в </w:t>
      </w:r>
      <w:r w:rsidRPr="004D6D38">
        <w:rPr>
          <w:rFonts w:eastAsiaTheme="minorEastAsia"/>
        </w:rPr>
        <w:t>2</w:t>
      </w:r>
      <w:r>
        <w:rPr>
          <w:rFonts w:eastAsiaTheme="minorEastAsia"/>
          <w:lang w:val="en-US"/>
        </w:rPr>
        <w:t>n</w:t>
      </w:r>
      <w:r w:rsidRPr="004D6D3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шагов, где </w:t>
      </w:r>
      <w:r>
        <w:rPr>
          <w:rFonts w:eastAsiaTheme="minorEastAsia"/>
          <w:lang w:val="en-US"/>
        </w:rPr>
        <w:t>n</w:t>
      </w:r>
      <w:r w:rsidRPr="004D6D38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4D6D3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размер матрицы, поочерёдно вычисляются элементы столбцов матрицы </w:t>
      </w:r>
      <w:r>
        <w:rPr>
          <w:rFonts w:eastAsiaTheme="minorEastAsia"/>
          <w:lang w:val="en-US"/>
        </w:rPr>
        <w:t>U</w:t>
      </w:r>
      <w:r w:rsidRPr="00B61D8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элементы строк матрицы </w:t>
      </w:r>
      <w:r>
        <w:rPr>
          <w:rFonts w:eastAsiaTheme="minorEastAsia"/>
          <w:lang w:val="en-US"/>
        </w:rPr>
        <w:t>L</w:t>
      </w:r>
      <w:r w:rsidRPr="00A476DA">
        <w:rPr>
          <w:rFonts w:eastAsiaTheme="minorEastAsia"/>
        </w:rPr>
        <w:t xml:space="preserve">. </w:t>
      </w:r>
    </w:p>
    <w:p w14:paraId="6196FCCE" w14:textId="09640A3F" w:rsidR="00AB55D3" w:rsidRPr="00E10B34" w:rsidRDefault="00AB55D3" w:rsidP="00E10B34">
      <w:pPr>
        <w:ind w:left="-142"/>
        <w:rPr>
          <w:rFonts w:eastAsiaTheme="minorEastAsia"/>
        </w:rPr>
      </w:pPr>
      <w:r>
        <w:rPr>
          <w:rFonts w:eastAsiaTheme="minorEastAsia"/>
        </w:rPr>
        <w:t xml:space="preserve">Для решения СЛАУ вида </w:t>
      </w:r>
      <w:r>
        <w:rPr>
          <w:rFonts w:eastAsiaTheme="minorEastAsia"/>
          <w:lang w:val="en-US"/>
        </w:rPr>
        <w:t>Ax</w:t>
      </w:r>
      <w:r w:rsidRPr="0087701D"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>b</w:t>
      </w:r>
      <w:r w:rsidRPr="0087701D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A</w:t>
      </w:r>
      <w:r w:rsidRPr="0087701D"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>LU</w:t>
      </w:r>
      <w:r w:rsidR="00B134DD" w:rsidRPr="000E4AD0">
        <w:rPr>
          <w:rFonts w:eastAsiaTheme="minorEastAsia"/>
        </w:rPr>
        <w:t>,</w:t>
      </w:r>
      <w:r w:rsidRPr="003A1B5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введём дополнительный вектор </w:t>
      </w:r>
      <w:r>
        <w:rPr>
          <w:rFonts w:eastAsiaTheme="minorEastAsia"/>
          <w:lang w:val="en-US"/>
        </w:rPr>
        <w:t>y</w:t>
      </w:r>
      <w:r w:rsidRPr="003A1B54">
        <w:rPr>
          <w:rFonts w:eastAsiaTheme="minorEastAsia"/>
        </w:rPr>
        <w:t xml:space="preserve"> = </w:t>
      </w:r>
      <w:proofErr w:type="spellStart"/>
      <w:r>
        <w:rPr>
          <w:rFonts w:eastAsiaTheme="minorEastAsia"/>
          <w:lang w:val="en-US"/>
        </w:rPr>
        <w:t>Ux</w:t>
      </w:r>
      <w:proofErr w:type="spellEnd"/>
      <w:r>
        <w:rPr>
          <w:rFonts w:eastAsiaTheme="minorEastAsia"/>
        </w:rPr>
        <w:t xml:space="preserve">, тогда </w:t>
      </w:r>
      <w:proofErr w:type="spellStart"/>
      <w:r>
        <w:rPr>
          <w:rFonts w:eastAsiaTheme="minorEastAsia"/>
          <w:lang w:val="en-US"/>
        </w:rPr>
        <w:t>LUx</w:t>
      </w:r>
      <w:proofErr w:type="spellEnd"/>
      <w:r w:rsidRPr="00DD129C"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>Ly</w:t>
      </w:r>
      <w:r w:rsidRPr="00AF0167"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>b</w:t>
      </w:r>
      <w:r w:rsidRPr="007E3B30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При решении первой системы значения </w:t>
      </w:r>
      <w:r>
        <w:rPr>
          <w:rFonts w:eastAsiaTheme="minorEastAsia"/>
          <w:lang w:val="en-US"/>
        </w:rPr>
        <w:t>y</w:t>
      </w:r>
      <w:r>
        <w:rPr>
          <w:rFonts w:eastAsiaTheme="minorEastAsia"/>
        </w:rPr>
        <w:t xml:space="preserve"> вычисляются</w:t>
      </w:r>
      <w:r w:rsidRPr="002D058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начиная с последнего уравнения, так как оно имеет вид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</w:rPr>
        <w:t xml:space="preserve">, далее эти значения подставляются в следующие уравнения. При решении второй системы повторяются те же действия, но начиная с первого уравнения.   </w:t>
      </w:r>
      <w:r w:rsidRPr="00DD129C">
        <w:rPr>
          <w:rFonts w:eastAsiaTheme="minorEastAsia"/>
        </w:rPr>
        <w:t xml:space="preserve"> </w:t>
      </w:r>
    </w:p>
    <w:p w14:paraId="42C17B5A" w14:textId="3BD339A0" w:rsidR="00AB55D3" w:rsidRDefault="00E10B34" w:rsidP="00F81EEA">
      <w:pPr>
        <w:pStyle w:val="a7"/>
        <w:numPr>
          <w:ilvl w:val="0"/>
          <w:numId w:val="1"/>
        </w:numPr>
      </w:pPr>
      <w:r>
        <w:t xml:space="preserve">Алгоритм </w:t>
      </w:r>
      <w:r>
        <w:rPr>
          <w:lang w:val="en-US"/>
        </w:rPr>
        <w:t>QR</w:t>
      </w:r>
      <w:r>
        <w:t>-разложения матрицы:</w:t>
      </w:r>
    </w:p>
    <w:p w14:paraId="3A2FBE19" w14:textId="6CA0647F" w:rsidR="00885D5B" w:rsidRPr="00885D5B" w:rsidRDefault="001F7CAE" w:rsidP="00856433">
      <w:pPr>
        <w:ind w:left="-142"/>
      </w:pPr>
      <w:r>
        <w:t xml:space="preserve">В данном алгоритме матрица коэффициентов </w:t>
      </w:r>
      <w:r>
        <w:rPr>
          <w:lang w:val="en-US"/>
        </w:rPr>
        <w:t>A</w:t>
      </w:r>
      <w:r w:rsidRPr="001F7CAE">
        <w:t xml:space="preserve"> </w:t>
      </w:r>
      <w:r>
        <w:t xml:space="preserve">представляется в виде: </w:t>
      </w:r>
      <w:r>
        <w:rPr>
          <w:lang w:val="en-US"/>
        </w:rPr>
        <w:t>A</w:t>
      </w:r>
      <w:r w:rsidRPr="001F7CAE">
        <w:t xml:space="preserve"> = </w:t>
      </w:r>
      <w:r>
        <w:rPr>
          <w:lang w:val="en-US"/>
        </w:rPr>
        <w:t>Q</w:t>
      </w:r>
      <w:r w:rsidRPr="001F7CAE">
        <w:t xml:space="preserve"> * </w:t>
      </w:r>
      <w:r>
        <w:rPr>
          <w:lang w:val="en-US"/>
        </w:rPr>
        <w:t>R</w:t>
      </w:r>
      <w:r w:rsidRPr="001F7CAE">
        <w:t xml:space="preserve">, </w:t>
      </w:r>
      <w:r>
        <w:t xml:space="preserve">где </w:t>
      </w:r>
      <w:r>
        <w:rPr>
          <w:lang w:val="en-US"/>
        </w:rPr>
        <w:t>Q</w:t>
      </w:r>
      <w:r w:rsidRPr="001F7CAE">
        <w:t xml:space="preserve"> </w:t>
      </w:r>
      <w:r w:rsidR="00AB4B3C">
        <w:t>–</w:t>
      </w:r>
      <w:r w:rsidRPr="001F7CAE">
        <w:t xml:space="preserve"> </w:t>
      </w:r>
      <w:r w:rsidR="00AB4B3C">
        <w:t xml:space="preserve">ортогональная матрица, </w:t>
      </w:r>
      <w:r w:rsidR="00AB4B3C">
        <w:rPr>
          <w:lang w:val="en-US"/>
        </w:rPr>
        <w:t>R</w:t>
      </w:r>
      <w:r w:rsidR="00AB4B3C">
        <w:t xml:space="preserve"> – верхняя треугольная матрица. </w:t>
      </w:r>
      <w:r w:rsidR="003F3E0E">
        <w:t xml:space="preserve">Матрица </w:t>
      </w:r>
      <w:r w:rsidR="003F3E0E">
        <w:rPr>
          <w:lang w:val="en-US"/>
        </w:rPr>
        <w:t>Q</w:t>
      </w:r>
      <w:r w:rsidR="003F3E0E" w:rsidRPr="003F3E0E">
        <w:t xml:space="preserve"> </w:t>
      </w:r>
      <w:r w:rsidR="003F3E0E">
        <w:t>вычисляется по алгоритму Гамма-Шмидта</w:t>
      </w:r>
      <w:r w:rsidR="000E168A">
        <w:t xml:space="preserve">, где </w:t>
      </w:r>
      <w:r w:rsidR="000E168A">
        <w:rPr>
          <w:lang w:val="en-US"/>
        </w:rPr>
        <w:t>a</w:t>
      </w:r>
      <w:r w:rsidR="00856433">
        <w:t xml:space="preserve"> – это ве</w:t>
      </w:r>
      <w:r w:rsidR="009F2B8D">
        <w:t xml:space="preserve">ктор-столбы матрицы </w:t>
      </w:r>
      <w:r w:rsidR="009F2B8D">
        <w:rPr>
          <w:lang w:val="en-US"/>
        </w:rPr>
        <w:t>A</w:t>
      </w:r>
      <w:r w:rsidR="000E168A" w:rsidRPr="000E168A">
        <w:t xml:space="preserve"> </w:t>
      </w:r>
      <w:r w:rsidR="00DB54E7">
        <w:t>:</w:t>
      </w:r>
      <w:r w:rsidR="003670B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proj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⟨</m:t>
            </m:r>
            <m:r>
              <m:rPr>
                <m:sty m:val="b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⟩</m:t>
            </m:r>
          </m:num>
          <m:den>
            <m:r>
              <m:rPr>
                <m:nor/>
              </m:rPr>
              <m:t xml:space="preserve"> </m:t>
            </m:r>
            <m:r>
              <w:rPr>
                <w:rFonts w:ascii="Cambria Math" w:hAnsi="Cambria Math"/>
              </w:rPr>
              <m:t>⟨</m:t>
            </m:r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⟩</m:t>
            </m:r>
          </m:den>
        </m:f>
        <m:r>
          <m:rPr>
            <m:sty m:val="b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</m:t>
        </m:r>
      </m:oMath>
      <w:r w:rsidR="003670B5">
        <w:rPr>
          <w:rFonts w:eastAsiaTheme="minorEastAsia"/>
        </w:rPr>
        <w:t xml:space="preserve">– проекция вектора </w:t>
      </w:r>
      <w:r w:rsidR="00715924">
        <w:rPr>
          <w:rFonts w:eastAsiaTheme="minorEastAsia"/>
          <w:lang w:val="en-US"/>
        </w:rPr>
        <w:t>a</w:t>
      </w:r>
      <w:r w:rsidR="00715924" w:rsidRPr="00715924">
        <w:rPr>
          <w:rFonts w:eastAsiaTheme="minorEastAsia"/>
        </w:rPr>
        <w:t xml:space="preserve"> </w:t>
      </w:r>
      <w:r w:rsidR="00715924">
        <w:rPr>
          <w:rFonts w:eastAsiaTheme="minorEastAsia"/>
        </w:rPr>
        <w:t xml:space="preserve">на вектор </w:t>
      </w:r>
      <w:r w:rsidR="00715924">
        <w:rPr>
          <w:rFonts w:eastAsiaTheme="minorEastAsia"/>
          <w:lang w:val="en-US"/>
        </w:rPr>
        <w:t>b</w:t>
      </w:r>
      <w:r w:rsidR="00715924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⟨</m:t>
        </m:r>
        <m:r>
          <m:rPr>
            <m:sty m:val="b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⟩</m:t>
        </m:r>
      </m:oMath>
      <w:r w:rsidR="00885D5B" w:rsidRPr="00885D5B">
        <w:t> — </w:t>
      </w:r>
      <w:r w:rsidR="00715924">
        <w:t>скалярное произведение</w:t>
      </w:r>
      <w:r w:rsidR="00885D5B" w:rsidRPr="00885D5B">
        <w:t> векторов </w:t>
      </w:r>
      <m:oMath>
        <m:r>
          <m:rPr>
            <m:sty m:val="b"/>
          </m:rPr>
          <w:rPr>
            <w:rFonts w:ascii="Cambria Math" w:hAnsi="Cambria Math"/>
          </w:rPr>
          <m:t xml:space="preserve">a </m:t>
        </m:r>
      </m:oMath>
      <w:r w:rsidR="00885D5B" w:rsidRPr="00885D5B">
        <w:t>и 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="00715924">
        <w:rPr>
          <w:rFonts w:eastAsiaTheme="minorEastAsia"/>
          <w:b/>
        </w:rPr>
        <w:t>.</w:t>
      </w:r>
      <w:r w:rsidR="00E26301">
        <w:t xml:space="preserve"> </w:t>
      </w:r>
      <w:r w:rsidR="00885D5B" w:rsidRPr="00885D5B">
        <w:t xml:space="preserve">Классический процесс </w:t>
      </w:r>
      <w:proofErr w:type="spellStart"/>
      <w:r w:rsidR="00885D5B" w:rsidRPr="00885D5B">
        <w:t>Грама</w:t>
      </w:r>
      <w:proofErr w:type="spellEnd"/>
      <w:r w:rsidR="00885D5B" w:rsidRPr="00885D5B">
        <w:t> — Шмидта выполняется следующим образом:</w:t>
      </w:r>
    </w:p>
    <w:p w14:paraId="549C9148" w14:textId="470E7147" w:rsidR="00885D5B" w:rsidRPr="00885D5B" w:rsidRDefault="006B5191" w:rsidP="00885D5B">
      <w:pPr>
        <w:ind w:left="-142"/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(1)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proj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(2)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proj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proj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(3)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…</m:t>
                </m:r>
              </m:e>
              <m:e/>
              <m:e/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proj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proj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-⋯-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proj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(n)</m:t>
                </m:r>
              </m:e>
            </m:mr>
          </m:m>
        </m:oMath>
      </m:oMathPara>
    </w:p>
    <w:p w14:paraId="1C387C40" w14:textId="77777777" w:rsidR="00B7183B" w:rsidRPr="007B194F" w:rsidRDefault="00EC0E00" w:rsidP="00E10B34">
      <w:pPr>
        <w:ind w:left="-142"/>
      </w:pPr>
      <w:r>
        <w:t xml:space="preserve">Далее выполняется нормировка каждого из векторов </w:t>
      </w:r>
      <w:r>
        <w:rPr>
          <w:lang w:val="en-US"/>
        </w:rPr>
        <w:t>b</w:t>
      </w:r>
      <w:r>
        <w:t xml:space="preserve">. </w:t>
      </w:r>
      <w:r w:rsidR="00012DC9">
        <w:t>Полученные ортонормированные ве</w:t>
      </w:r>
      <w:r w:rsidR="00CD3124">
        <w:t>кт</w:t>
      </w:r>
      <w:r w:rsidR="00012DC9">
        <w:t>ор</w:t>
      </w:r>
      <w:r w:rsidR="001904EC">
        <w:t>-</w:t>
      </w:r>
      <w:r w:rsidR="00012DC9">
        <w:t>столб</w:t>
      </w:r>
      <w:r w:rsidR="001904EC">
        <w:t>ц</w:t>
      </w:r>
      <w:r w:rsidR="00012DC9">
        <w:t>ы</w:t>
      </w:r>
      <w:r w:rsidR="00CD3124">
        <w:t xml:space="preserve"> образуют матрицу </w:t>
      </w:r>
      <w:r w:rsidR="00CD3124">
        <w:rPr>
          <w:lang w:val="en-US"/>
        </w:rPr>
        <w:t>Q</w:t>
      </w:r>
      <w:r w:rsidR="00CD3124" w:rsidRPr="00CD3124">
        <w:t xml:space="preserve">. </w:t>
      </w:r>
    </w:p>
    <w:p w14:paraId="74A93CA2" w14:textId="52641703" w:rsidR="00885D5B" w:rsidRPr="00551958" w:rsidRDefault="00624046" w:rsidP="00E10B34">
      <w:pPr>
        <w:ind w:left="-142"/>
        <w:rPr>
          <w:rFonts w:eastAsiaTheme="minorEastAsia"/>
        </w:rPr>
      </w:pPr>
      <w:r>
        <w:t xml:space="preserve">Так как </w:t>
      </w:r>
      <w:r>
        <w:rPr>
          <w:lang w:val="en-US"/>
        </w:rPr>
        <w:t>Q</w:t>
      </w:r>
      <w:r w:rsidRPr="00624046">
        <w:t xml:space="preserve"> </w:t>
      </w:r>
      <w:r>
        <w:t xml:space="preserve">ортогональная,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B7183B" w:rsidRPr="00B7183B">
        <w:rPr>
          <w:rFonts w:eastAsiaTheme="minorEastAsia"/>
        </w:rPr>
        <w:t xml:space="preserve">, </w:t>
      </w:r>
      <w:r w:rsidR="00B7183B">
        <w:rPr>
          <w:rFonts w:eastAsiaTheme="minorEastAsia"/>
        </w:rPr>
        <w:t xml:space="preserve">тогда матрица </w:t>
      </w:r>
      <m:oMath>
        <m:r>
          <w:rPr>
            <w:rFonts w:ascii="Cambria Math" w:eastAsiaTheme="minorEastAsia" w:hAnsi="Cambria Math"/>
          </w:rPr>
          <m:t xml:space="preserve">R=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A=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/>
            <w:lang w:val="en-US"/>
          </w:rPr>
          <m:t>A</m:t>
        </m:r>
      </m:oMath>
      <w:r w:rsidR="000B6163" w:rsidRPr="000B6163">
        <w:rPr>
          <w:rFonts w:eastAsiaTheme="minorEastAsia"/>
        </w:rPr>
        <w:t>.</w:t>
      </w:r>
    </w:p>
    <w:p w14:paraId="1A9C37B6" w14:textId="46353012" w:rsidR="00A3645F" w:rsidRDefault="00546DF3" w:rsidP="00A3645F">
      <w:pPr>
        <w:ind w:left="-142"/>
        <w:rPr>
          <w:rFonts w:eastAsiaTheme="minorEastAsia"/>
        </w:rPr>
      </w:pPr>
      <w:r>
        <w:rPr>
          <w:rFonts w:eastAsiaTheme="minorEastAsia"/>
        </w:rPr>
        <w:t xml:space="preserve">Для решения СЛАУ вида </w:t>
      </w:r>
      <w:r>
        <w:rPr>
          <w:rFonts w:eastAsiaTheme="minorEastAsia"/>
          <w:lang w:val="en-US"/>
        </w:rPr>
        <w:t>Ax</w:t>
      </w:r>
      <w:r w:rsidRPr="0087701D"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>b</w:t>
      </w:r>
      <w:r w:rsidRPr="0087701D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A</w:t>
      </w:r>
      <w:r w:rsidRPr="0087701D">
        <w:rPr>
          <w:rFonts w:eastAsiaTheme="minorEastAsia"/>
        </w:rPr>
        <w:t xml:space="preserve"> = </w:t>
      </w:r>
      <w:r w:rsidR="000032DB">
        <w:rPr>
          <w:rFonts w:eastAsiaTheme="minorEastAsia"/>
          <w:lang w:val="en-US"/>
        </w:rPr>
        <w:t>QR</w:t>
      </w:r>
      <w:r w:rsidR="00B134DD" w:rsidRPr="00B134DD">
        <w:rPr>
          <w:rFonts w:eastAsiaTheme="minorEastAsia"/>
        </w:rPr>
        <w:t>,</w:t>
      </w:r>
      <w:r w:rsidRPr="003A1B5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введём дополнительный вектор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</m:t>
        </m:r>
      </m:oMath>
      <w:r w:rsidRPr="007E3B30">
        <w:rPr>
          <w:rFonts w:eastAsiaTheme="minorEastAsia"/>
        </w:rPr>
        <w:t>.</w:t>
      </w:r>
      <w:r w:rsidR="000E4AD0" w:rsidRPr="000E4AD0">
        <w:rPr>
          <w:rFonts w:eastAsiaTheme="minorEastAsia"/>
        </w:rPr>
        <w:t xml:space="preserve"> </w:t>
      </w:r>
      <w:r w:rsidR="000E4AD0">
        <w:rPr>
          <w:rFonts w:eastAsiaTheme="minorEastAsia"/>
        </w:rPr>
        <w:t xml:space="preserve">Тогда </w:t>
      </w:r>
      <w:r w:rsidR="000E4AD0">
        <w:rPr>
          <w:rFonts w:eastAsiaTheme="minorEastAsia"/>
          <w:lang w:val="en-US"/>
        </w:rPr>
        <w:t>Rx</w:t>
      </w:r>
      <w:r w:rsidR="000E4AD0" w:rsidRPr="000E4AD0">
        <w:rPr>
          <w:rFonts w:eastAsiaTheme="minorEastAsia"/>
        </w:rPr>
        <w:t xml:space="preserve"> = </w:t>
      </w:r>
      <w:r w:rsidR="000E4AD0">
        <w:rPr>
          <w:rFonts w:eastAsiaTheme="minorEastAsia"/>
          <w:lang w:val="en-US"/>
        </w:rPr>
        <w:t>y</w:t>
      </w:r>
      <w:r w:rsidR="002D1F67" w:rsidRPr="002D1F67">
        <w:rPr>
          <w:rFonts w:eastAsiaTheme="minorEastAsia"/>
        </w:rPr>
        <w:t>.</w:t>
      </w:r>
      <w:r w:rsidRPr="007E3B30">
        <w:rPr>
          <w:rFonts w:eastAsiaTheme="minorEastAsia"/>
        </w:rPr>
        <w:t xml:space="preserve"> </w:t>
      </w:r>
      <w:r w:rsidR="006C5261">
        <w:rPr>
          <w:rFonts w:eastAsiaTheme="minorEastAsia"/>
        </w:rPr>
        <w:t>Р</w:t>
      </w:r>
      <w:r>
        <w:rPr>
          <w:rFonts w:eastAsiaTheme="minorEastAsia"/>
        </w:rPr>
        <w:t xml:space="preserve">ешении первой системы </w:t>
      </w:r>
      <w:r w:rsidR="00F87427">
        <w:rPr>
          <w:rFonts w:eastAsiaTheme="minorEastAsia"/>
        </w:rPr>
        <w:t xml:space="preserve">есть произведение матрицы на вектор-столбец. </w:t>
      </w:r>
      <w:r>
        <w:rPr>
          <w:rFonts w:eastAsiaTheme="minorEastAsia"/>
        </w:rPr>
        <w:t xml:space="preserve">При решении второй </w:t>
      </w:r>
      <w:r>
        <w:rPr>
          <w:rFonts w:eastAsiaTheme="minorEastAsia"/>
        </w:rPr>
        <w:lastRenderedPageBreak/>
        <w:t xml:space="preserve">системы </w:t>
      </w:r>
      <w:r w:rsidR="00551958">
        <w:rPr>
          <w:rFonts w:eastAsiaTheme="minorEastAsia"/>
        </w:rPr>
        <w:t xml:space="preserve">значения </w:t>
      </w:r>
      <w:r w:rsidR="00551958">
        <w:rPr>
          <w:rFonts w:eastAsiaTheme="minorEastAsia"/>
          <w:lang w:val="en-US"/>
        </w:rPr>
        <w:t>x</w:t>
      </w:r>
      <w:r w:rsidR="00551958">
        <w:rPr>
          <w:rFonts w:eastAsiaTheme="minorEastAsia"/>
        </w:rPr>
        <w:t xml:space="preserve"> вычисляются</w:t>
      </w:r>
      <w:r w:rsidR="00551958" w:rsidRPr="002D0581">
        <w:rPr>
          <w:rFonts w:eastAsiaTheme="minorEastAsia"/>
        </w:rPr>
        <w:t xml:space="preserve"> </w:t>
      </w:r>
      <w:r w:rsidR="00551958">
        <w:rPr>
          <w:rFonts w:eastAsiaTheme="minorEastAsia"/>
        </w:rPr>
        <w:t>начиная с</w:t>
      </w:r>
      <w:r w:rsidR="00551958" w:rsidRPr="00551958">
        <w:rPr>
          <w:rFonts w:eastAsiaTheme="minorEastAsia"/>
        </w:rPr>
        <w:t xml:space="preserve"> </w:t>
      </w:r>
      <w:r w:rsidR="00551958">
        <w:rPr>
          <w:rFonts w:eastAsiaTheme="minorEastAsia"/>
        </w:rPr>
        <w:t xml:space="preserve">первого уравнения, так как оно имеет вид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551958">
        <w:rPr>
          <w:rFonts w:eastAsiaTheme="minorEastAsia"/>
        </w:rPr>
        <w:t>, далее эти значения подставляются в следующие уравнения</w:t>
      </w:r>
      <w:r w:rsidR="00A3645F">
        <w:rPr>
          <w:rFonts w:eastAsiaTheme="minorEastAsia"/>
        </w:rPr>
        <w:t>.</w:t>
      </w:r>
    </w:p>
    <w:p w14:paraId="70FB7B15" w14:textId="1B281E5A" w:rsidR="00A3645F" w:rsidRPr="0011394E" w:rsidRDefault="00472798" w:rsidP="00A3645F">
      <w:pPr>
        <w:ind w:left="-993" w:firstLine="426"/>
        <w:rPr>
          <w:rFonts w:eastAsiaTheme="minorEastAsia"/>
          <w:b/>
          <w:bCs/>
        </w:rPr>
      </w:pPr>
      <w:r w:rsidRPr="0011394E">
        <w:rPr>
          <w:rFonts w:eastAsiaTheme="minorEastAsia"/>
          <w:b/>
          <w:bCs/>
        </w:rPr>
        <w:t>Структура программы</w:t>
      </w:r>
      <w:r w:rsidR="00742189" w:rsidRPr="0011394E">
        <w:rPr>
          <w:rFonts w:eastAsiaTheme="minorEastAsia"/>
          <w:b/>
          <w:bCs/>
        </w:rPr>
        <w:t xml:space="preserve"> (реализованные функции и их назначение)</w:t>
      </w:r>
      <w:r w:rsidRPr="0011394E">
        <w:rPr>
          <w:rFonts w:eastAsiaTheme="minorEastAsia"/>
          <w:b/>
          <w:bCs/>
        </w:rPr>
        <w:t>:</w:t>
      </w:r>
    </w:p>
    <w:p w14:paraId="1855B615" w14:textId="3674AAE2" w:rsidR="003F4C68" w:rsidRPr="00CD5588" w:rsidRDefault="00CD5588" w:rsidP="003F4C68">
      <w:pPr>
        <w:pStyle w:val="a7"/>
        <w:numPr>
          <w:ilvl w:val="0"/>
          <w:numId w:val="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slau</w:t>
      </w:r>
      <w:proofErr w:type="spellEnd"/>
      <w:r w:rsidRPr="00CD5588">
        <w:rPr>
          <w:rFonts w:eastAsiaTheme="minorEastAsia"/>
        </w:rPr>
        <w:t>_</w:t>
      </w:r>
      <w:r>
        <w:rPr>
          <w:rFonts w:eastAsiaTheme="minorEastAsia"/>
          <w:lang w:val="en-US"/>
        </w:rPr>
        <w:t>solution</w:t>
      </w:r>
      <w:r w:rsidRPr="00CD5588">
        <w:rPr>
          <w:rFonts w:eastAsiaTheme="minorEastAsia"/>
        </w:rPr>
        <w:t>.</w:t>
      </w:r>
      <w:proofErr w:type="spellStart"/>
      <w:r>
        <w:rPr>
          <w:rFonts w:eastAsiaTheme="minorEastAsia"/>
          <w:lang w:val="en-US"/>
        </w:rPr>
        <w:t>cpp</w:t>
      </w:r>
      <w:proofErr w:type="spellEnd"/>
      <w:r w:rsidRPr="00CD5588">
        <w:rPr>
          <w:rFonts w:eastAsiaTheme="minorEastAsia"/>
        </w:rPr>
        <w:t xml:space="preserve"> – </w:t>
      </w:r>
      <w:r>
        <w:rPr>
          <w:rFonts w:eastAsiaTheme="minorEastAsia"/>
        </w:rPr>
        <w:t>функции</w:t>
      </w:r>
      <w:r w:rsidRPr="00CD5588">
        <w:rPr>
          <w:rFonts w:eastAsiaTheme="minorEastAsia"/>
        </w:rPr>
        <w:t xml:space="preserve"> </w:t>
      </w:r>
      <w:r>
        <w:rPr>
          <w:rFonts w:eastAsiaTheme="minorEastAsia"/>
        </w:rPr>
        <w:t>для</w:t>
      </w:r>
      <w:r w:rsidRPr="00CD558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реализации методов </w:t>
      </w:r>
      <w:r>
        <w:rPr>
          <w:rFonts w:eastAsiaTheme="minorEastAsia"/>
          <w:lang w:val="en-US"/>
        </w:rPr>
        <w:t>LU</w:t>
      </w:r>
      <w:r w:rsidRPr="00CD5588">
        <w:rPr>
          <w:rFonts w:eastAsiaTheme="minorEastAsia"/>
        </w:rPr>
        <w:t xml:space="preserve">-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QR</w:t>
      </w:r>
      <w:r>
        <w:rPr>
          <w:rFonts w:eastAsiaTheme="minorEastAsia"/>
        </w:rPr>
        <w:t>-разложений</w:t>
      </w:r>
    </w:p>
    <w:p w14:paraId="2EB27B7C" w14:textId="77777777" w:rsidR="00742189" w:rsidRPr="0095515C" w:rsidRDefault="00742189" w:rsidP="00742189">
      <w:pPr>
        <w:pStyle w:val="a7"/>
        <w:numPr>
          <w:ilvl w:val="0"/>
          <w:numId w:val="4"/>
        </w:numPr>
        <w:rPr>
          <w:rFonts w:eastAsiaTheme="minorEastAsia"/>
        </w:rPr>
      </w:pPr>
      <w:r w:rsidRPr="0095515C">
        <w:rPr>
          <w:rFonts w:eastAsiaTheme="minorEastAsia"/>
        </w:rPr>
        <w:t>LU</w:t>
      </w:r>
    </w:p>
    <w:p w14:paraId="103806A9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Выполняет LU-разложение матрицы A на нижнюю треугольную L (с единичной диагональю) и верхнюю треугольную U методом чередования строк и столбцов.</w:t>
      </w:r>
    </w:p>
    <w:p w14:paraId="5064473A" w14:textId="77777777" w:rsidR="00742189" w:rsidRPr="0095515C" w:rsidRDefault="00742189" w:rsidP="00742189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LUsolve</w:t>
      </w:r>
      <w:proofErr w:type="spellEnd"/>
    </w:p>
    <w:p w14:paraId="320D6100" w14:textId="7D0BAE5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Решает систему линейных уравнений </w:t>
      </w:r>
      <m:oMath>
        <m:r>
          <w:rPr>
            <w:rFonts w:ascii="Cambria Math" w:eastAsiaTheme="minorEastAsia" w:hAnsi="Cambria Math"/>
          </w:rPr>
          <m:t>L⋅y=b</m:t>
        </m:r>
      </m:oMath>
      <w:r w:rsidRPr="00742189">
        <w:rPr>
          <w:rFonts w:eastAsiaTheme="minorEastAsia"/>
        </w:rPr>
        <w:t> и </w:t>
      </w:r>
      <m:oMath>
        <m:r>
          <w:rPr>
            <w:rFonts w:ascii="Cambria Math" w:eastAsiaTheme="minorEastAsia" w:hAnsi="Cambria Math"/>
          </w:rPr>
          <m:t>U⋅x=y</m:t>
        </m:r>
      </m:oMath>
      <w:r w:rsidRPr="00742189">
        <w:rPr>
          <w:rFonts w:eastAsiaTheme="minorEastAsia"/>
        </w:rPr>
        <w:t> с использованием полученных LU-множителей (прямая и обратная подстановка).</w:t>
      </w:r>
    </w:p>
    <w:p w14:paraId="464F0A2D" w14:textId="77777777" w:rsidR="00742189" w:rsidRPr="0095515C" w:rsidRDefault="00742189" w:rsidP="00742189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projection</w:t>
      </w:r>
      <w:proofErr w:type="spellEnd"/>
    </w:p>
    <w:p w14:paraId="61463DA2" w14:textId="05F79A0C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Вычисляет проекцию вектора a на вектор b со знаком минус, т.е. 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a⋅b</m:t>
            </m:r>
          </m:num>
          <m:den>
            <m:r>
              <w:rPr>
                <w:rFonts w:ascii="Cambria Math" w:eastAsiaTheme="minorEastAsia" w:hAnsi="Cambria Math"/>
              </w:rPr>
              <m:t>b⋅b</m:t>
            </m:r>
          </m:den>
        </m:f>
        <m:r>
          <m:rPr>
            <m:nor/>
          </m:rPr>
          <w:rPr>
            <w:rFonts w:ascii="Arial" w:eastAsiaTheme="minorEastAsia" w:hAnsi="Arial" w:cs="Arial"/>
          </w:rPr>
          <m:t> </m:t>
        </m:r>
        <m:r>
          <w:rPr>
            <w:rFonts w:ascii="Cambria Math" w:eastAsiaTheme="minorEastAsia" w:hAnsi="Cambria Math"/>
          </w:rPr>
          <m:t>b</m:t>
        </m:r>
      </m:oMath>
      <w:r w:rsidRPr="00742189">
        <w:rPr>
          <w:rFonts w:eastAsiaTheme="minorEastAsia"/>
        </w:rPr>
        <w:t>. Используется в процессе ортогонализации Грама–Шмидта.</w:t>
      </w:r>
    </w:p>
    <w:p w14:paraId="5EB74F29" w14:textId="77777777" w:rsidR="00742189" w:rsidRPr="0095515C" w:rsidRDefault="00742189" w:rsidP="00FD4812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vectorSum</w:t>
      </w:r>
      <w:proofErr w:type="spellEnd"/>
    </w:p>
    <w:p w14:paraId="3964B388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Поэлементно складывает два вектора: a[i] += b[i].</w:t>
      </w:r>
    </w:p>
    <w:p w14:paraId="674847DD" w14:textId="77777777" w:rsidR="00742189" w:rsidRPr="0095515C" w:rsidRDefault="00742189" w:rsidP="00FD4812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transpose</w:t>
      </w:r>
      <w:proofErr w:type="spellEnd"/>
    </w:p>
    <w:p w14:paraId="5AF9D2DC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 xml:space="preserve">Транспонирует квадратную матрицу A, результат записывает в </w:t>
      </w:r>
      <w:proofErr w:type="spellStart"/>
      <w:r w:rsidRPr="00742189">
        <w:rPr>
          <w:rFonts w:eastAsiaTheme="minorEastAsia"/>
        </w:rPr>
        <w:t>At</w:t>
      </w:r>
      <w:proofErr w:type="spellEnd"/>
      <w:r w:rsidRPr="00742189">
        <w:rPr>
          <w:rFonts w:eastAsiaTheme="minorEastAsia"/>
        </w:rPr>
        <w:t>.</w:t>
      </w:r>
    </w:p>
    <w:p w14:paraId="3D1B1924" w14:textId="77777777" w:rsidR="00742189" w:rsidRPr="0095515C" w:rsidRDefault="00742189" w:rsidP="00FD4812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Qmatrix</w:t>
      </w:r>
      <w:proofErr w:type="spellEnd"/>
    </w:p>
    <w:p w14:paraId="53A03E0A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Вычисляет ортогональную матрицу Q из матрицы A (через ортогонализацию строк транспонированной A) и нормирует её. Результат хранится построчно.</w:t>
      </w:r>
    </w:p>
    <w:p w14:paraId="4578D5CE" w14:textId="77777777" w:rsidR="00742189" w:rsidRPr="0095515C" w:rsidRDefault="00742189" w:rsidP="003F4C68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Rmatrix</w:t>
      </w:r>
      <w:proofErr w:type="spellEnd"/>
    </w:p>
    <w:p w14:paraId="47AF2750" w14:textId="78404CF1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Вычисляет верхнюю треугольную матрицу R для QR-разложения: </w:t>
      </w:r>
      <m:oMath>
        <m:r>
          <w:rPr>
            <w:rFonts w:ascii="Cambria Math" w:eastAsiaTheme="minorEastAsia" w:hAnsi="Cambria Math"/>
          </w:rPr>
          <m:t>R=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Pr="00742189">
        <w:rPr>
          <w:rFonts w:eastAsiaTheme="minorEastAsia"/>
        </w:rPr>
        <w:t>, где Q хранится в транспонированном виде.</w:t>
      </w:r>
    </w:p>
    <w:p w14:paraId="2583FBFC" w14:textId="77777777" w:rsidR="00742189" w:rsidRPr="0095515C" w:rsidRDefault="00742189" w:rsidP="003F4C68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QRsolve</w:t>
      </w:r>
      <w:proofErr w:type="spellEnd"/>
    </w:p>
    <w:p w14:paraId="5366B6CE" w14:textId="2C89FE2E" w:rsidR="00742189" w:rsidRPr="0095515C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Решает систему </w:t>
      </w:r>
      <m:oMath>
        <m:r>
          <w:rPr>
            <w:rFonts w:ascii="Cambria Math" w:eastAsiaTheme="minorEastAsia" w:hAnsi="Cambria Math"/>
          </w:rPr>
          <m:t>Ax=b</m:t>
        </m:r>
      </m:oMath>
      <w:r w:rsidRPr="00742189">
        <w:rPr>
          <w:rFonts w:eastAsiaTheme="minorEastAsia"/>
        </w:rPr>
        <w:t> с использованием QR-разложения: сначала 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</m:t>
        </m:r>
      </m:oMath>
      <w:r w:rsidRPr="00742189">
        <w:rPr>
          <w:rFonts w:eastAsiaTheme="minorEastAsia"/>
        </w:rPr>
        <w:t>, затем обратная подстановка с матрицей R.</w:t>
      </w:r>
    </w:p>
    <w:p w14:paraId="4AA53FFC" w14:textId="4C7D7332" w:rsidR="00D75C43" w:rsidRPr="0095515C" w:rsidRDefault="00D75C43" w:rsidP="00D75C43">
      <w:pPr>
        <w:pStyle w:val="a7"/>
        <w:numPr>
          <w:ilvl w:val="0"/>
          <w:numId w:val="5"/>
        </w:numPr>
        <w:rPr>
          <w:rFonts w:eastAsiaTheme="minorEastAsia"/>
        </w:rPr>
      </w:pPr>
      <w:r w:rsidRPr="0095515C">
        <w:rPr>
          <w:rFonts w:eastAsiaTheme="minorEastAsia"/>
          <w:lang w:val="en-US"/>
        </w:rPr>
        <w:t>for</w:t>
      </w:r>
      <w:r w:rsidRPr="0095515C">
        <w:rPr>
          <w:rFonts w:eastAsiaTheme="minorEastAsia"/>
        </w:rPr>
        <w:t>_</w:t>
      </w:r>
      <w:r w:rsidRPr="0095515C">
        <w:rPr>
          <w:rFonts w:eastAsiaTheme="minorEastAsia"/>
          <w:lang w:val="en-US"/>
        </w:rPr>
        <w:t>experiments</w:t>
      </w:r>
      <w:r w:rsidRPr="0095515C">
        <w:rPr>
          <w:rFonts w:eastAsiaTheme="minorEastAsia"/>
        </w:rPr>
        <w:t>.</w:t>
      </w:r>
      <w:proofErr w:type="spellStart"/>
      <w:r w:rsidRPr="0095515C">
        <w:rPr>
          <w:rFonts w:eastAsiaTheme="minorEastAsia"/>
          <w:lang w:val="en-US"/>
        </w:rPr>
        <w:t>cpp</w:t>
      </w:r>
      <w:proofErr w:type="spellEnd"/>
      <w:r w:rsidRPr="0095515C">
        <w:rPr>
          <w:rFonts w:eastAsiaTheme="minorEastAsia"/>
        </w:rPr>
        <w:t xml:space="preserve"> – функции для </w:t>
      </w:r>
      <w:r w:rsidR="002C3870" w:rsidRPr="0095515C">
        <w:rPr>
          <w:rFonts w:eastAsiaTheme="minorEastAsia"/>
        </w:rPr>
        <w:t>генерации матриц и вычисления значений необходимых для экспериментов</w:t>
      </w:r>
    </w:p>
    <w:p w14:paraId="267FE8E2" w14:textId="77777777" w:rsidR="00742189" w:rsidRPr="0095515C" w:rsidRDefault="00742189" w:rsidP="003F4C68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residual</w:t>
      </w:r>
      <w:proofErr w:type="spellEnd"/>
    </w:p>
    <w:p w14:paraId="1415FD19" w14:textId="04F08E03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Вычисляет невязку </w:t>
      </w:r>
      <m:oMath>
        <m:r>
          <m:rPr>
            <m:sty m:val="p"/>
          </m:rPr>
          <w:rPr>
            <w:rFonts w:ascii="Cambria Math" w:eastAsiaTheme="minorEastAsia" w:hAnsi="Cambria Math"/>
          </w:rPr>
          <m:t>∥</m:t>
        </m:r>
        <m:r>
          <w:rPr>
            <w:rFonts w:ascii="Cambria Math" w:eastAsiaTheme="minorEastAsia" w:hAnsi="Cambria Math"/>
          </w:rPr>
          <m:t>Ax-b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∞</m:t>
            </m:r>
          </m:sub>
        </m:sSub>
      </m:oMath>
      <w:r w:rsidRPr="00742189">
        <w:rPr>
          <w:rFonts w:eastAsiaTheme="minorEastAsia"/>
        </w:rPr>
        <w:t> для найденного решения.</w:t>
      </w:r>
    </w:p>
    <w:p w14:paraId="2A9B5723" w14:textId="77777777" w:rsidR="00742189" w:rsidRPr="0095515C" w:rsidRDefault="00742189" w:rsidP="002C3870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relativeError</w:t>
      </w:r>
      <w:proofErr w:type="spellEnd"/>
    </w:p>
    <w:p w14:paraId="246AB641" w14:textId="070D6C1D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Вычисляет относительную погрешность решения по максимуму: 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r>
                  <w:rPr>
                    <w:rFonts w:ascii="Cambria Math" w:eastAsiaTheme="minorEastAsia" w:hAnsi="Cambria Math"/>
                  </w:rPr>
                  <m:t>⁡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∣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true</m:t>
                </m:r>
                <m:r>
                  <w:rPr>
                    <w:rFonts w:ascii="Cambria Math" w:eastAsiaTheme="minorEastAsia" w:hAnsi="Cambria Math"/>
                  </w:rPr>
                  <m:t>,i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∣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r>
                  <w:rPr>
                    <w:rFonts w:ascii="Cambria Math" w:eastAsiaTheme="minorEastAsia" w:hAnsi="Cambria Math"/>
                  </w:rPr>
                  <m:t>⁡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∣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true</m:t>
                </m:r>
                <m:r>
                  <w:rPr>
                    <w:rFonts w:ascii="Cambria Math" w:eastAsiaTheme="minorEastAsia" w:hAnsi="Cambria Math"/>
                  </w:rPr>
                  <m:t>,i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∣</m:t>
            </m:r>
          </m:den>
        </m:f>
      </m:oMath>
      <w:r w:rsidRPr="00742189">
        <w:rPr>
          <w:rFonts w:eastAsiaTheme="minorEastAsia"/>
        </w:rPr>
        <w:t>.</w:t>
      </w:r>
    </w:p>
    <w:p w14:paraId="2CDE9B9B" w14:textId="77777777" w:rsidR="00742189" w:rsidRPr="0095515C" w:rsidRDefault="00742189" w:rsidP="002C3870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HilbertMatrix</w:t>
      </w:r>
      <w:proofErr w:type="spellEnd"/>
    </w:p>
    <w:p w14:paraId="7304416D" w14:textId="7840264F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Заполняет матрицу A элементами матрицы Гильберта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i+j-1</m:t>
            </m:r>
          </m:den>
        </m:f>
      </m:oMath>
      <w:r w:rsidRPr="00742189">
        <w:rPr>
          <w:rFonts w:eastAsiaTheme="minorEastAsia"/>
        </w:rPr>
        <w:t>.</w:t>
      </w:r>
    </w:p>
    <w:p w14:paraId="054EF4AD" w14:textId="77777777" w:rsidR="00742189" w:rsidRPr="0095515C" w:rsidRDefault="00742189" w:rsidP="002C3870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lastRenderedPageBreak/>
        <w:t>generateMatrix</w:t>
      </w:r>
      <w:proofErr w:type="spellEnd"/>
    </w:p>
    <w:p w14:paraId="410D50E9" w14:textId="465EB564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Генерирует случайную квадратную матрицу A размера n с элементами в диапазоне 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-1,1</m:t>
            </m:r>
          </m:e>
        </m:d>
      </m:oMath>
      <w:r w:rsidRPr="00742189">
        <w:rPr>
          <w:rFonts w:eastAsiaTheme="minorEastAsia"/>
        </w:rPr>
        <w:t>.</w:t>
      </w:r>
    </w:p>
    <w:p w14:paraId="36E5E019" w14:textId="77777777" w:rsidR="00742189" w:rsidRPr="0095515C" w:rsidRDefault="00742189" w:rsidP="002C3870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generateAnswers</w:t>
      </w:r>
      <w:proofErr w:type="spellEnd"/>
    </w:p>
    <w:p w14:paraId="2BD2F6AD" w14:textId="58EBB209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Генерирует случайный вектор правой части b размера n с элементами в диапазоне 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-1,1</m:t>
            </m:r>
          </m:e>
        </m:d>
      </m:oMath>
      <w:r w:rsidRPr="00742189">
        <w:rPr>
          <w:rFonts w:eastAsiaTheme="minorEastAsia"/>
        </w:rPr>
        <w:t>.</w:t>
      </w:r>
    </w:p>
    <w:p w14:paraId="574E0B49" w14:textId="77777777" w:rsidR="00742189" w:rsidRPr="0095515C" w:rsidRDefault="00742189" w:rsidP="002C3870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LU_time</w:t>
      </w:r>
      <w:proofErr w:type="spellEnd"/>
    </w:p>
    <w:p w14:paraId="6813D173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Измеряет время выполнения LU-разложения в миллисекундах.</w:t>
      </w:r>
    </w:p>
    <w:p w14:paraId="5B571220" w14:textId="77777777" w:rsidR="00742189" w:rsidRPr="0095515C" w:rsidRDefault="00742189" w:rsidP="002C3870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LUsolution_time</w:t>
      </w:r>
      <w:proofErr w:type="spellEnd"/>
    </w:p>
    <w:p w14:paraId="365F3E4D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Измеряет время решения системы через LU-разложение (</w:t>
      </w:r>
      <w:proofErr w:type="spellStart"/>
      <w:r w:rsidRPr="00742189">
        <w:rPr>
          <w:rFonts w:eastAsiaTheme="minorEastAsia"/>
        </w:rPr>
        <w:t>LUsolve</w:t>
      </w:r>
      <w:proofErr w:type="spellEnd"/>
      <w:r w:rsidRPr="00742189">
        <w:rPr>
          <w:rFonts w:eastAsiaTheme="minorEastAsia"/>
        </w:rPr>
        <w:t>) в миллисекундах.</w:t>
      </w:r>
    </w:p>
    <w:p w14:paraId="7EE5E04B" w14:textId="77777777" w:rsidR="00742189" w:rsidRPr="0095515C" w:rsidRDefault="00742189" w:rsidP="002C3870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Qmatrix_time</w:t>
      </w:r>
      <w:proofErr w:type="spellEnd"/>
    </w:p>
    <w:p w14:paraId="53DA92A8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Измеряет время построения матрицы Q в миллисекундах.</w:t>
      </w:r>
    </w:p>
    <w:p w14:paraId="03392927" w14:textId="77777777" w:rsidR="00742189" w:rsidRPr="0095515C" w:rsidRDefault="00742189" w:rsidP="002C3870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Rmatrix_time</w:t>
      </w:r>
      <w:proofErr w:type="spellEnd"/>
    </w:p>
    <w:p w14:paraId="42EC62C8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Измеряет время построения матрицы R в миллисекундах.</w:t>
      </w:r>
    </w:p>
    <w:p w14:paraId="0196738C" w14:textId="77777777" w:rsidR="00742189" w:rsidRPr="0095515C" w:rsidRDefault="00742189" w:rsidP="002C3870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QRsolution_time</w:t>
      </w:r>
      <w:proofErr w:type="spellEnd"/>
    </w:p>
    <w:p w14:paraId="03DB60A9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Измеряет время решения системы через QR-разложение (</w:t>
      </w:r>
      <w:proofErr w:type="spellStart"/>
      <w:r w:rsidRPr="00742189">
        <w:rPr>
          <w:rFonts w:eastAsiaTheme="minorEastAsia"/>
        </w:rPr>
        <w:t>QRsolve</w:t>
      </w:r>
      <w:proofErr w:type="spellEnd"/>
      <w:r w:rsidRPr="00742189">
        <w:rPr>
          <w:rFonts w:eastAsiaTheme="minorEastAsia"/>
        </w:rPr>
        <w:t>) в миллисекундах.</w:t>
      </w:r>
    </w:p>
    <w:p w14:paraId="107FEAB3" w14:textId="0E1FA71D" w:rsidR="002C3870" w:rsidRPr="0095515C" w:rsidRDefault="002C3870" w:rsidP="002C3870">
      <w:pPr>
        <w:pStyle w:val="a7"/>
        <w:numPr>
          <w:ilvl w:val="0"/>
          <w:numId w:val="5"/>
        </w:numPr>
        <w:rPr>
          <w:rFonts w:eastAsiaTheme="minorEastAsia"/>
        </w:rPr>
      </w:pPr>
      <w:r w:rsidRPr="0095515C">
        <w:rPr>
          <w:rFonts w:eastAsiaTheme="minorEastAsia"/>
          <w:lang w:val="en-US"/>
        </w:rPr>
        <w:t>experiments</w:t>
      </w:r>
      <w:r w:rsidRPr="0095515C">
        <w:rPr>
          <w:rFonts w:eastAsiaTheme="minorEastAsia"/>
        </w:rPr>
        <w:t>.</w:t>
      </w:r>
      <w:proofErr w:type="spellStart"/>
      <w:r w:rsidRPr="0095515C">
        <w:rPr>
          <w:rFonts w:eastAsiaTheme="minorEastAsia"/>
          <w:lang w:val="en-US"/>
        </w:rPr>
        <w:t>cpp</w:t>
      </w:r>
      <w:proofErr w:type="spellEnd"/>
      <w:r w:rsidRPr="0095515C">
        <w:rPr>
          <w:rFonts w:eastAsiaTheme="minorEastAsia"/>
        </w:rPr>
        <w:t xml:space="preserve"> – </w:t>
      </w:r>
      <w:r w:rsidR="0077178F" w:rsidRPr="0095515C">
        <w:rPr>
          <w:rFonts w:eastAsiaTheme="minorEastAsia"/>
        </w:rPr>
        <w:t xml:space="preserve">функции для проведения экспериментов, необходимых для анализа сравнительного анализа алгоритмов </w:t>
      </w:r>
    </w:p>
    <w:p w14:paraId="1217D99D" w14:textId="460387DC" w:rsidR="00742189" w:rsidRPr="0095515C" w:rsidRDefault="00742189" w:rsidP="003F4648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timeComparison</w:t>
      </w:r>
      <w:proofErr w:type="spellEnd"/>
    </w:p>
    <w:p w14:paraId="38040D12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Эксперимент 1: сравнивает время решения одной СЛАУ методами LU и QR для матриц размеров 100, 200, 500, 1000.</w:t>
      </w:r>
    </w:p>
    <w:p w14:paraId="0E764C7B" w14:textId="77777777" w:rsidR="00742189" w:rsidRPr="0095515C" w:rsidRDefault="00742189" w:rsidP="003F4648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multipleAnswers</w:t>
      </w:r>
      <w:proofErr w:type="spellEnd"/>
    </w:p>
    <w:p w14:paraId="6B60C7AC" w14:textId="77777777" w:rsidR="00742189" w:rsidRPr="00742189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Эксперимент 2: оценивает экономию времени при решении нескольких систем с одной матрицей, но разными правыми частями (k = 1, 10, 100) для размера 500.</w:t>
      </w:r>
    </w:p>
    <w:p w14:paraId="7AD90C24" w14:textId="77777777" w:rsidR="00742189" w:rsidRPr="0095515C" w:rsidRDefault="00742189" w:rsidP="003F4648">
      <w:pPr>
        <w:pStyle w:val="a7"/>
        <w:numPr>
          <w:ilvl w:val="0"/>
          <w:numId w:val="4"/>
        </w:numPr>
        <w:rPr>
          <w:rFonts w:eastAsiaTheme="minorEastAsia"/>
        </w:rPr>
      </w:pPr>
      <w:proofErr w:type="spellStart"/>
      <w:r w:rsidRPr="0095515C">
        <w:rPr>
          <w:rFonts w:eastAsiaTheme="minorEastAsia"/>
        </w:rPr>
        <w:t>illConditionedMatrices</w:t>
      </w:r>
      <w:proofErr w:type="spellEnd"/>
    </w:p>
    <w:p w14:paraId="73B3A840" w14:textId="77777777" w:rsidR="00742189" w:rsidRPr="0095515C" w:rsidRDefault="00742189" w:rsidP="00742189">
      <w:pPr>
        <w:ind w:left="-993" w:firstLine="426"/>
        <w:rPr>
          <w:rFonts w:eastAsiaTheme="minorEastAsia"/>
        </w:rPr>
      </w:pPr>
      <w:r w:rsidRPr="00742189">
        <w:rPr>
          <w:rFonts w:eastAsiaTheme="minorEastAsia"/>
        </w:rPr>
        <w:t>Эксперимент 3: сравнивает точность (относительную погрешность и невязку) методов LU и QR на плохо обусловленных матрицах Гильберта размеров 5, 10, 15.</w:t>
      </w:r>
    </w:p>
    <w:p w14:paraId="5F5DF73D" w14:textId="77777777" w:rsidR="00550B71" w:rsidRPr="0095515C" w:rsidRDefault="004D6E27" w:rsidP="00550B71">
      <w:pPr>
        <w:ind w:left="-993" w:firstLine="426"/>
        <w:rPr>
          <w:rFonts w:eastAsiaTheme="minorEastAsia"/>
          <w:b/>
          <w:bCs/>
        </w:rPr>
      </w:pPr>
      <w:r w:rsidRPr="0095515C">
        <w:rPr>
          <w:rFonts w:eastAsiaTheme="minorEastAsia"/>
          <w:b/>
          <w:bCs/>
        </w:rPr>
        <w:t>Результаты экспериментов:</w:t>
      </w:r>
    </w:p>
    <w:p w14:paraId="458D0547" w14:textId="03640FC0" w:rsidR="00425EFD" w:rsidRDefault="00550B71" w:rsidP="00550B71">
      <w:pPr>
        <w:ind w:left="-993" w:firstLine="426"/>
        <w:rPr>
          <w:rFonts w:eastAsiaTheme="minorEastAsia"/>
        </w:rPr>
      </w:pPr>
      <w:r>
        <w:rPr>
          <w:rFonts w:eastAsiaTheme="minorEastAsia"/>
        </w:rPr>
        <w:t xml:space="preserve">Эксперимент 1: </w:t>
      </w:r>
      <w:r w:rsidR="00425EFD" w:rsidRPr="00550B71">
        <w:rPr>
          <w:rFonts w:eastAsiaTheme="minorEastAsia"/>
        </w:rPr>
        <w:t>Сравнение времени решения одной системы</w:t>
      </w:r>
    </w:p>
    <w:p w14:paraId="5BADD402" w14:textId="38B91D95" w:rsidR="00550B71" w:rsidRPr="00550B71" w:rsidRDefault="0061617F" w:rsidP="0061617F">
      <w:pPr>
        <w:ind w:left="-1418" w:firstLine="425"/>
        <w:jc w:val="center"/>
        <w:rPr>
          <w:rFonts w:eastAsiaTheme="minorEastAsia"/>
        </w:rPr>
      </w:pPr>
      <w:r>
        <w:rPr>
          <w:rFonts w:eastAsiaTheme="minorEastAsia"/>
        </w:rPr>
        <w:object w:dxaOrig="11696" w:dyaOrig="1849" w14:anchorId="1488E6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5.5pt;height:83pt" o:ole="">
            <v:imagedata r:id="rId6" o:title=""/>
          </v:shape>
          <o:OLEObject Type="Embed" ProgID="Excel.Sheet.12" ShapeID="_x0000_i1025" DrawAspect="Content" ObjectID="_1835765025" r:id="rId7"/>
        </w:object>
      </w:r>
    </w:p>
    <w:p w14:paraId="4CBD5DA7" w14:textId="6ABAA191" w:rsidR="00214730" w:rsidRPr="00054F6A" w:rsidRDefault="004C18DC" w:rsidP="00A3645F">
      <w:pPr>
        <w:ind w:left="-993" w:firstLine="426"/>
        <w:rPr>
          <w:rFonts w:eastAsiaTheme="minorEastAsia"/>
        </w:rPr>
      </w:pPr>
      <w:r>
        <w:rPr>
          <w:rFonts w:eastAsiaTheme="minorEastAsia"/>
        </w:rPr>
        <w:t xml:space="preserve">Значения приведены в микросекундах для наглядности, при вычислении их </w:t>
      </w:r>
      <w:r w:rsidR="00054F6A">
        <w:rPr>
          <w:rFonts w:eastAsiaTheme="minorEastAsia"/>
        </w:rPr>
        <w:t xml:space="preserve">с помощью </w:t>
      </w:r>
      <w:r>
        <w:rPr>
          <w:rFonts w:eastAsiaTheme="minorEastAsia"/>
        </w:rPr>
        <w:t>функци</w:t>
      </w:r>
      <w:r w:rsidR="00054F6A">
        <w:rPr>
          <w:rFonts w:eastAsiaTheme="minorEastAsia"/>
        </w:rPr>
        <w:t xml:space="preserve">и </w:t>
      </w:r>
      <w:proofErr w:type="spellStart"/>
      <w:r w:rsidR="00054F6A">
        <w:rPr>
          <w:rFonts w:eastAsiaTheme="minorEastAsia"/>
          <w:lang w:val="en-US"/>
        </w:rPr>
        <w:t>LUsolution</w:t>
      </w:r>
      <w:proofErr w:type="spellEnd"/>
      <w:r w:rsidR="00054F6A" w:rsidRPr="00054F6A">
        <w:rPr>
          <w:rFonts w:eastAsiaTheme="minorEastAsia"/>
        </w:rPr>
        <w:t>_</w:t>
      </w:r>
      <w:r w:rsidR="00054F6A">
        <w:rPr>
          <w:rFonts w:eastAsiaTheme="minorEastAsia"/>
          <w:lang w:val="en-US"/>
        </w:rPr>
        <w:t>time</w:t>
      </w:r>
      <w:r w:rsidR="00054F6A" w:rsidRPr="00054F6A">
        <w:rPr>
          <w:rFonts w:eastAsiaTheme="minorEastAsia"/>
        </w:rPr>
        <w:t xml:space="preserve"> </w:t>
      </w:r>
      <w:r w:rsidR="00AD2160">
        <w:rPr>
          <w:rFonts w:eastAsiaTheme="minorEastAsia"/>
        </w:rPr>
        <w:t>результаты будут получены в миллисекундах.</w:t>
      </w:r>
    </w:p>
    <w:p w14:paraId="096E06E9" w14:textId="77777777" w:rsidR="00214730" w:rsidRDefault="00214730" w:rsidP="00A3645F">
      <w:pPr>
        <w:ind w:left="-993" w:firstLine="426"/>
        <w:rPr>
          <w:rFonts w:eastAsiaTheme="minorEastAsia"/>
        </w:rPr>
      </w:pPr>
    </w:p>
    <w:p w14:paraId="27D0BC60" w14:textId="77777777" w:rsidR="00214730" w:rsidRDefault="00214730" w:rsidP="00A3645F">
      <w:pPr>
        <w:ind w:left="-993" w:firstLine="426"/>
        <w:rPr>
          <w:rFonts w:eastAsiaTheme="minorEastAsia"/>
        </w:rPr>
      </w:pPr>
    </w:p>
    <w:p w14:paraId="1A7DDB02" w14:textId="5D0BC6A6" w:rsidR="00472798" w:rsidRDefault="00DF6709" w:rsidP="00A3645F">
      <w:pPr>
        <w:ind w:left="-993" w:firstLine="426"/>
        <w:rPr>
          <w:rFonts w:eastAsiaTheme="minorEastAsia"/>
        </w:rPr>
      </w:pPr>
      <w:r>
        <w:rPr>
          <w:rFonts w:eastAsiaTheme="minorEastAsia"/>
        </w:rPr>
        <w:t xml:space="preserve">Эксперимент 2: </w:t>
      </w:r>
      <w:r w:rsidRPr="00DF6709">
        <w:rPr>
          <w:rFonts w:eastAsiaTheme="minorEastAsia"/>
        </w:rPr>
        <w:t>Экономия времени при множественных правых частях</w:t>
      </w:r>
    </w:p>
    <w:p w14:paraId="2238C4B0" w14:textId="6D990311" w:rsidR="00546DF3" w:rsidRDefault="004436C4" w:rsidP="00214730">
      <w:pPr>
        <w:ind w:left="-993" w:hanging="425"/>
        <w:rPr>
          <w:rFonts w:eastAsiaTheme="minorEastAsia"/>
        </w:rPr>
      </w:pPr>
      <w:r>
        <w:rPr>
          <w:rFonts w:eastAsiaTheme="minorEastAsia"/>
        </w:rPr>
        <w:object w:dxaOrig="12590" w:dyaOrig="1544" w14:anchorId="16A0F84A">
          <v:shape id="_x0000_i1026" type="#_x0000_t75" style="width:571pt;height:70pt" o:ole="">
            <v:imagedata r:id="rId8" o:title=""/>
          </v:shape>
          <o:OLEObject Type="Embed" ProgID="Excel.Sheet.12" ShapeID="_x0000_i1026" DrawAspect="Content" ObjectID="_1835765026" r:id="rId9"/>
        </w:object>
      </w:r>
    </w:p>
    <w:p w14:paraId="7F035C12" w14:textId="68853FDC" w:rsidR="00214730" w:rsidRDefault="00214730" w:rsidP="00214730">
      <w:pPr>
        <w:ind w:left="-993" w:firstLine="567"/>
        <w:rPr>
          <w:rFonts w:eastAsiaTheme="minorEastAsia"/>
        </w:rPr>
      </w:pPr>
      <w:r>
        <w:rPr>
          <w:rFonts w:eastAsiaTheme="minorEastAsia"/>
        </w:rPr>
        <w:t xml:space="preserve">Эксперимент 3: </w:t>
      </w:r>
      <w:r w:rsidR="00ED4D33" w:rsidRPr="00ED4D33">
        <w:rPr>
          <w:rFonts w:eastAsiaTheme="minorEastAsia"/>
        </w:rPr>
        <w:t>Проверка точности на плохо обусловленных матрицах</w:t>
      </w:r>
    </w:p>
    <w:tbl>
      <w:tblPr>
        <w:tblStyle w:val="af"/>
        <w:tblW w:w="0" w:type="auto"/>
        <w:tblInd w:w="-993" w:type="dxa"/>
        <w:tblLook w:val="04A0" w:firstRow="1" w:lastRow="0" w:firstColumn="1" w:lastColumn="0" w:noHBand="0" w:noVBand="1"/>
      </w:tblPr>
      <w:tblGrid>
        <w:gridCol w:w="2011"/>
        <w:gridCol w:w="2011"/>
        <w:gridCol w:w="2011"/>
        <w:gridCol w:w="2011"/>
        <w:gridCol w:w="2011"/>
      </w:tblGrid>
      <w:tr w:rsidR="00DE2159" w14:paraId="552E24BC" w14:textId="77777777" w:rsidTr="00605D11">
        <w:tc>
          <w:tcPr>
            <w:tcW w:w="201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D7239F7" w14:textId="77777777" w:rsidR="00DE2159" w:rsidRDefault="00DE2159" w:rsidP="00DE2159">
            <w:pPr>
              <w:jc w:val="center"/>
              <w:rPr>
                <w:rFonts w:eastAsiaTheme="minorEastAsia"/>
              </w:rPr>
            </w:pPr>
          </w:p>
        </w:tc>
        <w:tc>
          <w:tcPr>
            <w:tcW w:w="402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1B745D" w14:textId="64551026" w:rsidR="00DE2159" w:rsidRDefault="00DE215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Относительная погрешность</w:t>
            </w:r>
          </w:p>
        </w:tc>
        <w:tc>
          <w:tcPr>
            <w:tcW w:w="402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EFC03E4" w14:textId="6B31082E" w:rsidR="00DE2159" w:rsidRDefault="00DE215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Невязка</w:t>
            </w:r>
          </w:p>
        </w:tc>
      </w:tr>
      <w:tr w:rsidR="00E966A8" w14:paraId="44747EA2" w14:textId="77777777" w:rsidTr="00605D11">
        <w:tc>
          <w:tcPr>
            <w:tcW w:w="201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441124" w14:textId="125EF17D" w:rsidR="00E966A8" w:rsidRDefault="00186EF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Размер матрицы</w:t>
            </w:r>
          </w:p>
        </w:tc>
        <w:tc>
          <w:tcPr>
            <w:tcW w:w="201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5291E8" w14:textId="0E0E2196" w:rsidR="00E966A8" w:rsidRPr="00186EF9" w:rsidRDefault="00186EF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LU-</w:t>
            </w:r>
            <w:r>
              <w:rPr>
                <w:rFonts w:eastAsiaTheme="minorEastAsia"/>
              </w:rPr>
              <w:t>разложение</w:t>
            </w:r>
          </w:p>
        </w:tc>
        <w:tc>
          <w:tcPr>
            <w:tcW w:w="201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B44679" w14:textId="2D5B6937" w:rsidR="00E966A8" w:rsidRPr="00186EF9" w:rsidRDefault="00186EF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QR</w:t>
            </w:r>
            <w:r>
              <w:rPr>
                <w:rFonts w:eastAsiaTheme="minorEastAsia"/>
              </w:rPr>
              <w:t>-разложение</w:t>
            </w:r>
          </w:p>
        </w:tc>
        <w:tc>
          <w:tcPr>
            <w:tcW w:w="201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007DF4" w14:textId="664CE2C9" w:rsidR="00E966A8" w:rsidRPr="00186EF9" w:rsidRDefault="00186EF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LU</w:t>
            </w:r>
            <w:r>
              <w:rPr>
                <w:rFonts w:eastAsiaTheme="minorEastAsia"/>
              </w:rPr>
              <w:t>-разложение</w:t>
            </w:r>
          </w:p>
        </w:tc>
        <w:tc>
          <w:tcPr>
            <w:tcW w:w="2011" w:type="dxa"/>
            <w:tcBorders>
              <w:top w:val="single" w:sz="12" w:space="0" w:color="auto"/>
            </w:tcBorders>
            <w:vAlign w:val="center"/>
          </w:tcPr>
          <w:p w14:paraId="06ECC5FF" w14:textId="3F4CDAD9" w:rsidR="00E966A8" w:rsidRPr="00186EF9" w:rsidRDefault="00186EF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QR</w:t>
            </w:r>
            <w:r>
              <w:rPr>
                <w:rFonts w:eastAsiaTheme="minorEastAsia"/>
              </w:rPr>
              <w:t>-разложение</w:t>
            </w:r>
          </w:p>
        </w:tc>
      </w:tr>
      <w:tr w:rsidR="00E966A8" w14:paraId="2A1AE557" w14:textId="77777777" w:rsidTr="00605D11">
        <w:tc>
          <w:tcPr>
            <w:tcW w:w="2011" w:type="dxa"/>
            <w:tcBorders>
              <w:right w:val="single" w:sz="12" w:space="0" w:color="auto"/>
            </w:tcBorders>
            <w:vAlign w:val="center"/>
          </w:tcPr>
          <w:p w14:paraId="442AF321" w14:textId="5F63004E" w:rsidR="00E966A8" w:rsidRDefault="00186EF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2011" w:type="dxa"/>
            <w:tcBorders>
              <w:left w:val="single" w:sz="12" w:space="0" w:color="auto"/>
            </w:tcBorders>
            <w:vAlign w:val="center"/>
          </w:tcPr>
          <w:p w14:paraId="3EBE1081" w14:textId="4FFCA771" w:rsidR="00E966A8" w:rsidRDefault="00D57369" w:rsidP="00DE2159">
            <w:pPr>
              <w:jc w:val="center"/>
              <w:rPr>
                <w:rFonts w:eastAsiaTheme="minorEastAsia"/>
              </w:rPr>
            </w:pPr>
            <w:r w:rsidRPr="00D57369">
              <w:rPr>
                <w:rFonts w:eastAsiaTheme="minorEastAsia"/>
              </w:rPr>
              <w:t>2.28872e-11</w:t>
            </w:r>
          </w:p>
        </w:tc>
        <w:tc>
          <w:tcPr>
            <w:tcW w:w="2011" w:type="dxa"/>
            <w:tcBorders>
              <w:right w:val="single" w:sz="12" w:space="0" w:color="auto"/>
            </w:tcBorders>
            <w:vAlign w:val="center"/>
          </w:tcPr>
          <w:p w14:paraId="1C8C04B3" w14:textId="7CFFAA45" w:rsidR="00E966A8" w:rsidRDefault="00DE7CD9" w:rsidP="00DE2159">
            <w:pPr>
              <w:jc w:val="center"/>
              <w:rPr>
                <w:rFonts w:eastAsiaTheme="minorEastAsia"/>
              </w:rPr>
            </w:pPr>
            <w:r w:rsidRPr="00DE7CD9">
              <w:rPr>
                <w:rFonts w:eastAsiaTheme="minorEastAsia"/>
              </w:rPr>
              <w:t>3.18203e-06</w:t>
            </w:r>
          </w:p>
        </w:tc>
        <w:tc>
          <w:tcPr>
            <w:tcW w:w="2011" w:type="dxa"/>
            <w:tcBorders>
              <w:left w:val="single" w:sz="12" w:space="0" w:color="auto"/>
            </w:tcBorders>
            <w:vAlign w:val="center"/>
          </w:tcPr>
          <w:p w14:paraId="429D06B7" w14:textId="4E20AE3B" w:rsidR="00E966A8" w:rsidRDefault="00DE7CD9" w:rsidP="00DE2159">
            <w:pPr>
              <w:jc w:val="center"/>
              <w:rPr>
                <w:rFonts w:eastAsiaTheme="minorEastAsia"/>
              </w:rPr>
            </w:pPr>
            <w:r w:rsidRPr="00DE7CD9">
              <w:rPr>
                <w:rFonts w:eastAsiaTheme="minorEastAsia"/>
              </w:rPr>
              <w:t>4.44089e-16</w:t>
            </w:r>
          </w:p>
        </w:tc>
        <w:tc>
          <w:tcPr>
            <w:tcW w:w="2011" w:type="dxa"/>
            <w:vAlign w:val="center"/>
          </w:tcPr>
          <w:p w14:paraId="1D178375" w14:textId="471E1916" w:rsidR="00E966A8" w:rsidRDefault="00DE7CD9" w:rsidP="00DE2159">
            <w:pPr>
              <w:jc w:val="center"/>
              <w:rPr>
                <w:rFonts w:eastAsiaTheme="minorEastAsia"/>
              </w:rPr>
            </w:pPr>
            <w:r w:rsidRPr="00DE7CD9">
              <w:rPr>
                <w:rFonts w:eastAsiaTheme="minorEastAsia"/>
              </w:rPr>
              <w:t>1.0479e-11</w:t>
            </w:r>
          </w:p>
        </w:tc>
      </w:tr>
      <w:tr w:rsidR="00E966A8" w14:paraId="7F207899" w14:textId="77777777" w:rsidTr="00605D11">
        <w:tc>
          <w:tcPr>
            <w:tcW w:w="2011" w:type="dxa"/>
            <w:tcBorders>
              <w:right w:val="single" w:sz="12" w:space="0" w:color="auto"/>
            </w:tcBorders>
            <w:vAlign w:val="center"/>
          </w:tcPr>
          <w:p w14:paraId="64DCF92B" w14:textId="161A50A8" w:rsidR="00E966A8" w:rsidRDefault="00186EF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2011" w:type="dxa"/>
            <w:tcBorders>
              <w:left w:val="single" w:sz="12" w:space="0" w:color="auto"/>
            </w:tcBorders>
            <w:vAlign w:val="center"/>
          </w:tcPr>
          <w:p w14:paraId="0C4FDA2A" w14:textId="1C492576" w:rsidR="00E966A8" w:rsidRDefault="002C4288" w:rsidP="00DE2159">
            <w:pPr>
              <w:jc w:val="center"/>
              <w:rPr>
                <w:rFonts w:eastAsiaTheme="minorEastAsia"/>
              </w:rPr>
            </w:pPr>
            <w:r w:rsidRPr="002C4288">
              <w:rPr>
                <w:rFonts w:eastAsiaTheme="minorEastAsia"/>
              </w:rPr>
              <w:t>0.000599414</w:t>
            </w:r>
          </w:p>
        </w:tc>
        <w:tc>
          <w:tcPr>
            <w:tcW w:w="2011" w:type="dxa"/>
            <w:tcBorders>
              <w:right w:val="single" w:sz="12" w:space="0" w:color="auto"/>
            </w:tcBorders>
            <w:vAlign w:val="center"/>
          </w:tcPr>
          <w:p w14:paraId="6E71342E" w14:textId="2963EBC9" w:rsidR="00E966A8" w:rsidRDefault="002C4288" w:rsidP="00DE2159">
            <w:pPr>
              <w:jc w:val="center"/>
              <w:rPr>
                <w:rFonts w:eastAsiaTheme="minorEastAsia"/>
              </w:rPr>
            </w:pPr>
            <w:r w:rsidRPr="002C4288">
              <w:rPr>
                <w:rFonts w:eastAsiaTheme="minorEastAsia"/>
              </w:rPr>
              <w:t>12.2823</w:t>
            </w:r>
          </w:p>
        </w:tc>
        <w:tc>
          <w:tcPr>
            <w:tcW w:w="2011" w:type="dxa"/>
            <w:tcBorders>
              <w:left w:val="single" w:sz="12" w:space="0" w:color="auto"/>
            </w:tcBorders>
            <w:vAlign w:val="center"/>
          </w:tcPr>
          <w:p w14:paraId="07EBA806" w14:textId="56EB6BDB" w:rsidR="00E966A8" w:rsidRDefault="004820CD" w:rsidP="00DE2159">
            <w:pPr>
              <w:jc w:val="center"/>
              <w:rPr>
                <w:rFonts w:eastAsiaTheme="minorEastAsia"/>
              </w:rPr>
            </w:pPr>
            <w:r w:rsidRPr="004820CD">
              <w:rPr>
                <w:rFonts w:eastAsiaTheme="minorEastAsia"/>
              </w:rPr>
              <w:t>4.44089e-16</w:t>
            </w:r>
          </w:p>
        </w:tc>
        <w:tc>
          <w:tcPr>
            <w:tcW w:w="2011" w:type="dxa"/>
            <w:vAlign w:val="center"/>
          </w:tcPr>
          <w:p w14:paraId="7699A373" w14:textId="36E44701" w:rsidR="00E966A8" w:rsidRDefault="004820CD" w:rsidP="00DE2159">
            <w:pPr>
              <w:jc w:val="center"/>
              <w:rPr>
                <w:rFonts w:eastAsiaTheme="minorEastAsia"/>
              </w:rPr>
            </w:pPr>
            <w:r w:rsidRPr="004820CD">
              <w:rPr>
                <w:rFonts w:eastAsiaTheme="minorEastAsia"/>
              </w:rPr>
              <w:t>2.67833e-08</w:t>
            </w:r>
          </w:p>
        </w:tc>
      </w:tr>
      <w:tr w:rsidR="00DE2159" w14:paraId="5399E223" w14:textId="77777777" w:rsidTr="00605D11">
        <w:tc>
          <w:tcPr>
            <w:tcW w:w="2011" w:type="dxa"/>
            <w:tcBorders>
              <w:right w:val="single" w:sz="12" w:space="0" w:color="auto"/>
            </w:tcBorders>
            <w:vAlign w:val="center"/>
          </w:tcPr>
          <w:p w14:paraId="0B3DE80D" w14:textId="106DEACC" w:rsidR="00DE2159" w:rsidRDefault="00186EF9" w:rsidP="00DE21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2011" w:type="dxa"/>
            <w:tcBorders>
              <w:left w:val="single" w:sz="12" w:space="0" w:color="auto"/>
            </w:tcBorders>
            <w:vAlign w:val="center"/>
          </w:tcPr>
          <w:p w14:paraId="60FBF6E3" w14:textId="75D76B51" w:rsidR="00DE2159" w:rsidRDefault="004820CD" w:rsidP="00DE2159">
            <w:pPr>
              <w:jc w:val="center"/>
              <w:rPr>
                <w:rFonts w:eastAsiaTheme="minorEastAsia"/>
              </w:rPr>
            </w:pPr>
            <w:r w:rsidRPr="004820CD">
              <w:rPr>
                <w:rFonts w:eastAsiaTheme="minorEastAsia"/>
              </w:rPr>
              <w:t>5.97045</w:t>
            </w:r>
          </w:p>
        </w:tc>
        <w:tc>
          <w:tcPr>
            <w:tcW w:w="2011" w:type="dxa"/>
            <w:tcBorders>
              <w:right w:val="single" w:sz="12" w:space="0" w:color="auto"/>
            </w:tcBorders>
            <w:vAlign w:val="center"/>
          </w:tcPr>
          <w:p w14:paraId="3D3B5D33" w14:textId="03632C91" w:rsidR="00DE2159" w:rsidRDefault="0096356A" w:rsidP="00DE2159">
            <w:pPr>
              <w:jc w:val="center"/>
              <w:rPr>
                <w:rFonts w:eastAsiaTheme="minorEastAsia"/>
              </w:rPr>
            </w:pPr>
            <w:r w:rsidRPr="0096356A">
              <w:rPr>
                <w:rFonts w:eastAsiaTheme="minorEastAsia"/>
              </w:rPr>
              <w:t>4.44089e-16</w:t>
            </w:r>
          </w:p>
        </w:tc>
        <w:tc>
          <w:tcPr>
            <w:tcW w:w="2011" w:type="dxa"/>
            <w:tcBorders>
              <w:left w:val="single" w:sz="12" w:space="0" w:color="auto"/>
            </w:tcBorders>
            <w:vAlign w:val="center"/>
          </w:tcPr>
          <w:p w14:paraId="2973353C" w14:textId="62756581" w:rsidR="00DE2159" w:rsidRDefault="0096356A" w:rsidP="00DE2159">
            <w:pPr>
              <w:jc w:val="center"/>
              <w:rPr>
                <w:rFonts w:eastAsiaTheme="minorEastAsia"/>
              </w:rPr>
            </w:pPr>
            <w:r w:rsidRPr="0096356A">
              <w:rPr>
                <w:rFonts w:eastAsiaTheme="minorEastAsia"/>
              </w:rPr>
              <w:t>85.2998</w:t>
            </w:r>
          </w:p>
        </w:tc>
        <w:tc>
          <w:tcPr>
            <w:tcW w:w="2011" w:type="dxa"/>
            <w:vAlign w:val="center"/>
          </w:tcPr>
          <w:p w14:paraId="43CE121E" w14:textId="31C4D45B" w:rsidR="00DE2159" w:rsidRDefault="0096356A" w:rsidP="00DE2159">
            <w:pPr>
              <w:jc w:val="center"/>
              <w:rPr>
                <w:rFonts w:eastAsiaTheme="minorEastAsia"/>
              </w:rPr>
            </w:pPr>
            <w:r w:rsidRPr="0096356A">
              <w:rPr>
                <w:rFonts w:eastAsiaTheme="minorEastAsia"/>
              </w:rPr>
              <w:t>8.88609e-07</w:t>
            </w:r>
          </w:p>
        </w:tc>
      </w:tr>
    </w:tbl>
    <w:p w14:paraId="2CE83D3A" w14:textId="77777777" w:rsidR="00F9107C" w:rsidRDefault="00F9107C" w:rsidP="002505EA">
      <w:pPr>
        <w:ind w:left="-993" w:firstLine="426"/>
        <w:rPr>
          <w:b/>
          <w:bCs/>
        </w:rPr>
      </w:pPr>
    </w:p>
    <w:p w14:paraId="6113466D" w14:textId="793506E9" w:rsidR="00611EAA" w:rsidRPr="00F37926" w:rsidRDefault="00611EAA" w:rsidP="002505EA">
      <w:pPr>
        <w:ind w:left="-993" w:firstLine="426"/>
      </w:pPr>
      <w:r>
        <w:rPr>
          <w:b/>
          <w:bCs/>
        </w:rPr>
        <w:t xml:space="preserve">Выводы: </w:t>
      </w:r>
      <w:r w:rsidR="002A3E1D">
        <w:t xml:space="preserve">в результате </w:t>
      </w:r>
      <w:r w:rsidR="00760A52">
        <w:t xml:space="preserve">сравнительного анализа </w:t>
      </w:r>
      <w:r w:rsidR="009D424A">
        <w:t>сделан вывод</w:t>
      </w:r>
      <w:r w:rsidR="00F37926">
        <w:t xml:space="preserve">, что метод </w:t>
      </w:r>
      <w:r w:rsidR="00F37926">
        <w:rPr>
          <w:lang w:val="en-US"/>
        </w:rPr>
        <w:t>LU</w:t>
      </w:r>
      <w:r w:rsidR="00F37926">
        <w:t>-разложения</w:t>
      </w:r>
      <w:r w:rsidR="00F16D4C">
        <w:t xml:space="preserve"> </w:t>
      </w:r>
      <w:r w:rsidR="00F039DE">
        <w:t>эффективнее по времени работы</w:t>
      </w:r>
      <w:r w:rsidR="00D302F6">
        <w:t xml:space="preserve"> и точност</w:t>
      </w:r>
      <w:r w:rsidR="00535069">
        <w:t>и</w:t>
      </w:r>
      <w:r w:rsidR="00D302F6">
        <w:t xml:space="preserve"> решения</w:t>
      </w:r>
      <w:r w:rsidR="00535069">
        <w:t xml:space="preserve"> СЛАУ</w:t>
      </w:r>
      <w:r w:rsidR="00350674">
        <w:t xml:space="preserve"> </w:t>
      </w:r>
      <w:r w:rsidR="00BF32D8">
        <w:t xml:space="preserve">относительно </w:t>
      </w:r>
      <w:r w:rsidR="00BF32D8">
        <w:rPr>
          <w:lang w:val="en-US"/>
        </w:rPr>
        <w:t>QR</w:t>
      </w:r>
      <w:r w:rsidR="00BF32D8" w:rsidRPr="00BF32D8">
        <w:t>-</w:t>
      </w:r>
      <w:r w:rsidR="00BF32D8">
        <w:t>разложения</w:t>
      </w:r>
      <w:r w:rsidR="00350674">
        <w:t xml:space="preserve"> и имеет преимущество при решении систем с несколькими правыми частями. </w:t>
      </w:r>
      <w:r w:rsidR="00535069">
        <w:t xml:space="preserve"> </w:t>
      </w:r>
      <w:r w:rsidR="00D302F6">
        <w:t xml:space="preserve"> </w:t>
      </w:r>
      <w:r w:rsidR="00F039DE">
        <w:t xml:space="preserve"> </w:t>
      </w:r>
      <w:r w:rsidR="00F37926">
        <w:t xml:space="preserve"> </w:t>
      </w:r>
    </w:p>
    <w:p w14:paraId="6A00F0AB" w14:textId="51650E73" w:rsidR="00F728E1" w:rsidRPr="00DB1BF5" w:rsidRDefault="00EF3030" w:rsidP="002505EA">
      <w:pPr>
        <w:ind w:left="-993" w:firstLine="426"/>
      </w:pPr>
      <w:r w:rsidRPr="0011394E">
        <w:rPr>
          <w:b/>
          <w:bCs/>
        </w:rPr>
        <w:t xml:space="preserve">Ссылка на репозиторий </w:t>
      </w:r>
      <w:r w:rsidRPr="0011394E">
        <w:rPr>
          <w:b/>
          <w:bCs/>
          <w:lang w:val="en-US"/>
        </w:rPr>
        <w:t>Git</w:t>
      </w:r>
      <w:r w:rsidR="00DB1BF5" w:rsidRPr="0011394E">
        <w:rPr>
          <w:b/>
          <w:bCs/>
          <w:lang w:val="en-US"/>
        </w:rPr>
        <w:t>Hub</w:t>
      </w:r>
      <w:r w:rsidR="00DB1BF5" w:rsidRPr="0011394E">
        <w:rPr>
          <w:b/>
          <w:bCs/>
        </w:rPr>
        <w:t>:</w:t>
      </w:r>
      <w:r w:rsidR="00DB1BF5">
        <w:t xml:space="preserve"> </w:t>
      </w:r>
      <w:r w:rsidR="00DB1BF5" w:rsidRPr="00DB1BF5">
        <w:t>https://github.com/iweloveaot/slau_solution</w:t>
      </w:r>
    </w:p>
    <w:sectPr w:rsidR="00F728E1" w:rsidRPr="00DB1BF5" w:rsidSect="002505EA">
      <w:pgSz w:w="11906" w:h="16838"/>
      <w:pgMar w:top="1134" w:right="14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518"/>
    <w:multiLevelType w:val="hybridMultilevel"/>
    <w:tmpl w:val="E390A15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AB91874"/>
    <w:multiLevelType w:val="hybridMultilevel"/>
    <w:tmpl w:val="C9266B56"/>
    <w:lvl w:ilvl="0" w:tplc="041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481B6990"/>
    <w:multiLevelType w:val="hybridMultilevel"/>
    <w:tmpl w:val="13BA27CA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4EE852A8"/>
    <w:multiLevelType w:val="hybridMultilevel"/>
    <w:tmpl w:val="71A8927A"/>
    <w:lvl w:ilvl="0" w:tplc="041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" w15:restartNumberingAfterBreak="0">
    <w:nsid w:val="7EA965C8"/>
    <w:multiLevelType w:val="hybridMultilevel"/>
    <w:tmpl w:val="D6DE7FAE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190847839">
    <w:abstractNumId w:val="2"/>
  </w:num>
  <w:num w:numId="2" w16cid:durableId="1907644421">
    <w:abstractNumId w:val="4"/>
  </w:num>
  <w:num w:numId="3" w16cid:durableId="1365448603">
    <w:abstractNumId w:val="3"/>
  </w:num>
  <w:num w:numId="4" w16cid:durableId="1780905621">
    <w:abstractNumId w:val="0"/>
  </w:num>
  <w:num w:numId="5" w16cid:durableId="52822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C7"/>
    <w:rsid w:val="000032DB"/>
    <w:rsid w:val="00012DC9"/>
    <w:rsid w:val="00017E8D"/>
    <w:rsid w:val="0003008A"/>
    <w:rsid w:val="000302A0"/>
    <w:rsid w:val="000372E3"/>
    <w:rsid w:val="00054F6A"/>
    <w:rsid w:val="00083205"/>
    <w:rsid w:val="00083C9F"/>
    <w:rsid w:val="000B6163"/>
    <w:rsid w:val="000E168A"/>
    <w:rsid w:val="000E4AD0"/>
    <w:rsid w:val="000F78E4"/>
    <w:rsid w:val="00105D53"/>
    <w:rsid w:val="0011394E"/>
    <w:rsid w:val="00132D47"/>
    <w:rsid w:val="00134350"/>
    <w:rsid w:val="00144ED4"/>
    <w:rsid w:val="0018093A"/>
    <w:rsid w:val="00186EF9"/>
    <w:rsid w:val="001904EC"/>
    <w:rsid w:val="001A3848"/>
    <w:rsid w:val="001D439E"/>
    <w:rsid w:val="001D49A3"/>
    <w:rsid w:val="001F4DF8"/>
    <w:rsid w:val="001F7CAE"/>
    <w:rsid w:val="00214730"/>
    <w:rsid w:val="00227A47"/>
    <w:rsid w:val="002505EA"/>
    <w:rsid w:val="00282F6E"/>
    <w:rsid w:val="00290056"/>
    <w:rsid w:val="0029197B"/>
    <w:rsid w:val="002A3E1D"/>
    <w:rsid w:val="002C3870"/>
    <w:rsid w:val="002C4288"/>
    <w:rsid w:val="002D0581"/>
    <w:rsid w:val="002D1F67"/>
    <w:rsid w:val="003409EB"/>
    <w:rsid w:val="00350674"/>
    <w:rsid w:val="003518F2"/>
    <w:rsid w:val="00353350"/>
    <w:rsid w:val="003670B5"/>
    <w:rsid w:val="0036770D"/>
    <w:rsid w:val="003703D8"/>
    <w:rsid w:val="00380B4A"/>
    <w:rsid w:val="00391383"/>
    <w:rsid w:val="003A011D"/>
    <w:rsid w:val="003A1B54"/>
    <w:rsid w:val="003E7A4F"/>
    <w:rsid w:val="003F3E0E"/>
    <w:rsid w:val="003F4648"/>
    <w:rsid w:val="003F4C68"/>
    <w:rsid w:val="00425EFD"/>
    <w:rsid w:val="004436C4"/>
    <w:rsid w:val="004452DB"/>
    <w:rsid w:val="004518E1"/>
    <w:rsid w:val="00461ABE"/>
    <w:rsid w:val="00472798"/>
    <w:rsid w:val="004820CD"/>
    <w:rsid w:val="004B4664"/>
    <w:rsid w:val="004C18DC"/>
    <w:rsid w:val="004D062E"/>
    <w:rsid w:val="004D2687"/>
    <w:rsid w:val="004D6D38"/>
    <w:rsid w:val="004D6E27"/>
    <w:rsid w:val="00524DEE"/>
    <w:rsid w:val="00535069"/>
    <w:rsid w:val="005440E2"/>
    <w:rsid w:val="00546DF3"/>
    <w:rsid w:val="00550B71"/>
    <w:rsid w:val="00551958"/>
    <w:rsid w:val="005D4D99"/>
    <w:rsid w:val="00605D11"/>
    <w:rsid w:val="00611EAA"/>
    <w:rsid w:val="0061617F"/>
    <w:rsid w:val="00624046"/>
    <w:rsid w:val="00630DB3"/>
    <w:rsid w:val="00641656"/>
    <w:rsid w:val="0068282A"/>
    <w:rsid w:val="006C5261"/>
    <w:rsid w:val="00715924"/>
    <w:rsid w:val="007221E0"/>
    <w:rsid w:val="00742189"/>
    <w:rsid w:val="00760A52"/>
    <w:rsid w:val="0077178F"/>
    <w:rsid w:val="007B194F"/>
    <w:rsid w:val="007D0149"/>
    <w:rsid w:val="007D33DF"/>
    <w:rsid w:val="007E37E1"/>
    <w:rsid w:val="007E3B30"/>
    <w:rsid w:val="007E5C33"/>
    <w:rsid w:val="0084759F"/>
    <w:rsid w:val="00856433"/>
    <w:rsid w:val="0087701D"/>
    <w:rsid w:val="00885D5B"/>
    <w:rsid w:val="00890C2A"/>
    <w:rsid w:val="008E79BA"/>
    <w:rsid w:val="008E7E3B"/>
    <w:rsid w:val="0095515C"/>
    <w:rsid w:val="0096356A"/>
    <w:rsid w:val="009A2DC5"/>
    <w:rsid w:val="009A6E8C"/>
    <w:rsid w:val="009D424A"/>
    <w:rsid w:val="009E6ABC"/>
    <w:rsid w:val="009F2B8D"/>
    <w:rsid w:val="00A3645F"/>
    <w:rsid w:val="00A476DA"/>
    <w:rsid w:val="00A516CF"/>
    <w:rsid w:val="00A52CC7"/>
    <w:rsid w:val="00A736C0"/>
    <w:rsid w:val="00AA02E6"/>
    <w:rsid w:val="00AB4B3C"/>
    <w:rsid w:val="00AB55D3"/>
    <w:rsid w:val="00AD2160"/>
    <w:rsid w:val="00AF0167"/>
    <w:rsid w:val="00B134DD"/>
    <w:rsid w:val="00B15FC7"/>
    <w:rsid w:val="00B61D8D"/>
    <w:rsid w:val="00B64E8A"/>
    <w:rsid w:val="00B6567F"/>
    <w:rsid w:val="00B7183B"/>
    <w:rsid w:val="00B85ACE"/>
    <w:rsid w:val="00B95F28"/>
    <w:rsid w:val="00BA744F"/>
    <w:rsid w:val="00BA7A44"/>
    <w:rsid w:val="00BF32D8"/>
    <w:rsid w:val="00C3317A"/>
    <w:rsid w:val="00C4701F"/>
    <w:rsid w:val="00CC0524"/>
    <w:rsid w:val="00CD23D2"/>
    <w:rsid w:val="00CD3124"/>
    <w:rsid w:val="00CD5588"/>
    <w:rsid w:val="00CF036C"/>
    <w:rsid w:val="00D00016"/>
    <w:rsid w:val="00D302F6"/>
    <w:rsid w:val="00D57369"/>
    <w:rsid w:val="00D75C43"/>
    <w:rsid w:val="00DA51DC"/>
    <w:rsid w:val="00DB1BF5"/>
    <w:rsid w:val="00DB54E7"/>
    <w:rsid w:val="00DD129C"/>
    <w:rsid w:val="00DE04BD"/>
    <w:rsid w:val="00DE2159"/>
    <w:rsid w:val="00DE50D6"/>
    <w:rsid w:val="00DE6D44"/>
    <w:rsid w:val="00DE7CD9"/>
    <w:rsid w:val="00DF6709"/>
    <w:rsid w:val="00E10B34"/>
    <w:rsid w:val="00E24B9D"/>
    <w:rsid w:val="00E26301"/>
    <w:rsid w:val="00E278DB"/>
    <w:rsid w:val="00E333BE"/>
    <w:rsid w:val="00E432D6"/>
    <w:rsid w:val="00E46DA8"/>
    <w:rsid w:val="00E73BFB"/>
    <w:rsid w:val="00E949FF"/>
    <w:rsid w:val="00E966A8"/>
    <w:rsid w:val="00EC0E00"/>
    <w:rsid w:val="00ED29CF"/>
    <w:rsid w:val="00ED4D33"/>
    <w:rsid w:val="00EF3030"/>
    <w:rsid w:val="00F039DE"/>
    <w:rsid w:val="00F16D4C"/>
    <w:rsid w:val="00F2389F"/>
    <w:rsid w:val="00F37926"/>
    <w:rsid w:val="00F728E1"/>
    <w:rsid w:val="00F81EEA"/>
    <w:rsid w:val="00F87427"/>
    <w:rsid w:val="00F9107C"/>
    <w:rsid w:val="00FA7621"/>
    <w:rsid w:val="00FD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50BCB"/>
  <w15:chartTrackingRefBased/>
  <w15:docId w15:val="{E8C7C4DE-90A6-46AF-A00D-EF5B878B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DF3"/>
  </w:style>
  <w:style w:type="paragraph" w:styleId="1">
    <w:name w:val="heading 1"/>
    <w:basedOn w:val="a"/>
    <w:next w:val="a"/>
    <w:link w:val="10"/>
    <w:uiPriority w:val="9"/>
    <w:qFormat/>
    <w:rsid w:val="00B1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5F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5F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5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5F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5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5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5F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5F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5F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5F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5FC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F036C"/>
    <w:rPr>
      <w:color w:val="666666"/>
    </w:rPr>
  </w:style>
  <w:style w:type="character" w:styleId="ad">
    <w:name w:val="Hyperlink"/>
    <w:basedOn w:val="a0"/>
    <w:uiPriority w:val="99"/>
    <w:unhideWhenUsed/>
    <w:rsid w:val="00885D5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85D5B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E96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E6282-B13F-4710-83F5-2AA63E807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Гончарова</dc:creator>
  <cp:keywords/>
  <dc:description/>
  <cp:lastModifiedBy>Виктория Гончарова</cp:lastModifiedBy>
  <cp:revision>165</cp:revision>
  <dcterms:created xsi:type="dcterms:W3CDTF">2026-03-22T22:34:00Z</dcterms:created>
  <dcterms:modified xsi:type="dcterms:W3CDTF">2026-03-23T06:57:00Z</dcterms:modified>
</cp:coreProperties>
</file>