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항목</w:t>
            </w:r>
          </w:p>
        </w:tc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기능 이름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주식 정보 조회 앱 초기 구성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기능 목적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Windows 로컬 환경에서 React 화면과 FastAPI 백엔드를 통해 주식 및 ETF 검색, 상세 지표, 가격 차트를 조회한다.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최종 판정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PASS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최종 완성 일시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2026-05-28</w:t>
            </w:r>
          </w:p>
        </w:tc>
      </w:tr>
    </w:tbl>
    <w:p/>
    <w:p>
      <w:pPr>
        <w:spacing w:after="80"/>
      </w:pPr>
      <w:r>
        <w:rPr>
          <w:rFonts w:ascii="맑은 고딕" w:hAnsi="맑은 고딕"/>
        </w:rPr>
        <w:t>완성된 기능은 별도 API 키 없이 Yahoo Finance 계열 데이터를 조회하는 개발 모드 애플리케이션이다. 검색, 상세 조회, 차트 표시, 오류 및 로딩 상태, 투자 조언이 아니라는 안내를 포함한다.</w:t>
      </w:r>
    </w:p>
    <w:p>
      <w:pPr>
        <w:pStyle w:val="Heading1"/>
      </w:pPr>
      <w:r>
        <w:t>2. 사용 방법</w:t>
      </w:r>
    </w:p>
    <w:p>
      <w:pPr>
        <w:pStyle w:val="Heading2"/>
      </w:pPr>
      <w:r>
        <w:t>API / 인터페이스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구분</w:t>
            </w:r>
          </w:p>
        </w:tc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상태 확인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GET /api/health -&gt; { status: ok }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종목 검색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GET /api/search?q=QLD -&gt; SearchResult 배열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상세 조회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GET /api/stock/{ticker}?period=1mo -&gt; StockDetailResponse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기간 값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1d, 1mo, 6mo, 1y, 5y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오류 처리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입력 오류 400, 종목 없음 404, 외부 공급자 오류 502 또는 503</w:t>
            </w:r>
          </w:p>
        </w:tc>
      </w:tr>
    </w:tbl>
    <w:p/>
    <w:p>
      <w:pPr>
        <w:pStyle w:val="Heading2"/>
      </w:pPr>
      <w:r>
        <w:t>응답 데이터 요약</w:t>
      </w:r>
    </w:p>
    <w:p>
      <w:pPr>
        <w:pStyle w:val="ListBullet"/>
      </w:pPr>
      <w:r>
        <w:rPr>
          <w:rFonts w:ascii="맑은 고딕" w:hAnsi="맑은 고딕"/>
          <w:sz w:val="20"/>
        </w:rPr>
        <w:t>검색 결과는 symbol, name, exchange, assetType, currency 필드를 제공한다.</w:t>
      </w:r>
    </w:p>
    <w:p>
      <w:pPr>
        <w:pStyle w:val="ListBullet"/>
      </w:pPr>
      <w:r>
        <w:rPr>
          <w:rFonts w:ascii="맑은 고딕" w:hAnsi="맑은 고딕"/>
          <w:sz w:val="20"/>
        </w:rPr>
        <w:t>상세 응답은 기본 정보, price, fundamentals, etf, chart, period, provider 블록으로 구성된다.</w:t>
      </w:r>
    </w:p>
    <w:p>
      <w:pPr>
        <w:pStyle w:val="ListBullet"/>
      </w:pPr>
      <w:r>
        <w:rPr>
          <w:rFonts w:ascii="맑은 고딕" w:hAnsi="맑은 고딕"/>
          <w:sz w:val="20"/>
        </w:rPr>
        <w:t>차트 포인트는 date, open, high, low, close, volume을 포함하며 일부 값은 null일 수 있다.</w:t>
      </w:r>
    </w:p>
    <w:p>
      <w:pPr>
        <w:pStyle w:val="Heading2"/>
      </w:pPr>
      <w:r>
        <w:t>호출 예시</w:t>
      </w:r>
    </w:p>
    <w:p>
      <w:pPr>
        <w:spacing w:before="80" w:after="80"/>
        <w:ind w:left="283"/>
        <w:shd w:val="clear" w:color="auto" w:fill="F2F2F2"/>
      </w:pPr>
      <w:r>
        <w:rPr>
          <w:rFonts w:ascii="Courier New" w:hAnsi="Courier New"/>
          <w:sz w:val="18"/>
        </w:rPr>
        <w:t>import requests</w:t>
        <w:br/>
        <w:br/>
        <w:t>base_url = "http://127.0.0.1:8000"</w:t>
        <w:br/>
        <w:t>search = requests.get(f"{base_url}/api/search", params={"q": "QLD"})</w:t>
        <w:br/>
        <w:t>print(search.json())</w:t>
        <w:br/>
        <w:br/>
        <w:t>detail = requests.get(f"{base_url}/api/stock/QLD", params={"period": "1mo"})</w:t>
        <w:br/>
        <w:t>payload = detail.json()</w:t>
        <w:br/>
        <w:t>print(payload["symbol"], payload["price"]["currentPrice"], len(payload["chart"]))</w:t>
      </w:r>
    </w:p>
    <w:p>
      <w:pPr>
        <w:pStyle w:val="Heading2"/>
      </w:pPr>
      <w:r>
        <w:t>입력 / 출력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입력</w:t>
            </w:r>
          </w:p>
        </w:tc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대표 출력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검색어 QLD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QLD, ProShares Ultra QQQ, NYSEARCA, ETF, USD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상세 조회 QLD / 1mo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현재가, 전일 종가, 거래량, ETF 비용 정보, 1개월 차트 포인트 배열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잘못된 기간 값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400 상태와 지원하지 않는 차트 기간 메시지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없는 종목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404 상태와 종목을 찾을 수 없다는 메시지</w:t>
            </w:r>
          </w:p>
        </w:tc>
      </w:tr>
    </w:tbl>
    <w:p/>
    <w:p>
      <w:pPr>
        <w:pStyle w:val="Heading1"/>
      </w:pPr>
      <w:r>
        <w:t>3. 관련 파일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파일 경로</w:t>
            </w:r>
          </w:p>
        </w:tc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src/backend/main.py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FastAPI 앱, CORS, 헬스 체크, 검색 및 상세 조회 라우터를 정의한다.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src/backend/schemas.py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검색 결과, 가격 요약, 재무 지표, ETF 지표, 차트 포인트 응답 모델을 정의한다.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src/backend/services.py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Yahoo Finance 검색, yfinance 상세 조회, 입력 검증, 캐시, 데이터 변환을 담당한다.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src/backend/requirements.txt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백엔드 실행 및 테스트에 필요한 Python 의존성을 고정 범위로 기록한다.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src/frontend/src/App.tsx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선택 종목과 기간 상태, 상세 조회, 로딩 및 오류 표시를 제어한다.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src/frontend/src/api.ts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프론트엔드에서 백엔드 API를 호출하는 fetch 래퍼를 제공한다.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src/frontend/src/types.ts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백엔드 응답과 차트 기간에 대응하는 TypeScript 타입을 정의한다.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src/frontend/src/components/SearchBar.tsx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종목 검색 입력, 자동완성, 직접 조회, 키보드 탐색을 제공한다.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src/frontend/src/components/StockDetail.tsx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가격, 지표, ETF 정보, 데이터 없음 상태를 카드 형태로 렌더링한다.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src/frontend/src/components/StockChart.tsx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기간 선택과 Recharts 기반 가격 차트를 렌더링한다.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src/frontend/src/components/Disclaimers.tsx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투자 조언이 아니라는 고지와 데이터 지연 가능성을 안내한다.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src/frontend/src/index.css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전체 화면 레이아웃, 검색 패널, 상세 카드, 차트, 상태 배지를 스타일링한다.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tests/backend/test_api.py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백엔드 API 정상 응답, 오류 매핑, 1일 차트 타임스탬프 보존을 검증한다.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tests/frontend/App.test.tsx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프론트엔드 로딩, 오류, 검색 입력, 자동완성, 중립 배지를 검증한다.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tests/conftest.py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테스트에서 프로젝트 루트를 import 경로에 추가한다.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tests/frontend/setup.ts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Vitest와 testing-library 테스트 환경을 초기화한다.</w:t>
            </w:r>
          </w:p>
        </w:tc>
      </w:tr>
    </w:tbl>
    <w:p/>
    <w:p>
      <w:pPr>
        <w:pStyle w:val="Heading1"/>
      </w:pPr>
      <w:r>
        <w:t>4. 주요 설계 결정</w:t>
      </w:r>
    </w:p>
    <w:p>
      <w:pPr>
        <w:pStyle w:val="Heading2"/>
      </w:pPr>
      <w:r>
        <w:t>구현 접근 방식</w:t>
      </w:r>
    </w:p>
    <w:p>
      <w:pPr>
        <w:spacing w:after="80"/>
      </w:pPr>
      <w:r>
        <w:rPr>
          <w:rFonts w:ascii="맑은 고딕" w:hAnsi="맑은 고딕"/>
        </w:rPr>
        <w:t>백엔드는 FastAPI 라우터와 서비스 계층으로 분리하고, Yahoo Finance autocomplete API와 yfinance를 조합했다. 외부 데이터 공급자의 지연과 누락을 전제로 5분 메모리 캐시, 명시적 입력 검증, HTTP 오류 매핑을 적용했다.</w:t>
      </w:r>
    </w:p>
    <w:p>
      <w:pPr>
        <w:spacing w:after="80"/>
      </w:pPr>
      <w:r>
        <w:rPr>
          <w:rFonts w:ascii="맑은 고딕" w:hAnsi="맑은 고딕"/>
        </w:rPr>
        <w:t>프론트엔드는 Vite + React + TypeScript 단일 화면으로 구성했다. 첫 화면을 마케팅 페이지가 아니라 검색과 상세 정보 중심의 작업 화면으로 만들고, Recharts로 기간별 가격 차트를 표시한다.</w:t>
      </w:r>
    </w:p>
    <w:p>
      <w:pPr>
        <w:pStyle w:val="Heading2"/>
      </w:pPr>
      <w:r>
        <w:t>검토했지만 채택하지 않은 대안</w:t>
      </w:r>
    </w:p>
    <w:p>
      <w:pPr>
        <w:pStyle w:val="ListBullet"/>
      </w:pPr>
      <w:r>
        <w:rPr>
          <w:rFonts w:ascii="맑은 고딕" w:hAnsi="맑은 고딕"/>
          <w:sz w:val="20"/>
        </w:rPr>
        <w:t>Alpha Vantage 또는 Finnhub 같은 키 기반 공식 API: JSON 품질은 좋지만 사용자가 별도 키를 준비해야 하고 무료 한도가 좁아 초기 로컬 실행 목표와 맞지 않았다.</w:t>
      </w:r>
    </w:p>
    <w:p>
      <w:pPr>
        <w:pStyle w:val="ListBullet"/>
      </w:pPr>
      <w:r>
        <w:rPr>
          <w:rFonts w:ascii="맑은 고딕" w:hAnsi="맑은 고딕"/>
          <w:sz w:val="20"/>
        </w:rPr>
        <w:t>Electron 또는 Neutralinojs 패키징: 완성형 Windows 실행 파일에는 유리하지만 초기 범위에서는 번들 크기와 빌드 복잡도가 커 개발 모드 실행에 집중했다.</w:t>
      </w:r>
    </w:p>
    <w:p>
      <w:pPr>
        <w:pStyle w:val="ListBullet"/>
      </w:pPr>
      <w:r>
        <w:rPr>
          <w:rFonts w:ascii="맑은 고딕" w:hAnsi="맑은 고딕"/>
          <w:sz w:val="20"/>
        </w:rPr>
        <w:t>루트 배치 실행 파일: 계획 단계에는 있었지만 현재 write policy가 루트 산출물 생성을 제한하므로 만들지 않고 보류했다.</w:t>
      </w:r>
    </w:p>
    <w:p>
      <w:pPr>
        <w:pStyle w:val="Heading2"/>
      </w:pPr>
      <w:r>
        <w:t>위험 구간과 완화</w:t>
      </w:r>
    </w:p>
    <w:p>
      <w:pPr>
        <w:pStyle w:val="ListBullet"/>
      </w:pPr>
      <w:r>
        <w:rPr>
          <w:rFonts w:ascii="맑은 고딕" w:hAnsi="맑은 고딕"/>
          <w:sz w:val="20"/>
        </w:rPr>
        <w:t>무료 데이터 공급자는 지연, 누락, 차단 가능성이 있어 provider note와 지연 플래그, 오류 배너, 재시도 흐름을 제공한다.</w:t>
      </w:r>
    </w:p>
    <w:p>
      <w:pPr>
        <w:pStyle w:val="ListBullet"/>
      </w:pPr>
      <w:r>
        <w:rPr>
          <w:rFonts w:ascii="맑은 고딕" w:hAnsi="맑은 고딕"/>
          <w:sz w:val="20"/>
        </w:rPr>
        <w:t>주식과 ETF의 필드 차이를 고려해 상세 지표 대부분을 Optional로 정의하고 화면에서는 데이터 없음 상태로 표시한다.</w:t>
      </w:r>
    </w:p>
    <w:p>
      <w:pPr>
        <w:pStyle w:val="ListBullet"/>
      </w:pPr>
      <w:r>
        <w:rPr>
          <w:rFonts w:ascii="맑은 고딕" w:hAnsi="맑은 고딕"/>
          <w:sz w:val="20"/>
        </w:rPr>
        <w:t>외부 호출 부담을 줄이기 위해 검색어 및 상세 조회 결과를 300초 동안 메모리에 캐시한다.</w:t>
      </w:r>
    </w:p>
    <w:p>
      <w:pPr>
        <w:pStyle w:val="Heading2"/>
      </w:pPr>
      <w:r>
        <w:t>리뷰 핵심 포인트와 최종 결정</w:t>
      </w:r>
    </w:p>
    <w:p>
      <w:pPr>
        <w:pStyle w:val="ListBullet"/>
      </w:pPr>
      <w:r>
        <w:rPr>
          <w:rFonts w:ascii="맑은 고딕" w:hAnsi="맑은 고딕"/>
          <w:sz w:val="20"/>
        </w:rPr>
        <w:t>1일 차트의 5분봉 시간이 날짜로만 축약되던 문제를 수정해 장중 데이터는 ISO timestamp를 보존한다.</w:t>
      </w:r>
    </w:p>
    <w:p>
      <w:pPr>
        <w:pStyle w:val="ListBullet"/>
      </w:pPr>
      <w:r>
        <w:rPr>
          <w:rFonts w:ascii="맑은 고딕" w:hAnsi="맑은 고딕"/>
          <w:sz w:val="20"/>
        </w:rPr>
        <w:t>빠른 종목 또는 기간 전환 시 이전 요청의 finally가 최신 로딩 상태를 덮지 않도록 요청 ID와 active guard를 적용했다.</w:t>
      </w:r>
    </w:p>
    <w:p>
      <w:pPr>
        <w:pStyle w:val="ListBullet"/>
      </w:pPr>
      <w:r>
        <w:rPr>
          <w:rFonts w:ascii="맑은 고딕" w:hAnsi="맑은 고딕"/>
          <w:sz w:val="20"/>
        </w:rPr>
        <w:t>자동완성 패널은 바깥 클릭과 Escape로 닫히며, ArrowUp, ArrowDown, Enter 키 선택과 ARIA 속성을 지원한다.</w:t>
      </w:r>
    </w:p>
    <w:p>
      <w:pPr>
        <w:pStyle w:val="ListBullet"/>
      </w:pPr>
      <w:r>
        <w:rPr>
          <w:rFonts w:ascii="맑은 고딕" w:hAnsi="맑은 고딕"/>
          <w:sz w:val="20"/>
        </w:rPr>
        <w:t>가격 변동 데이터가 없을 때 상승 배지가 보이지 않도록 neutral 상태와 스타일을 추가했다.</w:t>
      </w:r>
    </w:p>
    <w:p>
      <w:pPr>
        <w:pStyle w:val="Heading2"/>
      </w:pPr>
      <w:r>
        <w:t>거부 또는 보류 항목</w:t>
      </w:r>
    </w:p>
    <w:p>
      <w:pPr>
        <w:pStyle w:val="ListBullet"/>
      </w:pPr>
      <w:r>
        <w:rPr>
          <w:rFonts w:ascii="맑은 고딕" w:hAnsi="맑은 고딕"/>
          <w:sz w:val="20"/>
        </w:rPr>
        <w:t>루트 run.bat 생성은 현재 단계의 쓰기 정책과 프로젝트 계약을 우선해 보류했다.</w:t>
      </w:r>
    </w:p>
    <w:p>
      <w:pPr>
        <w:pStyle w:val="ListBullet"/>
      </w:pPr>
      <w:r>
        <w:rPr>
          <w:rFonts w:ascii="맑은 고딕" w:hAnsi="맑은 고딕"/>
          <w:sz w:val="20"/>
        </w:rPr>
        <w:t>정식 exe 패키징, 로그인, 포트폴리오 관리, 주문 기능은 원래 범위를 벗어나 후속 개선으로 분리했다.</w:t>
      </w:r>
    </w:p>
    <w:p>
      <w:pPr>
        <w:pStyle w:val="Heading1"/>
      </w:pPr>
      <w:r>
        <w:t>5. 의존성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라이브러리</w:t>
            </w:r>
          </w:p>
        </w:tc>
        <w:tc>
          <w:tcPr>
            <w:tcW w:type="dxa" w:w="4536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fastapi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백엔드 HTTP API 프레임워크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uvicorn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FastAPI 개발 서버 실행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yfinance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종목 상세 정보와 기간별 가격 이력 조회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pydantic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백엔드 응답 스키마와 타입 검증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requests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Yahoo Finance autocomplete API 호출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pytest, httpx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백엔드 API 테스트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react, react-dom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프론트엔드 화면 렌더링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typescript, vite, @vitejs/plugin-react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프론트엔드 개발 서버, 타입 검사, 빌드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recharts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가격 차트 시각화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lucide-react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검색, 추세, 상태 표시 아이콘</w:t>
            </w:r>
          </w:p>
        </w:tc>
      </w:tr>
      <w:tr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vitest, jsdom, testing-library</w:t>
            </w:r>
          </w:p>
        </w:tc>
        <w:tc>
          <w:tcPr>
            <w:tcW w:type="dxa" w:w="4536"/>
          </w:tcPr>
          <w:p>
            <w:r>
              <w:rPr>
                <w:rFonts w:ascii="맑은 고딕" w:hAnsi="맑은 고딕"/>
                <w:sz w:val="18"/>
              </w:rPr>
              <w:t>프론트엔드 컴포넌트 테스트</w:t>
            </w:r>
          </w:p>
        </w:tc>
      </w:tr>
    </w:tbl>
    <w:p/>
    <w:p>
      <w:pPr>
        <w:pStyle w:val="Heading1"/>
      </w:pPr>
      <w:r>
        <w:t>6. 테스트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테스트 파일 또는 명령</w:t>
            </w:r>
          </w:p>
        </w:tc>
        <w:tc>
          <w:tcPr>
            <w:tcW w:type="dxa" w:w="3024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커버 범위</w:t>
            </w:r>
          </w:p>
        </w:tc>
        <w:tc>
          <w:tcPr>
            <w:tcW w:type="dxa" w:w="3024"/>
            <w:shd w:val="clear" w:color="auto" w:fill="D6E4F7"/>
          </w:tcPr>
          <w:p>
            <w:r>
              <w:rPr>
                <w:rFonts w:ascii="맑은 고딕" w:hAnsi="맑은 고딕"/>
                <w:b/>
                <w:sz w:val="18"/>
              </w:rPr>
              <w:t>최종 결과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python -m py_compile src\backend\__init__.py src\backend\main.py src\backend\schemas.py src\backend\services.py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백엔드 Python 문법 검증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PASS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pytest tests\backend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검색, 상세 조회, 404, 502, 1일 장중 timestamp 보존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PASS, 6 passed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npm test -- --run (src/frontend)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로딩, API 실패, 입력 방어, 직접 조회, 자동완성 닫기와 키보드 선택, neutral 배지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PASS, 7 passed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npm run build (src/frontend)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TypeScript 검사와 Vite 프로덕션 빌드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PASS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하네스 latest verification JSON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하네스 검증 명령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PASS</w:t>
            </w:r>
          </w:p>
        </w:tc>
      </w:tr>
    </w:tbl>
    <w:p/>
    <w:p>
      <w:pPr>
        <w:spacing w:after="80"/>
      </w:pPr>
      <w:r>
        <w:rPr>
          <w:rFonts w:ascii="맑은 고딕" w:hAnsi="맑은 고딕"/>
        </w:rPr>
        <w:t>04_fix 단계에서 장중 차트 timestamp 보존, 자동완성 접근성, 데이터 없음 neutral 표시 테스트가 추가되었다. 05_verify 단계에서는 기존 테스트 13개가 모두 통과한 것으로 기록되었다.</w:t>
      </w:r>
    </w:p>
    <w:p>
      <w:pPr>
        <w:pStyle w:val="Heading1"/>
      </w:pPr>
      <w:r>
        <w:t>7. 알려진 한계 및 추후 개선</w:t>
      </w:r>
    </w:p>
    <w:p>
      <w:pPr>
        <w:pStyle w:val="ListBullet"/>
      </w:pPr>
      <w:r>
        <w:rPr>
          <w:rFonts w:ascii="맑은 고딕" w:hAnsi="맑은 고딕"/>
          <w:sz w:val="20"/>
        </w:rPr>
        <w:t>Yahoo Finance 및 yfinance 기반 구현이므로 실시간성, 데이터 완전성, 호출 안정성을 보장하지 않는다.</w:t>
      </w:r>
    </w:p>
    <w:p>
      <w:pPr>
        <w:pStyle w:val="ListBullet"/>
      </w:pPr>
      <w:r>
        <w:rPr>
          <w:rFonts w:ascii="맑은 고딕" w:hAnsi="맑은 고딕"/>
          <w:sz w:val="20"/>
        </w:rPr>
        <w:t>정식 Windows exe 패키징과 루트 실행 배치 파일은 현재 산출물 범위에 포함되지 않았다.</w:t>
      </w:r>
    </w:p>
    <w:p>
      <w:pPr>
        <w:pStyle w:val="ListBullet"/>
      </w:pPr>
      <w:r>
        <w:rPr>
          <w:rFonts w:ascii="맑은 고딕" w:hAnsi="맑은 고딕"/>
          <w:sz w:val="20"/>
        </w:rPr>
        <w:t>차트 번들 크기 경고가 있어 후속 단계에서 code splitting 또는 차트 라이브러리 전략을 검토할 수 있다.</w:t>
      </w:r>
    </w:p>
    <w:p>
      <w:pPr>
        <w:pStyle w:val="ListBullet"/>
      </w:pPr>
      <w:r>
        <w:rPr>
          <w:rFonts w:ascii="맑은 고딕" w:hAnsi="맑은 고딕"/>
          <w:sz w:val="20"/>
        </w:rPr>
        <w:t>ETF 레버리지와 상품 설명은 공급자 필드가 제한적이어서 가능한 값만 표시한다.</w:t>
      </w:r>
    </w:p>
    <w:p>
      <w:pPr>
        <w:pStyle w:val="ListBullet"/>
      </w:pPr>
      <w:r>
        <w:rPr>
          <w:rFonts w:ascii="맑은 고딕" w:hAnsi="맑은 고딕"/>
          <w:sz w:val="20"/>
        </w:rPr>
        <w:t>현재 구현은 정보 조회용이며 매수, 매도, 포트폴리오 관리, 알림 기능은 제공하지 않는다.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맑은 고딕" w:hAnsi="맑은 고딕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