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接口自动化说明文档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.环境准备：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python3.</w:t>
      </w:r>
      <w:r>
        <w:rPr>
          <w:rFonts w:hint="eastAsia"/>
          <w:lang w:val="en-US" w:eastAsia="zh-CN"/>
        </w:rPr>
        <w:t>7、</w:t>
      </w:r>
      <w:r>
        <w:rPr>
          <w:rFonts w:hint="eastAsia"/>
        </w:rPr>
        <w:t>requests</w:t>
      </w:r>
      <w:r>
        <w:rPr>
          <w:rFonts w:hint="eastAsia"/>
          <w:lang w:eastAsia="zh-CN"/>
        </w:rPr>
        <w:t>、</w:t>
      </w:r>
      <w:r>
        <w:rPr>
          <w:rFonts w:hint="eastAsia"/>
        </w:rPr>
        <w:t>xlrd</w:t>
      </w:r>
      <w:r>
        <w:rPr>
          <w:rFonts w:hint="eastAsia"/>
          <w:lang w:eastAsia="zh-CN"/>
        </w:rPr>
        <w:t>、</w:t>
      </w:r>
      <w:r>
        <w:rPr>
          <w:rFonts w:hint="eastAsia"/>
        </w:rPr>
        <w:t>openpyxl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BeautifulReport、unittest、ddt、s</w:t>
      </w:r>
      <w:r>
        <w:rPr>
          <w:rFonts w:hint="default"/>
          <w:lang w:val="en-US" w:eastAsia="zh-CN"/>
        </w:rPr>
        <w:t>mtplib</w:t>
      </w:r>
      <w:r>
        <w:rPr>
          <w:rFonts w:hint="eastAsia"/>
          <w:lang w:val="en-US" w:eastAsia="zh-CN"/>
        </w:rPr>
        <w:t>、l</w:t>
      </w:r>
      <w:r>
        <w:rPr>
          <w:rFonts w:hint="default"/>
          <w:lang w:val="en-US" w:eastAsia="zh-CN"/>
        </w:rPr>
        <w:t>ogging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yaml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.目前实现的功能：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封装requests请求方法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在excel填写接口请求参数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运行完后，重新生成一个excel报告，结果写入excel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用unittest+ddt数据驱动模式执行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BeautifulReport</w:t>
      </w:r>
      <w:r>
        <w:rPr>
          <w:rFonts w:hint="eastAsia"/>
        </w:rPr>
        <w:t>生成可视化的html报告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并发送邮件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</w:t>
      </w:r>
      <w:r>
        <w:rPr>
          <w:rFonts w:hint="eastAsia"/>
        </w:rPr>
        <w:t>token</w:t>
      </w:r>
      <w:r>
        <w:rPr>
          <w:rFonts w:hint="eastAsia"/>
          <w:lang w:val="en-US" w:eastAsia="zh-CN"/>
        </w:rPr>
        <w:t>供后续接口使用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打印</w:t>
      </w:r>
      <w:r>
        <w:rPr>
          <w:rFonts w:hint="eastAsia"/>
        </w:rPr>
        <w:t>logging日志文件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三</w:t>
      </w:r>
      <w:r>
        <w:t>、python文件整体框架</w:t>
      </w:r>
    </w:p>
    <w:p>
      <w:r>
        <w:drawing>
          <wp:inline distT="0" distB="0" distL="114300" distR="114300">
            <wp:extent cx="3691890" cy="6308090"/>
            <wp:effectExtent l="0" t="0" r="3810" b="16510"/>
            <wp:docPr id="2" name="图片 2" descr="屏幕快照 2020-08-12 下午10.36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08-12 下午10.36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上图是项目的目录结构，下面主要介绍下每个目录的作用。</w:t>
      </w:r>
    </w:p>
    <w:p>
      <w:pPr>
        <w:rPr>
          <w:rFonts w:hint="default"/>
        </w:rPr>
      </w:pPr>
      <w:r>
        <w:rPr>
          <w:rFonts w:hint="default"/>
        </w:rPr>
        <w:t>yaml-file：存放请求头信息文件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header_app：存放app的头信息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header_cms：存放cms的头信息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header_file：存放上传文件的头信息（目前不支持请求）</w:t>
      </w:r>
    </w:p>
    <w:p>
      <w:pPr>
        <w:rPr>
          <w:rFonts w:hint="default"/>
        </w:rPr>
      </w:pPr>
      <w:r>
        <w:rPr>
          <w:rFonts w:hint="default"/>
        </w:rPr>
        <w:t>utils：存放工具类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EmailUtil：发送Email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HttpClient：请求数据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LogUtil：打印log日志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ParseExcel：读</w:t>
      </w:r>
      <w:r>
        <w:rPr>
          <w:rFonts w:hint="eastAsia"/>
          <w:lang w:val="en-US" w:eastAsia="zh-CN"/>
        </w:rPr>
        <w:t>写</w:t>
      </w:r>
      <w:r>
        <w:rPr>
          <w:rFonts w:hint="default"/>
        </w:rPr>
        <w:t>excel表格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YamlUtil：yaml文件的读</w:t>
      </w:r>
      <w:r>
        <w:rPr>
          <w:rFonts w:hint="eastAsia"/>
          <w:lang w:val="en-US" w:eastAsia="zh-CN"/>
        </w:rPr>
        <w:t>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TestData：用来存放测试数据，excel</w:t>
      </w:r>
      <w:r>
        <w:rPr>
          <w:rFonts w:hint="eastAsia"/>
          <w:lang w:val="en-US" w:eastAsia="zh-CN"/>
        </w:rPr>
        <w:t>表格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testcase：unittest调用</w:t>
      </w:r>
      <w:r>
        <w:rPr>
          <w:rFonts w:hint="eastAsia"/>
          <w:lang w:val="en-US" w:eastAsia="zh-CN"/>
        </w:rPr>
        <w:t>每个excel表格</w:t>
      </w:r>
    </w:p>
    <w:p>
      <w:pPr>
        <w:rPr>
          <w:rFonts w:hint="default"/>
        </w:rPr>
      </w:pPr>
      <w:r>
        <w:rPr>
          <w:rFonts w:hint="default"/>
        </w:rPr>
        <w:t>Log、report：存放产生的log和report文件</w:t>
      </w:r>
    </w:p>
    <w:p>
      <w:pPr>
        <w:rPr>
          <w:rFonts w:hint="default"/>
        </w:rPr>
      </w:pPr>
      <w:r>
        <w:rPr>
          <w:rFonts w:hint="default"/>
        </w:rPr>
        <w:t>Config：存放公共数据</w:t>
      </w:r>
    </w:p>
    <w:p>
      <w:pPr>
        <w:rPr>
          <w:rFonts w:hint="default"/>
        </w:rPr>
      </w:pPr>
      <w:r>
        <w:rPr>
          <w:rFonts w:hint="default"/>
        </w:rPr>
        <w:t>Action：存放公共方法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check_result：判断响应结果与预期结果是否相符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execute_excel：执行excel测试用例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store_token：存储登录产生的token到yaml文件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write_result：将实际响应结果写入excel表格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</w:rPr>
        <w:t>excel测试用例结构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57800" cy="2545715"/>
            <wp:effectExtent l="0" t="0" r="0" b="19685"/>
            <wp:docPr id="4" name="图片 4" descr="屏幕快照 2020-08-12 下午10.36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0-08-12 下午10.36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setApp：是否是App的接口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1：web接口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2：app接口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3：上传文件接口</w:t>
      </w:r>
    </w:p>
    <w:p>
      <w:pPr>
        <w:rPr>
          <w:rFonts w:hint="default"/>
        </w:rPr>
      </w:pPr>
      <w:r>
        <w:rPr>
          <w:rFonts w:hint="default"/>
        </w:rPr>
        <w:t>Method：请求方式，目前仅支持post和get</w:t>
      </w:r>
    </w:p>
    <w:p>
      <w:pPr>
        <w:rPr>
          <w:rFonts w:hint="default"/>
        </w:rPr>
      </w:pPr>
      <w:r>
        <w:rPr>
          <w:rFonts w:hint="default"/>
        </w:rPr>
        <w:t>Header：请求头信息，目前无作用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requestUrl：请求url，目前仅支持</w:t>
      </w:r>
      <w:r>
        <w:rPr>
          <w:rFonts w:hint="eastAsia"/>
          <w:lang w:val="en-US" w:eastAsia="zh-CN"/>
        </w:rPr>
        <w:t>写死</w:t>
      </w:r>
    </w:p>
    <w:p>
      <w:pPr>
        <w:rPr>
          <w:rFonts w:hint="default"/>
        </w:rPr>
      </w:pPr>
      <w:r>
        <w:rPr>
          <w:rFonts w:hint="default"/>
        </w:rPr>
        <w:t>Param：请求参数，目前仅支持</w:t>
      </w:r>
      <w:r>
        <w:rPr>
          <w:rFonts w:hint="eastAsia"/>
          <w:lang w:val="en-US" w:eastAsia="zh-CN"/>
        </w:rPr>
        <w:t>写死</w:t>
      </w:r>
      <w:r>
        <w:rPr>
          <w:rFonts w:hint="default"/>
        </w:rPr>
        <w:t>，不支持参数化</w:t>
      </w:r>
    </w:p>
    <w:p>
      <w:pPr>
        <w:rPr>
          <w:rFonts w:hint="default"/>
        </w:rPr>
      </w:pPr>
      <w:r>
        <w:rPr>
          <w:rFonts w:hint="default"/>
        </w:rPr>
        <w:t>paramType：请求参数方式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post有form和json两种方式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get有url和空两种方式</w:t>
      </w:r>
    </w:p>
    <w:p>
      <w:pPr>
        <w:rPr>
          <w:rFonts w:hint="default"/>
        </w:rPr>
      </w:pPr>
      <w:r>
        <w:rPr>
          <w:rFonts w:hint="default"/>
        </w:rPr>
        <w:t>exceptResponse：预期响应结果，可根据接口文档，可抓包</w:t>
      </w:r>
    </w:p>
    <w:p>
      <w:pPr>
        <w:rPr>
          <w:rFonts w:hint="default"/>
        </w:rPr>
      </w:pPr>
      <w:r>
        <w:rPr>
          <w:rFonts w:hint="default"/>
        </w:rPr>
        <w:t>trueResponse：实际响应结果，根据请求写入</w:t>
      </w: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</w:rPr>
        <w:t>遗留问题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check_result仅判断响应结果与预期是否相符，还没实际用途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存储token会判断是否是登录接口，excel表中的每条数据的响应结果都会判断是否有token，下期加个标识进行判断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public_data</w:t>
      </w:r>
      <w:r>
        <w:rPr>
          <w:rFonts w:hint="default"/>
        </w:rPr>
        <w:t>.py存放公共数据，优化成cig文件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√优化成yaml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请求参数</w:t>
      </w:r>
      <w:r>
        <w:rPr>
          <w:rFonts w:hint="eastAsia"/>
          <w:lang w:val="en-US" w:eastAsia="zh-CN"/>
        </w:rPr>
        <w:t>目前写死</w:t>
      </w:r>
      <w:r>
        <w:rPr>
          <w:rFonts w:hint="default"/>
        </w:rPr>
        <w:t>，不支持参数化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本期不支持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请求方式仅支持post和get方式，不支持文件、图片的上传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本期不支持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表格中的头信息目前无作用，目前是根据web或者app读取yaml的所有头信息，下期可根据表格数据取出需要的头信息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本期不支持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请求地址目前写死，下期根据接口文档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没有跳过测试用例的判断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优化setApp的判断，仅使用一个yaml文件    </w:t>
      </w:r>
      <w:r>
        <w:rPr>
          <w:rFonts w:hint="eastAsia"/>
          <w:color w:val="FF0000"/>
          <w:lang w:val="en-US" w:eastAsia="zh-CN"/>
        </w:rPr>
        <w:t>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加上jenkins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41C16"/>
    <w:multiLevelType w:val="singleLevel"/>
    <w:tmpl w:val="5F341C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6573"/>
    <w:rsid w:val="021F1610"/>
    <w:rsid w:val="057B5466"/>
    <w:rsid w:val="08B74383"/>
    <w:rsid w:val="0AD73FE2"/>
    <w:rsid w:val="0E2B4FBE"/>
    <w:rsid w:val="11F826AE"/>
    <w:rsid w:val="17E84C9F"/>
    <w:rsid w:val="190F4623"/>
    <w:rsid w:val="1DBC5F7D"/>
    <w:rsid w:val="22346690"/>
    <w:rsid w:val="251B7107"/>
    <w:rsid w:val="254D201C"/>
    <w:rsid w:val="26EC074A"/>
    <w:rsid w:val="28225647"/>
    <w:rsid w:val="298A09B9"/>
    <w:rsid w:val="2D546149"/>
    <w:rsid w:val="30460140"/>
    <w:rsid w:val="35BC14B4"/>
    <w:rsid w:val="38F437A2"/>
    <w:rsid w:val="3B8A6ADE"/>
    <w:rsid w:val="3C7A102A"/>
    <w:rsid w:val="3CA67EF8"/>
    <w:rsid w:val="4C224DB2"/>
    <w:rsid w:val="4FF9A525"/>
    <w:rsid w:val="512F45AC"/>
    <w:rsid w:val="555450F5"/>
    <w:rsid w:val="585F70D3"/>
    <w:rsid w:val="5CC7407C"/>
    <w:rsid w:val="5CFB5B6F"/>
    <w:rsid w:val="60A473FF"/>
    <w:rsid w:val="60C57A0D"/>
    <w:rsid w:val="6482455B"/>
    <w:rsid w:val="648314BC"/>
    <w:rsid w:val="6C51393E"/>
    <w:rsid w:val="6D204F1B"/>
    <w:rsid w:val="70614718"/>
    <w:rsid w:val="71C7038E"/>
    <w:rsid w:val="7AFD7643"/>
    <w:rsid w:val="7C1E59F3"/>
    <w:rsid w:val="7FDB6573"/>
    <w:rsid w:val="EBFEF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2020-08-12T22:35:00Z</dcterms:created>
  <dc:creator>xueshuangshuang</dc:creator>
  <cp:lastModifiedBy>34345</cp:lastModifiedBy>
  <dcterms:modified xsi:type="dcterms:W3CDTF">2021-03-12T01:25:15Z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