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Bug标题</w:t>
      </w:r>
      <w:r>
        <w:rPr>
          <w:rFonts w:hint="eastAsia"/>
          <w:lang w:val="en-US" w:eastAsia="zh-CN"/>
        </w:rPr>
        <w:t>：简述标题，问题定位；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缺陷：测试和验收等阶段提出与需求/原型/UI不符的问题；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改进：开发或测试阶段发现不合理的或对系统建议型的问题；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Ps：目前新功能和需求的类型暂不使用；</w:t>
      </w:r>
    </w:p>
    <w:p>
      <w:r>
        <w:drawing>
          <wp:inline distT="0" distB="0" distL="114300" distR="114300">
            <wp:extent cx="3114040" cy="12954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</w:t>
      </w:r>
      <w:r>
        <w:rPr>
          <w:rFonts w:hint="eastAsia"/>
          <w:lang w:val="en-US" w:eastAsia="zh-CN"/>
        </w:rPr>
        <w:t>：主要帮助开发人员排列bug更改的先后顺序；</w:t>
      </w:r>
    </w:p>
    <w:p>
      <w:r>
        <w:drawing>
          <wp:inline distT="0" distB="0" distL="114300" distR="114300">
            <wp:extent cx="5268595" cy="29533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到期日</w:t>
      </w:r>
      <w:r>
        <w:rPr>
          <w:rFonts w:hint="eastAsia"/>
          <w:lang w:val="en-US" w:eastAsia="zh-CN"/>
        </w:rPr>
        <w:t>：预计bug解决的时间；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经办人</w:t>
      </w:r>
      <w:r>
        <w:rPr>
          <w:rFonts w:hint="eastAsia"/>
          <w:b w:val="0"/>
          <w:bCs w:val="0"/>
          <w:lang w:val="en-US" w:eastAsia="zh-CN"/>
        </w:rPr>
        <w:t>：处理bug的人，但最终关闭bug的人一定为报告人；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</w:t>
      </w:r>
      <w:r>
        <w:rPr>
          <w:rFonts w:hint="eastAsia"/>
          <w:b w:val="0"/>
          <w:bCs w:val="0"/>
          <w:lang w:val="en-US" w:eastAsia="zh-CN"/>
        </w:rPr>
        <w:t>：出现问题的环境，可以为测试环境/预生产环境/生产环境；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前提条件：出现此问题的特定条件；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操作步骤：出现问题的步骤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1、xxxxxxxxxxxxx,如图1；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2、x xxxxxxxxxxxxxxxxxxxxxx，如图2；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3、xxxxxxxxxxxxxxxxxxxxx；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问题：与主题相扣，问题的具体描述；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预期：根据操作步骤预期达到的结果，如图3；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附件</w:t>
      </w:r>
      <w:r>
        <w:rPr>
          <w:rFonts w:hint="eastAsia"/>
          <w:b w:val="0"/>
          <w:bCs w:val="0"/>
          <w:lang w:val="en-US" w:eastAsia="zh-CN"/>
        </w:rPr>
        <w:t>：步骤截图、预期的UI/原型截图，必要的也可上传截屏视频；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</w:t>
      </w:r>
      <w:r>
        <w:rPr>
          <w:rFonts w:hint="eastAsia"/>
          <w:b w:val="0"/>
          <w:bCs w:val="0"/>
          <w:lang w:val="en-US" w:eastAsia="zh-CN"/>
        </w:rPr>
        <w:t>：作为问题的标识，可添不可添</w:t>
      </w:r>
    </w:p>
    <w:p/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B344"/>
    <w:multiLevelType w:val="singleLevel"/>
    <w:tmpl w:val="5993B3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2D63"/>
    <w:rsid w:val="0848225A"/>
    <w:rsid w:val="11DA60E8"/>
    <w:rsid w:val="1413524E"/>
    <w:rsid w:val="181D3A88"/>
    <w:rsid w:val="187256CD"/>
    <w:rsid w:val="1E5E7B94"/>
    <w:rsid w:val="2E043B43"/>
    <w:rsid w:val="34A35072"/>
    <w:rsid w:val="38A7434F"/>
    <w:rsid w:val="390B41E5"/>
    <w:rsid w:val="409864E0"/>
    <w:rsid w:val="48421B34"/>
    <w:rsid w:val="4CB0449E"/>
    <w:rsid w:val="5C350035"/>
    <w:rsid w:val="5F58459F"/>
    <w:rsid w:val="63696391"/>
    <w:rsid w:val="6B780EB0"/>
    <w:rsid w:val="71EE3B06"/>
    <w:rsid w:val="770D1683"/>
    <w:rsid w:val="77A7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wzp</dc:creator>
  <cp:lastModifiedBy>wzp</cp:lastModifiedBy>
  <dcterms:modified xsi:type="dcterms:W3CDTF">2017-08-17T09:18:17Z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