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4F14F" w14:textId="68B44005" w:rsidR="006C2CCB" w:rsidRDefault="006C2CCB" w:rsidP="006C2CCB">
      <w:pPr>
        <w:pStyle w:val="Title"/>
        <w:spacing w:after="160"/>
        <w:jc w:val="center"/>
        <w:rPr>
          <w:sz w:val="36"/>
          <w:szCs w:val="36"/>
          <w:u w:val="thick" w:color="FFC000" w:themeColor="accent4"/>
        </w:rPr>
      </w:pPr>
      <w:r>
        <w:rPr>
          <w:sz w:val="36"/>
          <w:szCs w:val="36"/>
          <w:u w:val="thick" w:color="FFC000" w:themeColor="accent4"/>
        </w:rPr>
        <w:t>DBMS organization</w:t>
      </w:r>
    </w:p>
    <w:p w14:paraId="25A44A0C" w14:textId="26B7667A" w:rsidR="00AD19CC" w:rsidRPr="00694704" w:rsidRDefault="00AD19CC" w:rsidP="00DA761F">
      <w:pPr>
        <w:tabs>
          <w:tab w:val="left" w:pos="709"/>
        </w:tabs>
        <w:spacing w:after="0"/>
        <w:rPr>
          <w:sz w:val="22"/>
        </w:rPr>
      </w:pPr>
      <w:r w:rsidRPr="00694704">
        <w:rPr>
          <w:sz w:val="22"/>
        </w:rPr>
        <w:t>PMOS</w:t>
      </w:r>
      <w:r w:rsidR="00913B1E" w:rsidRPr="00694704">
        <w:rPr>
          <w:sz w:val="22"/>
        </w:rPr>
        <w:tab/>
      </w:r>
      <w:r w:rsidRPr="00694704">
        <w:rPr>
          <w:rStyle w:val="SQLstandardChar"/>
          <w:sz w:val="22"/>
        </w:rPr>
        <w:t>SQL ob</w:t>
      </w:r>
      <w:r w:rsidR="00E16004" w:rsidRPr="00694704">
        <w:rPr>
          <w:rStyle w:val="SQLstandardChar"/>
          <w:sz w:val="22"/>
        </w:rPr>
        <w:t>j</w:t>
      </w:r>
      <w:r w:rsidRPr="00694704">
        <w:rPr>
          <w:rStyle w:val="SQLstandardChar"/>
          <w:sz w:val="22"/>
        </w:rPr>
        <w:t>ects hierarchy</w:t>
      </w:r>
      <w:r w:rsidRPr="00694704">
        <w:rPr>
          <w:sz w:val="22"/>
        </w:rPr>
        <w:t>:</w:t>
      </w:r>
    </w:p>
    <w:p w14:paraId="2FA346AA" w14:textId="53C4F4C4" w:rsidR="007E4F8A" w:rsidRPr="00694704" w:rsidRDefault="00C34C2A" w:rsidP="00511BE9">
      <w:pPr>
        <w:tabs>
          <w:tab w:val="left" w:pos="2410"/>
          <w:tab w:val="left" w:pos="4905"/>
          <w:tab w:val="left" w:pos="6152"/>
        </w:tabs>
        <w:spacing w:after="120" w:line="240" w:lineRule="auto"/>
        <w:ind w:left="992" w:hanging="272"/>
        <w:rPr>
          <w:sz w:val="22"/>
        </w:rPr>
      </w:pPr>
      <w:r w:rsidRPr="00694704">
        <w:rPr>
          <w:sz w:val="22"/>
        </w:rPr>
        <w:t>(</w:t>
      </w:r>
      <w:r w:rsidR="007E4F8A" w:rsidRPr="00694704">
        <w:rPr>
          <w:sz w:val="22"/>
        </w:rPr>
        <w:t>computer</w:t>
      </w:r>
      <w:r w:rsidRPr="00694704">
        <w:rPr>
          <w:sz w:val="22"/>
        </w:rPr>
        <w:t>)</w:t>
      </w:r>
      <w:r w:rsidR="00AD19CC" w:rsidRPr="00694704">
        <w:rPr>
          <w:sz w:val="22"/>
        </w:rPr>
        <w:tab/>
      </w:r>
      <w:r w:rsidR="00E16004" w:rsidRPr="00694704">
        <w:rPr>
          <w:rFonts w:cstheme="minorHAnsi"/>
          <w:sz w:val="22"/>
        </w:rPr>
        <w:t>−</w:t>
      </w:r>
      <w:r w:rsidR="00AD19CC" w:rsidRPr="00694704">
        <w:rPr>
          <w:sz w:val="22"/>
        </w:rPr>
        <w:t xml:space="preserve"> </w:t>
      </w:r>
      <w:r w:rsidR="00AD19CC" w:rsidRPr="00694704">
        <w:rPr>
          <w:rStyle w:val="SQLstandardChar"/>
          <w:sz w:val="22"/>
        </w:rPr>
        <w:t>can have ≥ 1 DBMS installations, for example different versions of PostgreSQL</w:t>
      </w:r>
    </w:p>
    <w:p w14:paraId="3C2E9B72" w14:textId="56715F69" w:rsidR="007E4F8A" w:rsidRPr="00694704" w:rsidRDefault="00E16004" w:rsidP="00511BE9">
      <w:pPr>
        <w:pStyle w:val="ListParagraph"/>
        <w:numPr>
          <w:ilvl w:val="1"/>
          <w:numId w:val="9"/>
        </w:numPr>
        <w:tabs>
          <w:tab w:val="left" w:pos="2410"/>
          <w:tab w:val="left" w:pos="4394"/>
          <w:tab w:val="left" w:pos="4905"/>
          <w:tab w:val="left" w:pos="5529"/>
        </w:tabs>
        <w:spacing w:after="120" w:line="240" w:lineRule="auto"/>
        <w:ind w:left="993" w:hanging="272"/>
        <w:contextualSpacing w:val="0"/>
        <w:rPr>
          <w:sz w:val="22"/>
        </w:rPr>
      </w:pPr>
      <w:r w:rsidRPr="00694704">
        <w:rPr>
          <w:sz w:val="22"/>
        </w:rPr>
        <w:t xml:space="preserve">DBMS </w:t>
      </w:r>
      <w:r w:rsidR="007E4F8A" w:rsidRPr="00694704">
        <w:rPr>
          <w:sz w:val="22"/>
        </w:rPr>
        <w:t>server</w:t>
      </w:r>
      <w:r w:rsidR="00AD19CC" w:rsidRPr="00694704">
        <w:rPr>
          <w:sz w:val="22"/>
        </w:rPr>
        <w:tab/>
      </w:r>
      <w:r w:rsidRPr="00694704">
        <w:rPr>
          <w:rFonts w:cstheme="minorHAnsi"/>
          <w:sz w:val="22"/>
        </w:rPr>
        <w:t>−</w:t>
      </w:r>
      <w:r w:rsidR="00AD19CC" w:rsidRPr="00694704">
        <w:rPr>
          <w:sz w:val="22"/>
        </w:rPr>
        <w:t xml:space="preserve"> </w:t>
      </w:r>
      <w:r w:rsidR="00AD19CC" w:rsidRPr="00694704">
        <w:rPr>
          <w:rStyle w:val="SQLstandardChar"/>
          <w:sz w:val="22"/>
        </w:rPr>
        <w:t>a DBMS installation</w:t>
      </w:r>
      <w:r w:rsidR="00AD19CC" w:rsidRPr="00694704">
        <w:rPr>
          <w:sz w:val="22"/>
        </w:rPr>
        <w:t>;</w:t>
      </w:r>
      <w:r w:rsidR="006A5862" w:rsidRPr="00694704">
        <w:rPr>
          <w:sz w:val="22"/>
        </w:rPr>
        <w:tab/>
      </w:r>
      <w:r w:rsidR="00B84541" w:rsidRPr="00694704">
        <w:rPr>
          <w:sz w:val="22"/>
        </w:rPr>
        <w:t xml:space="preserve">aka </w:t>
      </w:r>
      <w:r w:rsidR="00B84541" w:rsidRPr="00694704">
        <w:rPr>
          <w:rStyle w:val="SQLstandardChar"/>
          <w:sz w:val="22"/>
        </w:rPr>
        <w:t>cluster</w:t>
      </w:r>
      <w:r w:rsidR="00B84541" w:rsidRPr="00694704">
        <w:rPr>
          <w:sz w:val="22"/>
        </w:rPr>
        <w:t>;</w:t>
      </w:r>
      <w:r w:rsidR="00AD19CC" w:rsidRPr="00694704">
        <w:rPr>
          <w:sz w:val="22"/>
        </w:rPr>
        <w:tab/>
        <w:t>(</w:t>
      </w:r>
      <w:r w:rsidR="00AD19CC" w:rsidRPr="00694704">
        <w:rPr>
          <w:rStyle w:val="DifferenceChar"/>
          <w:sz w:val="22"/>
        </w:rPr>
        <w:t xml:space="preserve">O: </w:t>
      </w:r>
      <w:r w:rsidR="00704DB8" w:rsidRPr="00694704">
        <w:rPr>
          <w:rStyle w:val="DifferenceChar"/>
          <w:sz w:val="22"/>
        </w:rPr>
        <w:t xml:space="preserve">≡ database, i.e. </w:t>
      </w:r>
      <w:r w:rsidR="00112D59" w:rsidRPr="00694704">
        <w:rPr>
          <w:rStyle w:val="DifferenceChar"/>
          <w:sz w:val="22"/>
        </w:rPr>
        <w:t>has</w:t>
      </w:r>
      <w:r w:rsidR="00AD19CC" w:rsidRPr="00694704">
        <w:rPr>
          <w:rStyle w:val="DifferenceChar"/>
          <w:sz w:val="22"/>
        </w:rPr>
        <w:t xml:space="preserve"> only 1 database</w:t>
      </w:r>
      <w:r w:rsidR="00AD19CC" w:rsidRPr="00694704">
        <w:rPr>
          <w:sz w:val="22"/>
        </w:rPr>
        <w:t>)</w:t>
      </w:r>
    </w:p>
    <w:p w14:paraId="3FACD14A" w14:textId="75B624E2" w:rsidR="007E4F8A" w:rsidRPr="00694704" w:rsidRDefault="007E4F8A" w:rsidP="00511BE9">
      <w:pPr>
        <w:pStyle w:val="ListParagraph"/>
        <w:numPr>
          <w:ilvl w:val="2"/>
          <w:numId w:val="9"/>
        </w:numPr>
        <w:tabs>
          <w:tab w:val="left" w:pos="2410"/>
          <w:tab w:val="left" w:pos="4394"/>
          <w:tab w:val="left" w:pos="4905"/>
          <w:tab w:val="left" w:pos="5529"/>
        </w:tabs>
        <w:spacing w:after="0" w:line="240" w:lineRule="auto"/>
        <w:ind w:left="1276" w:hanging="215"/>
        <w:contextualSpacing w:val="0"/>
        <w:rPr>
          <w:sz w:val="22"/>
        </w:rPr>
      </w:pPr>
      <w:r w:rsidRPr="00694704">
        <w:rPr>
          <w:sz w:val="22"/>
        </w:rPr>
        <w:t xml:space="preserve"> database</w:t>
      </w:r>
      <w:r w:rsidR="00AD19CC" w:rsidRPr="00694704">
        <w:rPr>
          <w:sz w:val="22"/>
        </w:rPr>
        <w:tab/>
      </w:r>
      <w:r w:rsidR="00E16004" w:rsidRPr="00694704">
        <w:rPr>
          <w:rFonts w:cstheme="minorHAnsi"/>
          <w:sz w:val="22"/>
        </w:rPr>
        <w:t>−</w:t>
      </w:r>
      <w:r w:rsidR="00B84541" w:rsidRPr="00694704">
        <w:rPr>
          <w:rFonts w:cstheme="minorHAnsi"/>
          <w:sz w:val="22"/>
        </w:rPr>
        <w:tab/>
      </w:r>
      <w:r w:rsidR="00AD19CC" w:rsidRPr="00694704">
        <w:rPr>
          <w:sz w:val="22"/>
        </w:rPr>
        <w:t xml:space="preserve">aka </w:t>
      </w:r>
      <w:r w:rsidR="00AD19CC" w:rsidRPr="00694704">
        <w:rPr>
          <w:rStyle w:val="SQLstandardChar"/>
          <w:sz w:val="22"/>
        </w:rPr>
        <w:t>catalog</w:t>
      </w:r>
      <w:r w:rsidR="001313A4" w:rsidRPr="00694704">
        <w:rPr>
          <w:sz w:val="22"/>
        </w:rPr>
        <w:t>;</w:t>
      </w:r>
      <w:r w:rsidR="00E16004" w:rsidRPr="00694704">
        <w:rPr>
          <w:sz w:val="22"/>
        </w:rPr>
        <w:tab/>
      </w:r>
      <w:r w:rsidR="00AD19CC" w:rsidRPr="00694704">
        <w:rPr>
          <w:sz w:val="22"/>
        </w:rPr>
        <w:t>(</w:t>
      </w:r>
      <w:r w:rsidR="00AD19CC" w:rsidRPr="00694704">
        <w:rPr>
          <w:rStyle w:val="DifferenceChar"/>
          <w:sz w:val="22"/>
        </w:rPr>
        <w:t>M: ≡ schema</w:t>
      </w:r>
      <w:r w:rsidR="00AD19CC" w:rsidRPr="00694704">
        <w:rPr>
          <w:sz w:val="22"/>
        </w:rPr>
        <w:t>)</w:t>
      </w:r>
      <w:r w:rsidR="00DB1B05" w:rsidRPr="00694704">
        <w:rPr>
          <w:sz w:val="22"/>
        </w:rPr>
        <w:t>;</w:t>
      </w:r>
    </w:p>
    <w:p w14:paraId="67B1D814" w14:textId="4200CEA6" w:rsidR="00DB1B05" w:rsidRPr="00694704" w:rsidRDefault="00650E7A" w:rsidP="00511BE9">
      <w:pPr>
        <w:pStyle w:val="SQLstandard"/>
        <w:tabs>
          <w:tab w:val="left" w:pos="2410"/>
          <w:tab w:val="left" w:pos="4394"/>
          <w:tab w:val="left" w:pos="4905"/>
          <w:tab w:val="left" w:pos="5529"/>
        </w:tabs>
        <w:spacing w:after="120" w:line="240" w:lineRule="auto"/>
        <w:ind w:left="2336" w:firstLine="216"/>
        <w:rPr>
          <w:sz w:val="22"/>
        </w:rPr>
      </w:pPr>
      <w:r>
        <w:rPr>
          <w:sz w:val="22"/>
        </w:rPr>
        <w:t xml:space="preserve">described by </w:t>
      </w:r>
      <w:r w:rsidR="00F950B4" w:rsidRPr="00694704">
        <w:rPr>
          <w:sz w:val="22"/>
        </w:rPr>
        <w:t xml:space="preserve">the </w:t>
      </w:r>
      <w:r w:rsidR="00DB1B05" w:rsidRPr="00694704">
        <w:rPr>
          <w:sz w:val="22"/>
        </w:rPr>
        <w:t>INFORMATION_SCHEMA</w:t>
      </w:r>
      <w:r>
        <w:rPr>
          <w:rStyle w:val="DifferenceChar"/>
          <w:sz w:val="22"/>
          <w:u w:val="none"/>
        </w:rPr>
        <w:t xml:space="preserve"> (</w:t>
      </w:r>
      <w:r w:rsidR="0081180C" w:rsidRPr="00694704">
        <w:rPr>
          <w:rStyle w:val="DifferenceChar"/>
          <w:sz w:val="22"/>
        </w:rPr>
        <w:t>not in Oracle</w:t>
      </w:r>
      <w:r w:rsidR="0081180C" w:rsidRPr="00694704">
        <w:rPr>
          <w:sz w:val="22"/>
          <w:u w:val="none"/>
        </w:rPr>
        <w:t>)</w:t>
      </w:r>
    </w:p>
    <w:p w14:paraId="5865892E" w14:textId="7E9B5AE0" w:rsidR="00540E3D" w:rsidRPr="00694704" w:rsidRDefault="00AD19CC" w:rsidP="00511BE9">
      <w:pPr>
        <w:pStyle w:val="ListParagraph"/>
        <w:numPr>
          <w:ilvl w:val="3"/>
          <w:numId w:val="9"/>
        </w:numPr>
        <w:tabs>
          <w:tab w:val="left" w:pos="2410"/>
          <w:tab w:val="left" w:pos="4394"/>
          <w:tab w:val="left" w:pos="4905"/>
          <w:tab w:val="left" w:pos="5529"/>
        </w:tabs>
        <w:spacing w:after="120" w:line="240" w:lineRule="auto"/>
        <w:ind w:left="1560" w:hanging="227"/>
        <w:rPr>
          <w:sz w:val="22"/>
        </w:rPr>
      </w:pPr>
      <w:r w:rsidRPr="00694704">
        <w:rPr>
          <w:sz w:val="22"/>
          <w:lang w:val="pl-PL"/>
        </w:rPr>
        <w:t xml:space="preserve"> </w:t>
      </w:r>
      <w:r w:rsidR="007E4F8A" w:rsidRPr="00694704">
        <w:rPr>
          <w:rStyle w:val="SQLstandardChar"/>
          <w:sz w:val="22"/>
        </w:rPr>
        <w:t>schema</w:t>
      </w:r>
      <w:r w:rsidRPr="00694704">
        <w:rPr>
          <w:sz w:val="22"/>
        </w:rPr>
        <w:tab/>
      </w:r>
      <w:r w:rsidR="00E16004" w:rsidRPr="00694704">
        <w:rPr>
          <w:rFonts w:cstheme="minorHAnsi"/>
          <w:sz w:val="22"/>
        </w:rPr>
        <w:t>−</w:t>
      </w:r>
      <w:r w:rsidRPr="00694704">
        <w:rPr>
          <w:sz w:val="22"/>
        </w:rPr>
        <w:t xml:space="preserve"> </w:t>
      </w:r>
      <w:r w:rsidRPr="00694704">
        <w:rPr>
          <w:rStyle w:val="SQLstandardChar"/>
          <w:sz w:val="22"/>
        </w:rPr>
        <w:t>a namespace containing tables</w:t>
      </w:r>
      <w:r w:rsidR="00D903AD">
        <w:rPr>
          <w:rStyle w:val="SQLstandardChar"/>
          <w:sz w:val="22"/>
        </w:rPr>
        <w:t>/</w:t>
      </w:r>
      <w:r w:rsidRPr="00694704">
        <w:rPr>
          <w:rStyle w:val="SQLstandardChar"/>
          <w:sz w:val="22"/>
        </w:rPr>
        <w:t xml:space="preserve">views, </w:t>
      </w:r>
      <w:r w:rsidR="004C0EF9" w:rsidRPr="00694704">
        <w:rPr>
          <w:rStyle w:val="SQLstandardChar"/>
          <w:sz w:val="22"/>
        </w:rPr>
        <w:t>functions</w:t>
      </w:r>
      <w:r w:rsidR="00D903AD">
        <w:rPr>
          <w:rStyle w:val="SQLstandardChar"/>
          <w:sz w:val="22"/>
        </w:rPr>
        <w:t>/</w:t>
      </w:r>
      <w:r w:rsidR="005F452B" w:rsidRPr="00694704">
        <w:rPr>
          <w:rStyle w:val="SQLstandardChar"/>
          <w:sz w:val="22"/>
        </w:rPr>
        <w:t>procedures</w:t>
      </w:r>
      <w:r w:rsidRPr="00694704">
        <w:rPr>
          <w:rStyle w:val="SQLstandardChar"/>
          <w:sz w:val="22"/>
        </w:rPr>
        <w:t xml:space="preserve">, </w:t>
      </w:r>
      <w:r w:rsidR="005F452B" w:rsidRPr="00694704">
        <w:rPr>
          <w:rStyle w:val="SQLstandardChar"/>
          <w:sz w:val="22"/>
        </w:rPr>
        <w:t xml:space="preserve">triggers, </w:t>
      </w:r>
      <w:r w:rsidRPr="00694704">
        <w:rPr>
          <w:rStyle w:val="SQLstandardChar"/>
          <w:sz w:val="22"/>
        </w:rPr>
        <w:t>etc.</w:t>
      </w:r>
      <w:r w:rsidRPr="00694704">
        <w:rPr>
          <w:sz w:val="22"/>
        </w:rPr>
        <w:t>;</w:t>
      </w:r>
    </w:p>
    <w:p w14:paraId="36C45F10" w14:textId="3DD20697" w:rsidR="00AD19CC" w:rsidRPr="00694704" w:rsidRDefault="00540E3D" w:rsidP="00511BE9">
      <w:pPr>
        <w:pStyle w:val="ListParagraph"/>
        <w:tabs>
          <w:tab w:val="left" w:pos="2410"/>
          <w:tab w:val="left" w:pos="4394"/>
          <w:tab w:val="left" w:pos="4905"/>
          <w:tab w:val="left" w:pos="5529"/>
        </w:tabs>
        <w:spacing w:after="120" w:line="240" w:lineRule="auto"/>
        <w:ind w:left="1843"/>
        <w:rPr>
          <w:sz w:val="22"/>
        </w:rPr>
      </w:pPr>
      <w:r w:rsidRPr="00694704">
        <w:rPr>
          <w:sz w:val="22"/>
        </w:rPr>
        <w:tab/>
        <w:t xml:space="preserve">   </w:t>
      </w:r>
      <w:r w:rsidR="00AD19CC" w:rsidRPr="00694704">
        <w:rPr>
          <w:sz w:val="22"/>
        </w:rPr>
        <w:t>(</w:t>
      </w:r>
      <w:r w:rsidR="00AD19CC" w:rsidRPr="00694704">
        <w:rPr>
          <w:rStyle w:val="DifferenceChar"/>
          <w:sz w:val="22"/>
        </w:rPr>
        <w:t>O: identical to user</w:t>
      </w:r>
      <w:r w:rsidRPr="00694704">
        <w:rPr>
          <w:rStyle w:val="DifferenceChar"/>
          <w:sz w:val="22"/>
        </w:rPr>
        <w:t>; user = schema owner</w:t>
      </w:r>
      <w:r w:rsidR="00AD19CC" w:rsidRPr="00694704">
        <w:rPr>
          <w:sz w:val="22"/>
        </w:rPr>
        <w:t>)</w:t>
      </w:r>
    </w:p>
    <w:p w14:paraId="3634DFFA" w14:textId="6F798562" w:rsidR="007E4F8A" w:rsidRPr="00694704" w:rsidRDefault="00AD19CC" w:rsidP="00511BE9">
      <w:pPr>
        <w:pStyle w:val="ListParagraph"/>
        <w:tabs>
          <w:tab w:val="left" w:pos="2410"/>
          <w:tab w:val="left" w:pos="4394"/>
          <w:tab w:val="left" w:pos="4905"/>
          <w:tab w:val="left" w:pos="5529"/>
        </w:tabs>
        <w:spacing w:after="0" w:line="240" w:lineRule="auto"/>
        <w:ind w:left="1843"/>
        <w:rPr>
          <w:sz w:val="22"/>
        </w:rPr>
      </w:pPr>
      <w:r w:rsidRPr="00694704">
        <w:rPr>
          <w:sz w:val="22"/>
        </w:rPr>
        <w:tab/>
      </w:r>
      <w:r w:rsidR="00E16004" w:rsidRPr="00694704">
        <w:rPr>
          <w:sz w:val="22"/>
        </w:rPr>
        <w:t xml:space="preserve">   </w:t>
      </w:r>
      <w:r w:rsidRPr="00694704">
        <w:rPr>
          <w:sz w:val="22"/>
        </w:rPr>
        <w:t>(</w:t>
      </w:r>
      <w:r w:rsidRPr="00694704">
        <w:rPr>
          <w:rStyle w:val="DifferenceChar"/>
          <w:sz w:val="22"/>
        </w:rPr>
        <w:t xml:space="preserve">S: by default </w:t>
      </w:r>
      <w:r w:rsidR="00813345" w:rsidRPr="00694704">
        <w:rPr>
          <w:rStyle w:val="DifferenceChar"/>
          <w:sz w:val="22"/>
        </w:rPr>
        <w:t>“</w:t>
      </w:r>
      <w:r w:rsidRPr="00694704">
        <w:rPr>
          <w:rStyle w:val="DifferenceChar"/>
          <w:sz w:val="22"/>
        </w:rPr>
        <w:t>dbo</w:t>
      </w:r>
      <w:r w:rsidR="00813345" w:rsidRPr="00694704">
        <w:rPr>
          <w:rStyle w:val="DifferenceChar"/>
          <w:sz w:val="22"/>
        </w:rPr>
        <w:t>”</w:t>
      </w:r>
      <w:r w:rsidRPr="00694704">
        <w:rPr>
          <w:rStyle w:val="DifferenceChar"/>
          <w:sz w:val="22"/>
        </w:rPr>
        <w:t xml:space="preserve"> </w:t>
      </w:r>
      <w:r w:rsidR="002B1D95" w:rsidRPr="00694704">
        <w:rPr>
          <w:rStyle w:val="DifferenceChar"/>
          <w:sz w:val="22"/>
        </w:rPr>
        <w:t xml:space="preserve">    </w:t>
      </w:r>
      <w:r w:rsidR="00F60D23" w:rsidRPr="00694704">
        <w:rPr>
          <w:rStyle w:val="DifferenceChar"/>
          <w:sz w:val="22"/>
        </w:rPr>
        <w:t xml:space="preserve">schema </w:t>
      </w:r>
      <w:r w:rsidRPr="00694704">
        <w:rPr>
          <w:rStyle w:val="DifferenceChar"/>
          <w:sz w:val="22"/>
        </w:rPr>
        <w:t>is used</w:t>
      </w:r>
      <w:r w:rsidRPr="00694704">
        <w:rPr>
          <w:sz w:val="22"/>
        </w:rPr>
        <w:t>)</w:t>
      </w:r>
    </w:p>
    <w:p w14:paraId="74852B5A" w14:textId="6FBC55AB" w:rsidR="009F5899" w:rsidRPr="00694704" w:rsidRDefault="009F5899" w:rsidP="00511BE9">
      <w:pPr>
        <w:pStyle w:val="ListParagraph"/>
        <w:tabs>
          <w:tab w:val="left" w:pos="2410"/>
          <w:tab w:val="left" w:pos="4394"/>
          <w:tab w:val="left" w:pos="4905"/>
          <w:tab w:val="left" w:pos="5529"/>
        </w:tabs>
        <w:spacing w:after="0" w:line="240" w:lineRule="auto"/>
        <w:ind w:left="1843"/>
        <w:rPr>
          <w:sz w:val="22"/>
        </w:rPr>
      </w:pPr>
      <w:r w:rsidRPr="00694704">
        <w:rPr>
          <w:sz w:val="22"/>
        </w:rPr>
        <w:tab/>
        <w:t xml:space="preserve">   (</w:t>
      </w:r>
      <w:r w:rsidRPr="00694704">
        <w:rPr>
          <w:rStyle w:val="DifferenceChar"/>
          <w:sz w:val="22"/>
        </w:rPr>
        <w:t xml:space="preserve">P: </w:t>
      </w:r>
      <w:r w:rsidR="00C22804" w:rsidRPr="00694704">
        <w:rPr>
          <w:rStyle w:val="DifferenceChar"/>
          <w:sz w:val="22"/>
        </w:rPr>
        <w:t xml:space="preserve">by default </w:t>
      </w:r>
      <w:r w:rsidR="009C1862" w:rsidRPr="00694704">
        <w:rPr>
          <w:rStyle w:val="DifferenceChar"/>
          <w:sz w:val="22"/>
        </w:rPr>
        <w:t>“</w:t>
      </w:r>
      <w:r w:rsidRPr="00694704">
        <w:rPr>
          <w:rStyle w:val="DifferenceChar"/>
          <w:sz w:val="22"/>
        </w:rPr>
        <w:t>public</w:t>
      </w:r>
      <w:r w:rsidR="009C1862" w:rsidRPr="00694704">
        <w:rPr>
          <w:rStyle w:val="DifferenceChar"/>
          <w:sz w:val="22"/>
        </w:rPr>
        <w:t>”</w:t>
      </w:r>
      <w:r w:rsidRPr="00694704">
        <w:rPr>
          <w:rStyle w:val="DifferenceChar"/>
          <w:sz w:val="22"/>
        </w:rPr>
        <w:t xml:space="preserve"> schema is </w:t>
      </w:r>
      <w:r w:rsidR="00C22804" w:rsidRPr="00694704">
        <w:rPr>
          <w:rStyle w:val="DifferenceChar"/>
          <w:sz w:val="22"/>
        </w:rPr>
        <w:t>used</w:t>
      </w:r>
      <w:r w:rsidRPr="00694704">
        <w:rPr>
          <w:sz w:val="22"/>
        </w:rPr>
        <w:t>)</w:t>
      </w:r>
    </w:p>
    <w:p w14:paraId="5F0D3787" w14:textId="546E17C0" w:rsidR="006E1849" w:rsidRPr="00694704" w:rsidRDefault="00144F3F" w:rsidP="000A5939">
      <w:pPr>
        <w:tabs>
          <w:tab w:val="left" w:pos="4848"/>
          <w:tab w:val="left" w:pos="5245"/>
        </w:tabs>
        <w:spacing w:before="180" w:after="0" w:line="240" w:lineRule="auto"/>
        <w:rPr>
          <w:sz w:val="22"/>
        </w:rPr>
      </w:pPr>
      <w:r>
        <w:rPr>
          <w:sz w:val="22"/>
        </w:rPr>
        <w:t>So, t</w:t>
      </w:r>
      <w:r w:rsidR="006E1849" w:rsidRPr="00694704">
        <w:rPr>
          <w:sz w:val="22"/>
        </w:rPr>
        <w:t xml:space="preserve">o identify any object in </w:t>
      </w:r>
      <w:r w:rsidR="006E1849">
        <w:rPr>
          <w:sz w:val="22"/>
        </w:rPr>
        <w:t xml:space="preserve">a </w:t>
      </w:r>
      <w:r w:rsidR="00812B9C" w:rsidRPr="00694704">
        <w:rPr>
          <w:sz w:val="22"/>
        </w:rPr>
        <w:t xml:space="preserve">DBMS </w:t>
      </w:r>
      <w:r w:rsidR="006E1849" w:rsidRPr="00694704">
        <w:rPr>
          <w:sz w:val="22"/>
        </w:rPr>
        <w:t>server, you need:</w:t>
      </w:r>
      <w:r w:rsidR="006E1849" w:rsidRPr="00694704">
        <w:rPr>
          <w:sz w:val="22"/>
        </w:rPr>
        <w:tab/>
        <w:t>(PS:</w:t>
      </w:r>
      <w:r w:rsidR="006E1849" w:rsidRPr="00694704">
        <w:rPr>
          <w:sz w:val="22"/>
        </w:rPr>
        <w:tab/>
      </w:r>
      <w:r w:rsidR="006E1849" w:rsidRPr="00694704">
        <w:rPr>
          <w:rStyle w:val="SQLstandardChar"/>
          <w:sz w:val="22"/>
        </w:rPr>
        <w:t>database name + schema name + object name</w:t>
      </w:r>
      <w:r w:rsidR="006E1849" w:rsidRPr="00694704">
        <w:rPr>
          <w:sz w:val="22"/>
        </w:rPr>
        <w:t>)</w:t>
      </w:r>
    </w:p>
    <w:p w14:paraId="1918313A" w14:textId="77777777" w:rsidR="006E1849" w:rsidRPr="00694704" w:rsidRDefault="006E1849" w:rsidP="000A5939">
      <w:pPr>
        <w:tabs>
          <w:tab w:val="left" w:pos="4848"/>
          <w:tab w:val="left" w:pos="5245"/>
        </w:tabs>
        <w:spacing w:after="0" w:line="240" w:lineRule="auto"/>
        <w:rPr>
          <w:sz w:val="22"/>
        </w:rPr>
      </w:pPr>
      <w:r>
        <w:rPr>
          <w:sz w:val="22"/>
        </w:rPr>
        <w:tab/>
      </w:r>
      <w:r w:rsidRPr="00694704">
        <w:rPr>
          <w:sz w:val="22"/>
        </w:rPr>
        <w:t>(</w:t>
      </w:r>
      <w:r w:rsidRPr="00694704">
        <w:rPr>
          <w:rStyle w:val="DifferenceChar"/>
          <w:sz w:val="22"/>
        </w:rPr>
        <w:t>M</w:t>
      </w:r>
      <w:r w:rsidRPr="00694704">
        <w:rPr>
          <w:sz w:val="22"/>
        </w:rPr>
        <w:t>:</w:t>
      </w:r>
      <w:r w:rsidRPr="00694704">
        <w:rPr>
          <w:sz w:val="22"/>
        </w:rPr>
        <w:tab/>
        <w:t>database name                              + object name)</w:t>
      </w:r>
    </w:p>
    <w:p w14:paraId="50254939" w14:textId="5323B6B9" w:rsidR="006E1849" w:rsidRPr="00694704" w:rsidRDefault="006E1849" w:rsidP="000A5939">
      <w:pPr>
        <w:tabs>
          <w:tab w:val="left" w:pos="4848"/>
          <w:tab w:val="left" w:pos="5245"/>
        </w:tabs>
        <w:spacing w:after="0" w:line="240" w:lineRule="auto"/>
        <w:rPr>
          <w:sz w:val="22"/>
        </w:rPr>
      </w:pPr>
      <w:r>
        <w:rPr>
          <w:sz w:val="22"/>
        </w:rPr>
        <w:tab/>
      </w:r>
      <w:r w:rsidRPr="00694704">
        <w:rPr>
          <w:sz w:val="22"/>
        </w:rPr>
        <w:t>(</w:t>
      </w:r>
      <w:r w:rsidRPr="00694704">
        <w:rPr>
          <w:rStyle w:val="DifferenceChar"/>
          <w:sz w:val="22"/>
        </w:rPr>
        <w:t>O</w:t>
      </w:r>
      <w:r w:rsidRPr="00694704">
        <w:rPr>
          <w:sz w:val="22"/>
        </w:rPr>
        <w:t>:</w:t>
      </w:r>
      <w:r w:rsidR="00812B9C">
        <w:rPr>
          <w:sz w:val="22"/>
        </w:rPr>
        <w:tab/>
        <w:t xml:space="preserve"> </w:t>
      </w:r>
      <w:r w:rsidRPr="00694704">
        <w:rPr>
          <w:sz w:val="22"/>
        </w:rPr>
        <w:t xml:space="preserve">        </w:t>
      </w:r>
      <w:r>
        <w:rPr>
          <w:sz w:val="22"/>
        </w:rPr>
        <w:t xml:space="preserve"> </w:t>
      </w:r>
      <w:r w:rsidRPr="00694704">
        <w:rPr>
          <w:sz w:val="22"/>
        </w:rPr>
        <w:t xml:space="preserve">                     schema name + object name)</w:t>
      </w:r>
    </w:p>
    <w:p w14:paraId="1071B8F1" w14:textId="77777777" w:rsidR="00144F3F" w:rsidRPr="00A84175" w:rsidRDefault="00144F3F" w:rsidP="00144F3F">
      <w:pPr>
        <w:tabs>
          <w:tab w:val="left" w:pos="709"/>
          <w:tab w:val="left" w:pos="2325"/>
          <w:tab w:val="left" w:pos="7088"/>
        </w:tabs>
        <w:spacing w:before="180" w:after="0" w:line="240" w:lineRule="auto"/>
        <w:rPr>
          <w:sz w:val="22"/>
        </w:rPr>
      </w:pPr>
      <w:r w:rsidRPr="00A84175">
        <w:rPr>
          <w:sz w:val="22"/>
        </w:rPr>
        <w:t xml:space="preserve">A user </w:t>
      </w:r>
      <w:r>
        <w:rPr>
          <w:sz w:val="22"/>
        </w:rPr>
        <w:t xml:space="preserve">which has connected to a DBMS </w:t>
      </w:r>
      <w:r w:rsidRPr="00A84175">
        <w:rPr>
          <w:sz w:val="22"/>
        </w:rPr>
        <w:t>can:</w:t>
      </w:r>
    </w:p>
    <w:p w14:paraId="75D0BC5B" w14:textId="77777777" w:rsidR="00144F3F" w:rsidRPr="00A84175" w:rsidRDefault="00144F3F" w:rsidP="00144F3F">
      <w:pPr>
        <w:tabs>
          <w:tab w:val="left" w:pos="227"/>
          <w:tab w:val="left" w:pos="595"/>
          <w:tab w:val="left" w:pos="4962"/>
        </w:tabs>
        <w:spacing w:after="0" w:line="240" w:lineRule="auto"/>
        <w:rPr>
          <w:sz w:val="22"/>
        </w:rPr>
      </w:pPr>
      <w:r w:rsidRPr="00A84175">
        <w:rPr>
          <w:sz w:val="22"/>
        </w:rPr>
        <w:tab/>
      </w:r>
      <w:r>
        <w:rPr>
          <w:sz w:val="22"/>
        </w:rPr>
        <w:t>(</w:t>
      </w:r>
      <w:r w:rsidRPr="00AC08EF">
        <w:rPr>
          <w:rStyle w:val="DifferenceChar"/>
          <w:sz w:val="22"/>
          <w:szCs w:val="20"/>
        </w:rPr>
        <w:t>P</w:t>
      </w:r>
      <w:r>
        <w:rPr>
          <w:sz w:val="22"/>
        </w:rPr>
        <w:t>:</w:t>
      </w:r>
      <w:r>
        <w:rPr>
          <w:sz w:val="22"/>
        </w:rPr>
        <w:tab/>
      </w:r>
      <w:r w:rsidRPr="00A84175">
        <w:rPr>
          <w:sz w:val="22"/>
        </w:rPr>
        <w:t xml:space="preserve">use (and </w:t>
      </w:r>
      <w:r>
        <w:rPr>
          <w:sz w:val="22"/>
        </w:rPr>
        <w:t xml:space="preserve">also </w:t>
      </w:r>
      <w:r w:rsidRPr="00A84175">
        <w:rPr>
          <w:sz w:val="22"/>
        </w:rPr>
        <w:t>own)</w:t>
      </w:r>
      <w:r w:rsidRPr="00A84175">
        <w:rPr>
          <w:sz w:val="22"/>
        </w:rPr>
        <w:tab/>
        <w:t xml:space="preserve">objects in </w:t>
      </w:r>
      <w:r>
        <w:rPr>
          <w:sz w:val="22"/>
        </w:rPr>
        <w:t xml:space="preserve">all </w:t>
      </w:r>
      <w:r w:rsidRPr="00A84175">
        <w:rPr>
          <w:sz w:val="22"/>
        </w:rPr>
        <w:t>allowed schemas</w:t>
      </w:r>
      <w:r>
        <w:rPr>
          <w:sz w:val="22"/>
        </w:rPr>
        <w:t>)</w:t>
      </w:r>
    </w:p>
    <w:p w14:paraId="63D6E1D9" w14:textId="77777777" w:rsidR="00144F3F" w:rsidRPr="00A84175" w:rsidRDefault="00144F3F" w:rsidP="00144F3F">
      <w:pPr>
        <w:tabs>
          <w:tab w:val="left" w:pos="227"/>
          <w:tab w:val="left" w:pos="595"/>
          <w:tab w:val="left" w:pos="4962"/>
        </w:tabs>
        <w:spacing w:after="0" w:line="240" w:lineRule="auto"/>
        <w:rPr>
          <w:sz w:val="22"/>
        </w:rPr>
      </w:pPr>
      <w:r w:rsidRPr="00A84175">
        <w:rPr>
          <w:sz w:val="22"/>
        </w:rPr>
        <w:tab/>
      </w:r>
      <w:r>
        <w:rPr>
          <w:sz w:val="22"/>
        </w:rPr>
        <w:t>(</w:t>
      </w:r>
      <w:r w:rsidRPr="00AC08EF">
        <w:rPr>
          <w:rStyle w:val="DifferenceChar"/>
          <w:sz w:val="22"/>
          <w:szCs w:val="20"/>
        </w:rPr>
        <w:t>O</w:t>
      </w:r>
      <w:r>
        <w:rPr>
          <w:sz w:val="22"/>
        </w:rPr>
        <w:t>:</w:t>
      </w:r>
      <w:r>
        <w:rPr>
          <w:sz w:val="22"/>
        </w:rPr>
        <w:tab/>
      </w:r>
      <w:r w:rsidRPr="00A84175">
        <w:rPr>
          <w:sz w:val="22"/>
        </w:rPr>
        <w:t>use (but cannot own - schema works as owner)</w:t>
      </w:r>
      <w:r w:rsidRPr="00A84175">
        <w:rPr>
          <w:sz w:val="22"/>
        </w:rPr>
        <w:tab/>
        <w:t xml:space="preserve">objects in </w:t>
      </w:r>
      <w:r>
        <w:rPr>
          <w:sz w:val="22"/>
        </w:rPr>
        <w:t xml:space="preserve">all </w:t>
      </w:r>
      <w:r w:rsidRPr="00A84175">
        <w:rPr>
          <w:sz w:val="22"/>
        </w:rPr>
        <w:t>allowed schemas</w:t>
      </w:r>
      <w:r>
        <w:rPr>
          <w:sz w:val="22"/>
        </w:rPr>
        <w:t>)</w:t>
      </w:r>
    </w:p>
    <w:p w14:paraId="45A32629" w14:textId="77777777" w:rsidR="00144F3F" w:rsidRPr="00A84175" w:rsidRDefault="00144F3F" w:rsidP="00144F3F">
      <w:pPr>
        <w:tabs>
          <w:tab w:val="left" w:pos="227"/>
          <w:tab w:val="left" w:pos="595"/>
          <w:tab w:val="left" w:pos="4962"/>
        </w:tabs>
        <w:spacing w:after="0" w:line="240" w:lineRule="auto"/>
        <w:rPr>
          <w:sz w:val="22"/>
        </w:rPr>
      </w:pPr>
      <w:r w:rsidRPr="00A84175">
        <w:rPr>
          <w:sz w:val="22"/>
        </w:rPr>
        <w:tab/>
      </w:r>
      <w:r>
        <w:rPr>
          <w:sz w:val="22"/>
        </w:rPr>
        <w:t>(</w:t>
      </w:r>
      <w:r w:rsidRPr="00AC08EF">
        <w:rPr>
          <w:rStyle w:val="DifferenceChar"/>
          <w:sz w:val="22"/>
          <w:szCs w:val="20"/>
        </w:rPr>
        <w:t>M</w:t>
      </w:r>
      <w:r>
        <w:rPr>
          <w:sz w:val="22"/>
        </w:rPr>
        <w:t>:</w:t>
      </w:r>
      <w:r>
        <w:rPr>
          <w:sz w:val="22"/>
        </w:rPr>
        <w:tab/>
      </w:r>
      <w:r w:rsidRPr="00A84175">
        <w:rPr>
          <w:sz w:val="22"/>
        </w:rPr>
        <w:t>use (but cannot own - no concept of ownership)</w:t>
      </w:r>
      <w:r w:rsidRPr="00A84175">
        <w:rPr>
          <w:sz w:val="22"/>
        </w:rPr>
        <w:tab/>
        <w:t xml:space="preserve">objects in </w:t>
      </w:r>
      <w:r>
        <w:rPr>
          <w:sz w:val="22"/>
        </w:rPr>
        <w:t xml:space="preserve">all </w:t>
      </w:r>
      <w:r w:rsidRPr="00A84175">
        <w:rPr>
          <w:sz w:val="22"/>
        </w:rPr>
        <w:t>allowed databases</w:t>
      </w:r>
      <w:r>
        <w:rPr>
          <w:sz w:val="22"/>
        </w:rPr>
        <w:t>)</w:t>
      </w:r>
    </w:p>
    <w:p w14:paraId="1EFBD50E" w14:textId="77777777" w:rsidR="00144F3F" w:rsidRPr="00A84175" w:rsidRDefault="00144F3F" w:rsidP="00144F3F">
      <w:pPr>
        <w:tabs>
          <w:tab w:val="left" w:pos="227"/>
          <w:tab w:val="left" w:pos="595"/>
          <w:tab w:val="left" w:pos="4962"/>
        </w:tabs>
        <w:spacing w:after="0" w:line="240" w:lineRule="auto"/>
        <w:rPr>
          <w:sz w:val="22"/>
        </w:rPr>
      </w:pPr>
      <w:r w:rsidRPr="00A84175">
        <w:rPr>
          <w:sz w:val="22"/>
        </w:rPr>
        <w:tab/>
      </w:r>
      <w:r>
        <w:rPr>
          <w:sz w:val="22"/>
        </w:rPr>
        <w:t>(</w:t>
      </w:r>
      <w:r w:rsidRPr="00AC08EF">
        <w:rPr>
          <w:rStyle w:val="DifferenceChar"/>
          <w:sz w:val="22"/>
          <w:szCs w:val="20"/>
        </w:rPr>
        <w:t>S</w:t>
      </w:r>
      <w:r>
        <w:rPr>
          <w:sz w:val="22"/>
        </w:rPr>
        <w:t>:</w:t>
      </w:r>
      <w:r>
        <w:rPr>
          <w:sz w:val="22"/>
        </w:rPr>
        <w:tab/>
      </w:r>
      <w:r w:rsidRPr="00A84175">
        <w:rPr>
          <w:sz w:val="22"/>
        </w:rPr>
        <w:t xml:space="preserve">use (and </w:t>
      </w:r>
      <w:r>
        <w:rPr>
          <w:sz w:val="22"/>
        </w:rPr>
        <w:t xml:space="preserve">also </w:t>
      </w:r>
      <w:r w:rsidRPr="00A84175">
        <w:rPr>
          <w:sz w:val="22"/>
        </w:rPr>
        <w:t>own)</w:t>
      </w:r>
      <w:r w:rsidRPr="00A84175">
        <w:rPr>
          <w:sz w:val="22"/>
        </w:rPr>
        <w:tab/>
        <w:t xml:space="preserve">objects in </w:t>
      </w:r>
      <w:r>
        <w:rPr>
          <w:sz w:val="22"/>
        </w:rPr>
        <w:t xml:space="preserve">all </w:t>
      </w:r>
      <w:r w:rsidRPr="00A84175">
        <w:rPr>
          <w:sz w:val="22"/>
        </w:rPr>
        <w:t>allowed databases</w:t>
      </w:r>
      <w:r>
        <w:rPr>
          <w:sz w:val="22"/>
        </w:rPr>
        <w:t xml:space="preserve"> and schemas)</w:t>
      </w:r>
    </w:p>
    <w:p w14:paraId="723D4E81" w14:textId="110ECDB8" w:rsidR="000318CD" w:rsidRPr="00694704" w:rsidRDefault="00451405" w:rsidP="008A04D2">
      <w:pPr>
        <w:tabs>
          <w:tab w:val="left" w:pos="4962"/>
          <w:tab w:val="left" w:pos="5387"/>
        </w:tabs>
        <w:spacing w:before="180" w:after="0" w:line="240" w:lineRule="auto"/>
        <w:rPr>
          <w:sz w:val="22"/>
        </w:rPr>
      </w:pPr>
      <w:r w:rsidRPr="00451405">
        <w:rPr>
          <w:sz w:val="22"/>
        </w:rPr>
        <w:t>SQLite is serverless</w:t>
      </w:r>
      <w:r w:rsidR="00813397">
        <w:rPr>
          <w:sz w:val="22"/>
        </w:rPr>
        <w:t xml:space="preserve"> i.e.</w:t>
      </w:r>
      <w:r w:rsidRPr="00451405">
        <w:rPr>
          <w:sz w:val="22"/>
        </w:rPr>
        <w:t xml:space="preserve"> </w:t>
      </w:r>
      <w:r>
        <w:rPr>
          <w:sz w:val="22"/>
        </w:rPr>
        <w:t>t</w:t>
      </w:r>
      <w:r w:rsidRPr="00451405">
        <w:rPr>
          <w:sz w:val="22"/>
        </w:rPr>
        <w:t xml:space="preserve">here is no separate server process that manages the </w:t>
      </w:r>
      <w:r w:rsidR="00CA4F21">
        <w:rPr>
          <w:sz w:val="22"/>
        </w:rPr>
        <w:t>DB</w:t>
      </w:r>
      <w:r>
        <w:rPr>
          <w:sz w:val="22"/>
        </w:rPr>
        <w:t>;</w:t>
      </w:r>
      <w:r w:rsidRPr="00451405">
        <w:rPr>
          <w:sz w:val="22"/>
        </w:rPr>
        <w:t xml:space="preserve"> </w:t>
      </w:r>
      <w:r>
        <w:rPr>
          <w:sz w:val="22"/>
        </w:rPr>
        <w:t>a</w:t>
      </w:r>
      <w:r w:rsidRPr="00451405">
        <w:rPr>
          <w:sz w:val="22"/>
        </w:rPr>
        <w:t>n application interacts with the database engine using function calls, not by sending messages to a separate process or thread</w:t>
      </w:r>
      <w:r w:rsidR="00325894">
        <w:rPr>
          <w:sz w:val="22"/>
        </w:rPr>
        <w:t>.</w:t>
      </w:r>
    </w:p>
    <w:sectPr w:rsidR="000318CD" w:rsidRPr="00694704" w:rsidSect="009F7946">
      <w:pgSz w:w="11906" w:h="16838" w:code="9"/>
      <w:pgMar w:top="454" w:right="624" w:bottom="45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440"/>
    <w:multiLevelType w:val="hybridMultilevel"/>
    <w:tmpl w:val="9E245876"/>
    <w:lvl w:ilvl="0" w:tplc="20A6DB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35C45"/>
    <w:multiLevelType w:val="hybridMultilevel"/>
    <w:tmpl w:val="FB8262D0"/>
    <w:lvl w:ilvl="0" w:tplc="0FEE9BB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5268A7"/>
    <w:multiLevelType w:val="hybridMultilevel"/>
    <w:tmpl w:val="A0323D2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D43486">
      <w:start w:val="1"/>
      <w:numFmt w:val="bullet"/>
      <w:lvlText w:val="└"/>
      <w:lvlJc w:val="left"/>
      <w:pPr>
        <w:ind w:left="1070" w:hanging="360"/>
      </w:pPr>
      <w:rPr>
        <w:rFonts w:ascii="Arial" w:hAnsi="Arial" w:hint="default"/>
        <w:color w:val="538135" w:themeColor="accent6" w:themeShade="BF"/>
      </w:rPr>
    </w:lvl>
    <w:lvl w:ilvl="2" w:tplc="7FEA90C8">
      <w:start w:val="1"/>
      <w:numFmt w:val="bullet"/>
      <w:lvlText w:val="└"/>
      <w:lvlJc w:val="left"/>
      <w:pPr>
        <w:ind w:left="2160" w:hanging="360"/>
      </w:pPr>
      <w:rPr>
        <w:rFonts w:ascii="Arial" w:hAnsi="Arial" w:hint="default"/>
        <w:color w:val="538135" w:themeColor="accent6" w:themeShade="BF"/>
      </w:rPr>
    </w:lvl>
    <w:lvl w:ilvl="3" w:tplc="31EC9A4E">
      <w:start w:val="1"/>
      <w:numFmt w:val="bullet"/>
      <w:lvlText w:val="└"/>
      <w:lvlJc w:val="left"/>
      <w:pPr>
        <w:ind w:left="2880" w:hanging="360"/>
      </w:pPr>
      <w:rPr>
        <w:rFonts w:ascii="Arial" w:hAnsi="Arial" w:hint="default"/>
        <w:color w:val="538135" w:themeColor="accent6" w:themeShade="BF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F63E7"/>
    <w:multiLevelType w:val="hybridMultilevel"/>
    <w:tmpl w:val="B5B8DAB0"/>
    <w:lvl w:ilvl="0" w:tplc="F364ED3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17A30"/>
    <w:multiLevelType w:val="hybridMultilevel"/>
    <w:tmpl w:val="90AC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272DE3"/>
    <w:multiLevelType w:val="hybridMultilevel"/>
    <w:tmpl w:val="53EE309E"/>
    <w:lvl w:ilvl="0" w:tplc="F364ED32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46FD14CB"/>
    <w:multiLevelType w:val="hybridMultilevel"/>
    <w:tmpl w:val="8F3EDD98"/>
    <w:lvl w:ilvl="0" w:tplc="20A6D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5F0C"/>
    <w:multiLevelType w:val="hybridMultilevel"/>
    <w:tmpl w:val="1E82B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C3DD7"/>
    <w:multiLevelType w:val="hybridMultilevel"/>
    <w:tmpl w:val="257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51FBA"/>
    <w:multiLevelType w:val="hybridMultilevel"/>
    <w:tmpl w:val="D5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17E80"/>
    <w:multiLevelType w:val="hybridMultilevel"/>
    <w:tmpl w:val="3C4A6C4E"/>
    <w:lvl w:ilvl="0" w:tplc="B0E49EB0">
      <w:start w:val="2"/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0"/>
  </w:num>
  <w:num w:numId="8">
    <w:abstractNumId w:val="13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9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03F0E"/>
    <w:rsid w:val="00014ED0"/>
    <w:rsid w:val="00020824"/>
    <w:rsid w:val="0002159E"/>
    <w:rsid w:val="00031388"/>
    <w:rsid w:val="000318CD"/>
    <w:rsid w:val="00031C5A"/>
    <w:rsid w:val="00032E55"/>
    <w:rsid w:val="00033FDC"/>
    <w:rsid w:val="00034C9F"/>
    <w:rsid w:val="00035082"/>
    <w:rsid w:val="00041EBE"/>
    <w:rsid w:val="00043C40"/>
    <w:rsid w:val="0004574B"/>
    <w:rsid w:val="0004601C"/>
    <w:rsid w:val="0004771F"/>
    <w:rsid w:val="00051AF9"/>
    <w:rsid w:val="0005676A"/>
    <w:rsid w:val="00060693"/>
    <w:rsid w:val="00066F76"/>
    <w:rsid w:val="00067A25"/>
    <w:rsid w:val="00071B2D"/>
    <w:rsid w:val="00073F40"/>
    <w:rsid w:val="00077793"/>
    <w:rsid w:val="00077E97"/>
    <w:rsid w:val="00081602"/>
    <w:rsid w:val="00081E20"/>
    <w:rsid w:val="00082C3C"/>
    <w:rsid w:val="00086C32"/>
    <w:rsid w:val="000922CF"/>
    <w:rsid w:val="00092EE0"/>
    <w:rsid w:val="000A077F"/>
    <w:rsid w:val="000A101A"/>
    <w:rsid w:val="000A5939"/>
    <w:rsid w:val="000B028F"/>
    <w:rsid w:val="000B0ED2"/>
    <w:rsid w:val="000B322E"/>
    <w:rsid w:val="000B5C5C"/>
    <w:rsid w:val="000C1B8A"/>
    <w:rsid w:val="000C585A"/>
    <w:rsid w:val="000D0F9F"/>
    <w:rsid w:val="000D3843"/>
    <w:rsid w:val="000D3989"/>
    <w:rsid w:val="000D5F57"/>
    <w:rsid w:val="000E1696"/>
    <w:rsid w:val="000E4288"/>
    <w:rsid w:val="000E5B73"/>
    <w:rsid w:val="000E74AA"/>
    <w:rsid w:val="000F055E"/>
    <w:rsid w:val="000F1DDA"/>
    <w:rsid w:val="000F2D51"/>
    <w:rsid w:val="000F4AEF"/>
    <w:rsid w:val="000F505D"/>
    <w:rsid w:val="000F73EF"/>
    <w:rsid w:val="00106F49"/>
    <w:rsid w:val="00112D59"/>
    <w:rsid w:val="001135C9"/>
    <w:rsid w:val="001146CF"/>
    <w:rsid w:val="001171CA"/>
    <w:rsid w:val="0011758F"/>
    <w:rsid w:val="00117F9E"/>
    <w:rsid w:val="00121D61"/>
    <w:rsid w:val="00123D6D"/>
    <w:rsid w:val="00123EE6"/>
    <w:rsid w:val="0012625B"/>
    <w:rsid w:val="0012643F"/>
    <w:rsid w:val="0012648B"/>
    <w:rsid w:val="001313A4"/>
    <w:rsid w:val="001319FD"/>
    <w:rsid w:val="0013339B"/>
    <w:rsid w:val="00136C21"/>
    <w:rsid w:val="00140491"/>
    <w:rsid w:val="00143878"/>
    <w:rsid w:val="00143FC8"/>
    <w:rsid w:val="00144F3F"/>
    <w:rsid w:val="001464D7"/>
    <w:rsid w:val="00146651"/>
    <w:rsid w:val="001470B8"/>
    <w:rsid w:val="00152475"/>
    <w:rsid w:val="00152CCA"/>
    <w:rsid w:val="00155221"/>
    <w:rsid w:val="00157B61"/>
    <w:rsid w:val="00161DB9"/>
    <w:rsid w:val="0016294C"/>
    <w:rsid w:val="001637D7"/>
    <w:rsid w:val="00166C5B"/>
    <w:rsid w:val="001673C3"/>
    <w:rsid w:val="00167E37"/>
    <w:rsid w:val="00180557"/>
    <w:rsid w:val="001814B2"/>
    <w:rsid w:val="00181DF0"/>
    <w:rsid w:val="00182F94"/>
    <w:rsid w:val="00184D51"/>
    <w:rsid w:val="00185307"/>
    <w:rsid w:val="00193A8E"/>
    <w:rsid w:val="00193AD3"/>
    <w:rsid w:val="00196252"/>
    <w:rsid w:val="001A070B"/>
    <w:rsid w:val="001A07AF"/>
    <w:rsid w:val="001A18B3"/>
    <w:rsid w:val="001A201A"/>
    <w:rsid w:val="001A25BA"/>
    <w:rsid w:val="001A5695"/>
    <w:rsid w:val="001A63A1"/>
    <w:rsid w:val="001A6424"/>
    <w:rsid w:val="001B2DD7"/>
    <w:rsid w:val="001B3C82"/>
    <w:rsid w:val="001C01FC"/>
    <w:rsid w:val="001C2551"/>
    <w:rsid w:val="001C260F"/>
    <w:rsid w:val="001C2816"/>
    <w:rsid w:val="001C6B9E"/>
    <w:rsid w:val="001D10EE"/>
    <w:rsid w:val="001D3878"/>
    <w:rsid w:val="001D44D0"/>
    <w:rsid w:val="001E2505"/>
    <w:rsid w:val="001E3ECF"/>
    <w:rsid w:val="001F0E72"/>
    <w:rsid w:val="001F1A09"/>
    <w:rsid w:val="001F48C7"/>
    <w:rsid w:val="00200032"/>
    <w:rsid w:val="002040C3"/>
    <w:rsid w:val="00205FCF"/>
    <w:rsid w:val="002070F0"/>
    <w:rsid w:val="0020713C"/>
    <w:rsid w:val="0021085C"/>
    <w:rsid w:val="00211357"/>
    <w:rsid w:val="00213CA1"/>
    <w:rsid w:val="002140D6"/>
    <w:rsid w:val="00214112"/>
    <w:rsid w:val="0021434D"/>
    <w:rsid w:val="002151EC"/>
    <w:rsid w:val="002168B6"/>
    <w:rsid w:val="0021698C"/>
    <w:rsid w:val="00217322"/>
    <w:rsid w:val="0022451F"/>
    <w:rsid w:val="002246E8"/>
    <w:rsid w:val="0023272D"/>
    <w:rsid w:val="00233255"/>
    <w:rsid w:val="002333AB"/>
    <w:rsid w:val="00242816"/>
    <w:rsid w:val="002445FA"/>
    <w:rsid w:val="00245252"/>
    <w:rsid w:val="00245525"/>
    <w:rsid w:val="00245C29"/>
    <w:rsid w:val="00246C0B"/>
    <w:rsid w:val="00252821"/>
    <w:rsid w:val="00254B2B"/>
    <w:rsid w:val="00255747"/>
    <w:rsid w:val="00260FE5"/>
    <w:rsid w:val="002649F9"/>
    <w:rsid w:val="00266982"/>
    <w:rsid w:val="0026708F"/>
    <w:rsid w:val="00271568"/>
    <w:rsid w:val="00272A6F"/>
    <w:rsid w:val="00273A0B"/>
    <w:rsid w:val="002753C9"/>
    <w:rsid w:val="00275B4C"/>
    <w:rsid w:val="00276C70"/>
    <w:rsid w:val="002773FB"/>
    <w:rsid w:val="00281460"/>
    <w:rsid w:val="002827E8"/>
    <w:rsid w:val="00290461"/>
    <w:rsid w:val="002A0581"/>
    <w:rsid w:val="002A1A79"/>
    <w:rsid w:val="002A61FF"/>
    <w:rsid w:val="002A7046"/>
    <w:rsid w:val="002B0A5B"/>
    <w:rsid w:val="002B1352"/>
    <w:rsid w:val="002B1D95"/>
    <w:rsid w:val="002B3694"/>
    <w:rsid w:val="002B39B6"/>
    <w:rsid w:val="002B6623"/>
    <w:rsid w:val="002C2695"/>
    <w:rsid w:val="002C37DE"/>
    <w:rsid w:val="002C4EA5"/>
    <w:rsid w:val="002D1A1E"/>
    <w:rsid w:val="002D34B1"/>
    <w:rsid w:val="002D6284"/>
    <w:rsid w:val="002E055E"/>
    <w:rsid w:val="002E3011"/>
    <w:rsid w:val="002E4BC6"/>
    <w:rsid w:val="002F3F7E"/>
    <w:rsid w:val="002F699E"/>
    <w:rsid w:val="00306553"/>
    <w:rsid w:val="00307BAD"/>
    <w:rsid w:val="00315C10"/>
    <w:rsid w:val="00325256"/>
    <w:rsid w:val="00325894"/>
    <w:rsid w:val="00326E92"/>
    <w:rsid w:val="00330318"/>
    <w:rsid w:val="00330A4F"/>
    <w:rsid w:val="00330F23"/>
    <w:rsid w:val="003322EC"/>
    <w:rsid w:val="00335D67"/>
    <w:rsid w:val="0033706A"/>
    <w:rsid w:val="003434FE"/>
    <w:rsid w:val="00343A02"/>
    <w:rsid w:val="00344A3E"/>
    <w:rsid w:val="003450B4"/>
    <w:rsid w:val="00345F3E"/>
    <w:rsid w:val="00346E61"/>
    <w:rsid w:val="003501E7"/>
    <w:rsid w:val="00353498"/>
    <w:rsid w:val="00353E68"/>
    <w:rsid w:val="0035598F"/>
    <w:rsid w:val="00362F3F"/>
    <w:rsid w:val="00364B88"/>
    <w:rsid w:val="003656D7"/>
    <w:rsid w:val="00365ADE"/>
    <w:rsid w:val="00367085"/>
    <w:rsid w:val="00367D78"/>
    <w:rsid w:val="003700F6"/>
    <w:rsid w:val="0037265B"/>
    <w:rsid w:val="00373061"/>
    <w:rsid w:val="003740A7"/>
    <w:rsid w:val="003758E7"/>
    <w:rsid w:val="003832E0"/>
    <w:rsid w:val="00385882"/>
    <w:rsid w:val="003921D0"/>
    <w:rsid w:val="00394991"/>
    <w:rsid w:val="00394B27"/>
    <w:rsid w:val="00397918"/>
    <w:rsid w:val="003A03A3"/>
    <w:rsid w:val="003A098D"/>
    <w:rsid w:val="003A2951"/>
    <w:rsid w:val="003A5894"/>
    <w:rsid w:val="003A5CCB"/>
    <w:rsid w:val="003A69A8"/>
    <w:rsid w:val="003A6D31"/>
    <w:rsid w:val="003C2EB0"/>
    <w:rsid w:val="003C67F7"/>
    <w:rsid w:val="003D11A2"/>
    <w:rsid w:val="003D132C"/>
    <w:rsid w:val="003D493B"/>
    <w:rsid w:val="003E2EAA"/>
    <w:rsid w:val="003E2F7D"/>
    <w:rsid w:val="003E3619"/>
    <w:rsid w:val="003E4B2B"/>
    <w:rsid w:val="003E4EF8"/>
    <w:rsid w:val="003F0826"/>
    <w:rsid w:val="003F2144"/>
    <w:rsid w:val="003F2266"/>
    <w:rsid w:val="003F2CFE"/>
    <w:rsid w:val="003F3150"/>
    <w:rsid w:val="003F4160"/>
    <w:rsid w:val="003F570E"/>
    <w:rsid w:val="003F5A6C"/>
    <w:rsid w:val="003F61CC"/>
    <w:rsid w:val="00412B6C"/>
    <w:rsid w:val="00413E55"/>
    <w:rsid w:val="00414ADB"/>
    <w:rsid w:val="004169A7"/>
    <w:rsid w:val="00421256"/>
    <w:rsid w:val="004255AD"/>
    <w:rsid w:val="00431943"/>
    <w:rsid w:val="0043682D"/>
    <w:rsid w:val="00440082"/>
    <w:rsid w:val="0044460A"/>
    <w:rsid w:val="004459D9"/>
    <w:rsid w:val="00451405"/>
    <w:rsid w:val="00454D82"/>
    <w:rsid w:val="00455D27"/>
    <w:rsid w:val="004649DC"/>
    <w:rsid w:val="0047007D"/>
    <w:rsid w:val="0047016A"/>
    <w:rsid w:val="004701CF"/>
    <w:rsid w:val="00475B1E"/>
    <w:rsid w:val="004762DD"/>
    <w:rsid w:val="00477874"/>
    <w:rsid w:val="0047793B"/>
    <w:rsid w:val="00481704"/>
    <w:rsid w:val="00484D80"/>
    <w:rsid w:val="004850AA"/>
    <w:rsid w:val="004902AA"/>
    <w:rsid w:val="0049430A"/>
    <w:rsid w:val="00494C3D"/>
    <w:rsid w:val="004A2AB6"/>
    <w:rsid w:val="004B0A05"/>
    <w:rsid w:val="004B152B"/>
    <w:rsid w:val="004B3557"/>
    <w:rsid w:val="004B389A"/>
    <w:rsid w:val="004B3982"/>
    <w:rsid w:val="004B407B"/>
    <w:rsid w:val="004B5642"/>
    <w:rsid w:val="004B6473"/>
    <w:rsid w:val="004B6F92"/>
    <w:rsid w:val="004C0EF9"/>
    <w:rsid w:val="004C2AE6"/>
    <w:rsid w:val="004C6580"/>
    <w:rsid w:val="004D0449"/>
    <w:rsid w:val="004D3545"/>
    <w:rsid w:val="004D71DB"/>
    <w:rsid w:val="004E4082"/>
    <w:rsid w:val="004E56FA"/>
    <w:rsid w:val="004E5BD2"/>
    <w:rsid w:val="004E73C3"/>
    <w:rsid w:val="004F29A6"/>
    <w:rsid w:val="004F512E"/>
    <w:rsid w:val="004F6B17"/>
    <w:rsid w:val="004F71BE"/>
    <w:rsid w:val="0050112D"/>
    <w:rsid w:val="0051184F"/>
    <w:rsid w:val="00511BE9"/>
    <w:rsid w:val="00512BBF"/>
    <w:rsid w:val="0051324D"/>
    <w:rsid w:val="00514EE2"/>
    <w:rsid w:val="00515D1E"/>
    <w:rsid w:val="00516C47"/>
    <w:rsid w:val="00517D5F"/>
    <w:rsid w:val="005229FA"/>
    <w:rsid w:val="0052439C"/>
    <w:rsid w:val="005249FD"/>
    <w:rsid w:val="005250F3"/>
    <w:rsid w:val="0052627B"/>
    <w:rsid w:val="00532B39"/>
    <w:rsid w:val="0053398B"/>
    <w:rsid w:val="00533B80"/>
    <w:rsid w:val="005363B4"/>
    <w:rsid w:val="00537D42"/>
    <w:rsid w:val="00540E3D"/>
    <w:rsid w:val="00543C16"/>
    <w:rsid w:val="00543D36"/>
    <w:rsid w:val="00544553"/>
    <w:rsid w:val="00544D29"/>
    <w:rsid w:val="00544E28"/>
    <w:rsid w:val="00550BCE"/>
    <w:rsid w:val="00553946"/>
    <w:rsid w:val="00554235"/>
    <w:rsid w:val="00555B8A"/>
    <w:rsid w:val="00555C4B"/>
    <w:rsid w:val="005570D5"/>
    <w:rsid w:val="005578B0"/>
    <w:rsid w:val="005711B0"/>
    <w:rsid w:val="00573644"/>
    <w:rsid w:val="00573F5E"/>
    <w:rsid w:val="00576BBF"/>
    <w:rsid w:val="005777DE"/>
    <w:rsid w:val="00577C0F"/>
    <w:rsid w:val="0058252B"/>
    <w:rsid w:val="00583B85"/>
    <w:rsid w:val="005848B1"/>
    <w:rsid w:val="0059006E"/>
    <w:rsid w:val="0059086A"/>
    <w:rsid w:val="005919D6"/>
    <w:rsid w:val="005926E3"/>
    <w:rsid w:val="00594A05"/>
    <w:rsid w:val="005A1349"/>
    <w:rsid w:val="005A1461"/>
    <w:rsid w:val="005A2CE1"/>
    <w:rsid w:val="005A6EEB"/>
    <w:rsid w:val="005A7CF4"/>
    <w:rsid w:val="005A7F71"/>
    <w:rsid w:val="005B1E29"/>
    <w:rsid w:val="005B23DC"/>
    <w:rsid w:val="005B66F4"/>
    <w:rsid w:val="005C0C8B"/>
    <w:rsid w:val="005C3156"/>
    <w:rsid w:val="005C354C"/>
    <w:rsid w:val="005C6E6E"/>
    <w:rsid w:val="005D05C1"/>
    <w:rsid w:val="005D0B3E"/>
    <w:rsid w:val="005D1B4A"/>
    <w:rsid w:val="005D2E3C"/>
    <w:rsid w:val="005E057C"/>
    <w:rsid w:val="005E181E"/>
    <w:rsid w:val="005E1F7D"/>
    <w:rsid w:val="005E3B8D"/>
    <w:rsid w:val="005F40D2"/>
    <w:rsid w:val="005F452B"/>
    <w:rsid w:val="005F4D7E"/>
    <w:rsid w:val="005F6727"/>
    <w:rsid w:val="005F7570"/>
    <w:rsid w:val="006006BA"/>
    <w:rsid w:val="00602396"/>
    <w:rsid w:val="006038C3"/>
    <w:rsid w:val="0060605F"/>
    <w:rsid w:val="0060626E"/>
    <w:rsid w:val="00612A38"/>
    <w:rsid w:val="00612D66"/>
    <w:rsid w:val="0061386E"/>
    <w:rsid w:val="006146E9"/>
    <w:rsid w:val="00621045"/>
    <w:rsid w:val="00621677"/>
    <w:rsid w:val="00621D74"/>
    <w:rsid w:val="00624B34"/>
    <w:rsid w:val="00631203"/>
    <w:rsid w:val="00631ABB"/>
    <w:rsid w:val="00633BD9"/>
    <w:rsid w:val="00635E24"/>
    <w:rsid w:val="00636126"/>
    <w:rsid w:val="00641C05"/>
    <w:rsid w:val="00642064"/>
    <w:rsid w:val="0064264D"/>
    <w:rsid w:val="006473D0"/>
    <w:rsid w:val="00650E7A"/>
    <w:rsid w:val="00651C06"/>
    <w:rsid w:val="00653892"/>
    <w:rsid w:val="006559AB"/>
    <w:rsid w:val="006563E0"/>
    <w:rsid w:val="00656B64"/>
    <w:rsid w:val="00664AE7"/>
    <w:rsid w:val="006675C5"/>
    <w:rsid w:val="00677F11"/>
    <w:rsid w:val="00686064"/>
    <w:rsid w:val="00690041"/>
    <w:rsid w:val="00691565"/>
    <w:rsid w:val="006941DD"/>
    <w:rsid w:val="00694704"/>
    <w:rsid w:val="006948CF"/>
    <w:rsid w:val="006A0BFB"/>
    <w:rsid w:val="006A2CF9"/>
    <w:rsid w:val="006A38A6"/>
    <w:rsid w:val="006A5862"/>
    <w:rsid w:val="006A7614"/>
    <w:rsid w:val="006B0097"/>
    <w:rsid w:val="006B05C5"/>
    <w:rsid w:val="006B3511"/>
    <w:rsid w:val="006B3E23"/>
    <w:rsid w:val="006B4DFA"/>
    <w:rsid w:val="006C2CCB"/>
    <w:rsid w:val="006C5D25"/>
    <w:rsid w:val="006D276B"/>
    <w:rsid w:val="006D4461"/>
    <w:rsid w:val="006D65A7"/>
    <w:rsid w:val="006E1849"/>
    <w:rsid w:val="006E6269"/>
    <w:rsid w:val="006F2274"/>
    <w:rsid w:val="006F4B8B"/>
    <w:rsid w:val="006F73E4"/>
    <w:rsid w:val="00703E0F"/>
    <w:rsid w:val="00703E1B"/>
    <w:rsid w:val="007041C5"/>
    <w:rsid w:val="007048EA"/>
    <w:rsid w:val="00704DB8"/>
    <w:rsid w:val="00711F67"/>
    <w:rsid w:val="00711F86"/>
    <w:rsid w:val="00712C8D"/>
    <w:rsid w:val="00717C19"/>
    <w:rsid w:val="0072078F"/>
    <w:rsid w:val="00720D09"/>
    <w:rsid w:val="007247C7"/>
    <w:rsid w:val="00726621"/>
    <w:rsid w:val="007266F4"/>
    <w:rsid w:val="007345EA"/>
    <w:rsid w:val="00736107"/>
    <w:rsid w:val="00737220"/>
    <w:rsid w:val="00742234"/>
    <w:rsid w:val="00743C51"/>
    <w:rsid w:val="00745241"/>
    <w:rsid w:val="00746599"/>
    <w:rsid w:val="00750485"/>
    <w:rsid w:val="007514BF"/>
    <w:rsid w:val="00751BEE"/>
    <w:rsid w:val="0075245A"/>
    <w:rsid w:val="00752D15"/>
    <w:rsid w:val="0075501A"/>
    <w:rsid w:val="00756A84"/>
    <w:rsid w:val="00757417"/>
    <w:rsid w:val="00760079"/>
    <w:rsid w:val="00766BDF"/>
    <w:rsid w:val="00767504"/>
    <w:rsid w:val="00770880"/>
    <w:rsid w:val="00771B6A"/>
    <w:rsid w:val="007737D3"/>
    <w:rsid w:val="007765B8"/>
    <w:rsid w:val="007834F3"/>
    <w:rsid w:val="007839C4"/>
    <w:rsid w:val="0078664E"/>
    <w:rsid w:val="00786B74"/>
    <w:rsid w:val="00790196"/>
    <w:rsid w:val="00791639"/>
    <w:rsid w:val="00791F51"/>
    <w:rsid w:val="00794123"/>
    <w:rsid w:val="007A344B"/>
    <w:rsid w:val="007A3910"/>
    <w:rsid w:val="007A5BF9"/>
    <w:rsid w:val="007A6880"/>
    <w:rsid w:val="007B15EB"/>
    <w:rsid w:val="007B4F71"/>
    <w:rsid w:val="007B6915"/>
    <w:rsid w:val="007C2EC1"/>
    <w:rsid w:val="007C3250"/>
    <w:rsid w:val="007D018D"/>
    <w:rsid w:val="007D0C0E"/>
    <w:rsid w:val="007D1B45"/>
    <w:rsid w:val="007D3DDC"/>
    <w:rsid w:val="007D5D0D"/>
    <w:rsid w:val="007D5E4C"/>
    <w:rsid w:val="007D680C"/>
    <w:rsid w:val="007D6A50"/>
    <w:rsid w:val="007D73DA"/>
    <w:rsid w:val="007E0F06"/>
    <w:rsid w:val="007E18B6"/>
    <w:rsid w:val="007E3270"/>
    <w:rsid w:val="007E4F66"/>
    <w:rsid w:val="007E4F8A"/>
    <w:rsid w:val="007F007A"/>
    <w:rsid w:val="007F0574"/>
    <w:rsid w:val="00800072"/>
    <w:rsid w:val="00805EF3"/>
    <w:rsid w:val="00810717"/>
    <w:rsid w:val="00810C1E"/>
    <w:rsid w:val="008114D3"/>
    <w:rsid w:val="0081180C"/>
    <w:rsid w:val="00812B9C"/>
    <w:rsid w:val="00813345"/>
    <w:rsid w:val="00813397"/>
    <w:rsid w:val="00813C0A"/>
    <w:rsid w:val="00817481"/>
    <w:rsid w:val="00817CA7"/>
    <w:rsid w:val="008260A1"/>
    <w:rsid w:val="008264F6"/>
    <w:rsid w:val="008268F3"/>
    <w:rsid w:val="00832083"/>
    <w:rsid w:val="008327E6"/>
    <w:rsid w:val="008344E7"/>
    <w:rsid w:val="00841CFD"/>
    <w:rsid w:val="00843B7D"/>
    <w:rsid w:val="0084750F"/>
    <w:rsid w:val="00854ED8"/>
    <w:rsid w:val="00855C41"/>
    <w:rsid w:val="00856542"/>
    <w:rsid w:val="00857F8F"/>
    <w:rsid w:val="00861E83"/>
    <w:rsid w:val="008722E6"/>
    <w:rsid w:val="00872990"/>
    <w:rsid w:val="00874803"/>
    <w:rsid w:val="0087671D"/>
    <w:rsid w:val="008828BF"/>
    <w:rsid w:val="0088566F"/>
    <w:rsid w:val="008900BE"/>
    <w:rsid w:val="00890431"/>
    <w:rsid w:val="00890756"/>
    <w:rsid w:val="00892BEE"/>
    <w:rsid w:val="008A04D2"/>
    <w:rsid w:val="008A0957"/>
    <w:rsid w:val="008A1E12"/>
    <w:rsid w:val="008A2537"/>
    <w:rsid w:val="008A38E3"/>
    <w:rsid w:val="008A6629"/>
    <w:rsid w:val="008B5717"/>
    <w:rsid w:val="008C079B"/>
    <w:rsid w:val="008C0975"/>
    <w:rsid w:val="008C10A4"/>
    <w:rsid w:val="008C42CF"/>
    <w:rsid w:val="008C42DE"/>
    <w:rsid w:val="008C4676"/>
    <w:rsid w:val="008C4CA4"/>
    <w:rsid w:val="008D1AFE"/>
    <w:rsid w:val="008D2175"/>
    <w:rsid w:val="008D4983"/>
    <w:rsid w:val="008E05A0"/>
    <w:rsid w:val="008E0D34"/>
    <w:rsid w:val="008E1A99"/>
    <w:rsid w:val="008E5260"/>
    <w:rsid w:val="008E56D0"/>
    <w:rsid w:val="008E5C29"/>
    <w:rsid w:val="008F152A"/>
    <w:rsid w:val="008F31DD"/>
    <w:rsid w:val="008F43B9"/>
    <w:rsid w:val="008F7F47"/>
    <w:rsid w:val="00900548"/>
    <w:rsid w:val="0090410E"/>
    <w:rsid w:val="00907D72"/>
    <w:rsid w:val="009133C1"/>
    <w:rsid w:val="00913B1E"/>
    <w:rsid w:val="00913D46"/>
    <w:rsid w:val="00913E52"/>
    <w:rsid w:val="009140F8"/>
    <w:rsid w:val="009170CA"/>
    <w:rsid w:val="00922EF8"/>
    <w:rsid w:val="00926239"/>
    <w:rsid w:val="0093002C"/>
    <w:rsid w:val="00931BA6"/>
    <w:rsid w:val="00935083"/>
    <w:rsid w:val="00942D10"/>
    <w:rsid w:val="00951BA4"/>
    <w:rsid w:val="0095459A"/>
    <w:rsid w:val="009552E2"/>
    <w:rsid w:val="00955A49"/>
    <w:rsid w:val="00960A9D"/>
    <w:rsid w:val="009622E6"/>
    <w:rsid w:val="009630CC"/>
    <w:rsid w:val="0096323E"/>
    <w:rsid w:val="0096465C"/>
    <w:rsid w:val="00973C21"/>
    <w:rsid w:val="00974AE8"/>
    <w:rsid w:val="00976478"/>
    <w:rsid w:val="00977FD7"/>
    <w:rsid w:val="00983F85"/>
    <w:rsid w:val="00987540"/>
    <w:rsid w:val="009947C8"/>
    <w:rsid w:val="009A0B7D"/>
    <w:rsid w:val="009A2AE8"/>
    <w:rsid w:val="009A3438"/>
    <w:rsid w:val="009A504E"/>
    <w:rsid w:val="009A63C4"/>
    <w:rsid w:val="009B47D5"/>
    <w:rsid w:val="009B55E2"/>
    <w:rsid w:val="009C147E"/>
    <w:rsid w:val="009C1862"/>
    <w:rsid w:val="009C2187"/>
    <w:rsid w:val="009C438C"/>
    <w:rsid w:val="009C7C2B"/>
    <w:rsid w:val="009D5C90"/>
    <w:rsid w:val="009D7AFD"/>
    <w:rsid w:val="009E3133"/>
    <w:rsid w:val="009E555E"/>
    <w:rsid w:val="009E5977"/>
    <w:rsid w:val="009F0029"/>
    <w:rsid w:val="009F0D9E"/>
    <w:rsid w:val="009F50F3"/>
    <w:rsid w:val="009F5603"/>
    <w:rsid w:val="009F5899"/>
    <w:rsid w:val="009F7946"/>
    <w:rsid w:val="00A0094F"/>
    <w:rsid w:val="00A01445"/>
    <w:rsid w:val="00A0480E"/>
    <w:rsid w:val="00A04BC8"/>
    <w:rsid w:val="00A14057"/>
    <w:rsid w:val="00A158C9"/>
    <w:rsid w:val="00A16DD5"/>
    <w:rsid w:val="00A20070"/>
    <w:rsid w:val="00A224DE"/>
    <w:rsid w:val="00A23359"/>
    <w:rsid w:val="00A2486E"/>
    <w:rsid w:val="00A26E3E"/>
    <w:rsid w:val="00A42AF2"/>
    <w:rsid w:val="00A46B23"/>
    <w:rsid w:val="00A47326"/>
    <w:rsid w:val="00A47662"/>
    <w:rsid w:val="00A500C8"/>
    <w:rsid w:val="00A5223A"/>
    <w:rsid w:val="00A5271D"/>
    <w:rsid w:val="00A5327F"/>
    <w:rsid w:val="00A64854"/>
    <w:rsid w:val="00A65978"/>
    <w:rsid w:val="00A75A69"/>
    <w:rsid w:val="00A81B65"/>
    <w:rsid w:val="00A826F1"/>
    <w:rsid w:val="00A83D8E"/>
    <w:rsid w:val="00A84175"/>
    <w:rsid w:val="00A84494"/>
    <w:rsid w:val="00A858E1"/>
    <w:rsid w:val="00A8602F"/>
    <w:rsid w:val="00A861CC"/>
    <w:rsid w:val="00A916D6"/>
    <w:rsid w:val="00A95044"/>
    <w:rsid w:val="00A9683C"/>
    <w:rsid w:val="00AA0DA0"/>
    <w:rsid w:val="00AA1A81"/>
    <w:rsid w:val="00AA2D02"/>
    <w:rsid w:val="00AA41C8"/>
    <w:rsid w:val="00AA4295"/>
    <w:rsid w:val="00AA44B2"/>
    <w:rsid w:val="00AA4B4D"/>
    <w:rsid w:val="00AA4FE5"/>
    <w:rsid w:val="00AA62AC"/>
    <w:rsid w:val="00AA721A"/>
    <w:rsid w:val="00AB032A"/>
    <w:rsid w:val="00AB2D44"/>
    <w:rsid w:val="00AC0551"/>
    <w:rsid w:val="00AC08EF"/>
    <w:rsid w:val="00AC09B9"/>
    <w:rsid w:val="00AC2218"/>
    <w:rsid w:val="00AC3DE7"/>
    <w:rsid w:val="00AC5C9D"/>
    <w:rsid w:val="00AC78BC"/>
    <w:rsid w:val="00AD19CC"/>
    <w:rsid w:val="00AD5277"/>
    <w:rsid w:val="00AE1E62"/>
    <w:rsid w:val="00AE2360"/>
    <w:rsid w:val="00AE6C89"/>
    <w:rsid w:val="00AF0D99"/>
    <w:rsid w:val="00AF354F"/>
    <w:rsid w:val="00AF651C"/>
    <w:rsid w:val="00B00A7D"/>
    <w:rsid w:val="00B00C63"/>
    <w:rsid w:val="00B02746"/>
    <w:rsid w:val="00B06294"/>
    <w:rsid w:val="00B06478"/>
    <w:rsid w:val="00B07639"/>
    <w:rsid w:val="00B11DB3"/>
    <w:rsid w:val="00B1208B"/>
    <w:rsid w:val="00B134D6"/>
    <w:rsid w:val="00B157C7"/>
    <w:rsid w:val="00B168A6"/>
    <w:rsid w:val="00B202A5"/>
    <w:rsid w:val="00B3361C"/>
    <w:rsid w:val="00B342ED"/>
    <w:rsid w:val="00B3479F"/>
    <w:rsid w:val="00B37260"/>
    <w:rsid w:val="00B37D8C"/>
    <w:rsid w:val="00B4034E"/>
    <w:rsid w:val="00B4133D"/>
    <w:rsid w:val="00B41C12"/>
    <w:rsid w:val="00B424C7"/>
    <w:rsid w:val="00B43333"/>
    <w:rsid w:val="00B4570E"/>
    <w:rsid w:val="00B47A17"/>
    <w:rsid w:val="00B50055"/>
    <w:rsid w:val="00B5134E"/>
    <w:rsid w:val="00B515EC"/>
    <w:rsid w:val="00B52203"/>
    <w:rsid w:val="00B54CD3"/>
    <w:rsid w:val="00B564B0"/>
    <w:rsid w:val="00B579FC"/>
    <w:rsid w:val="00B6256F"/>
    <w:rsid w:val="00B62E9A"/>
    <w:rsid w:val="00B62FD9"/>
    <w:rsid w:val="00B63627"/>
    <w:rsid w:val="00B63CA8"/>
    <w:rsid w:val="00B6484B"/>
    <w:rsid w:val="00B7011D"/>
    <w:rsid w:val="00B7111F"/>
    <w:rsid w:val="00B71DBE"/>
    <w:rsid w:val="00B74496"/>
    <w:rsid w:val="00B74E32"/>
    <w:rsid w:val="00B75AC3"/>
    <w:rsid w:val="00B775D4"/>
    <w:rsid w:val="00B8134B"/>
    <w:rsid w:val="00B81937"/>
    <w:rsid w:val="00B83095"/>
    <w:rsid w:val="00B84541"/>
    <w:rsid w:val="00B847E5"/>
    <w:rsid w:val="00B84FBC"/>
    <w:rsid w:val="00B85253"/>
    <w:rsid w:val="00B86351"/>
    <w:rsid w:val="00B91A03"/>
    <w:rsid w:val="00B91F19"/>
    <w:rsid w:val="00B95A24"/>
    <w:rsid w:val="00B96139"/>
    <w:rsid w:val="00B96601"/>
    <w:rsid w:val="00BA05D2"/>
    <w:rsid w:val="00BA1802"/>
    <w:rsid w:val="00BA6105"/>
    <w:rsid w:val="00BA770A"/>
    <w:rsid w:val="00BA78E2"/>
    <w:rsid w:val="00BB0E52"/>
    <w:rsid w:val="00BB171C"/>
    <w:rsid w:val="00BB287F"/>
    <w:rsid w:val="00BB3787"/>
    <w:rsid w:val="00BB3D7A"/>
    <w:rsid w:val="00BB4B97"/>
    <w:rsid w:val="00BB4D3C"/>
    <w:rsid w:val="00BC27FC"/>
    <w:rsid w:val="00BC4A84"/>
    <w:rsid w:val="00BC5DF7"/>
    <w:rsid w:val="00BD524D"/>
    <w:rsid w:val="00BD5628"/>
    <w:rsid w:val="00BD742F"/>
    <w:rsid w:val="00BD7F42"/>
    <w:rsid w:val="00BE073D"/>
    <w:rsid w:val="00BE1AE3"/>
    <w:rsid w:val="00BE49BA"/>
    <w:rsid w:val="00BF36F9"/>
    <w:rsid w:val="00C014D4"/>
    <w:rsid w:val="00C037F3"/>
    <w:rsid w:val="00C1105A"/>
    <w:rsid w:val="00C12553"/>
    <w:rsid w:val="00C13B5F"/>
    <w:rsid w:val="00C16780"/>
    <w:rsid w:val="00C21DBA"/>
    <w:rsid w:val="00C22323"/>
    <w:rsid w:val="00C22677"/>
    <w:rsid w:val="00C22804"/>
    <w:rsid w:val="00C228B8"/>
    <w:rsid w:val="00C2401C"/>
    <w:rsid w:val="00C31268"/>
    <w:rsid w:val="00C34731"/>
    <w:rsid w:val="00C34C2A"/>
    <w:rsid w:val="00C40855"/>
    <w:rsid w:val="00C40AF8"/>
    <w:rsid w:val="00C51DBB"/>
    <w:rsid w:val="00C52505"/>
    <w:rsid w:val="00C55433"/>
    <w:rsid w:val="00C55A28"/>
    <w:rsid w:val="00C564D0"/>
    <w:rsid w:val="00C57148"/>
    <w:rsid w:val="00C57FFC"/>
    <w:rsid w:val="00C64524"/>
    <w:rsid w:val="00C653C1"/>
    <w:rsid w:val="00C67B52"/>
    <w:rsid w:val="00C73BF9"/>
    <w:rsid w:val="00C74A25"/>
    <w:rsid w:val="00C75172"/>
    <w:rsid w:val="00C75265"/>
    <w:rsid w:val="00C755EC"/>
    <w:rsid w:val="00C75B1D"/>
    <w:rsid w:val="00C7647C"/>
    <w:rsid w:val="00C7665C"/>
    <w:rsid w:val="00C76A05"/>
    <w:rsid w:val="00C809C0"/>
    <w:rsid w:val="00C82730"/>
    <w:rsid w:val="00C953ED"/>
    <w:rsid w:val="00CA06F1"/>
    <w:rsid w:val="00CA4F21"/>
    <w:rsid w:val="00CA599F"/>
    <w:rsid w:val="00CA61B2"/>
    <w:rsid w:val="00CA7711"/>
    <w:rsid w:val="00CA78B0"/>
    <w:rsid w:val="00CB1728"/>
    <w:rsid w:val="00CB1A8B"/>
    <w:rsid w:val="00CB3131"/>
    <w:rsid w:val="00CB58C6"/>
    <w:rsid w:val="00CB5D63"/>
    <w:rsid w:val="00CB795A"/>
    <w:rsid w:val="00CC0335"/>
    <w:rsid w:val="00CC0C6C"/>
    <w:rsid w:val="00CC2666"/>
    <w:rsid w:val="00CC49E5"/>
    <w:rsid w:val="00CC60C5"/>
    <w:rsid w:val="00CD0B1D"/>
    <w:rsid w:val="00CD276D"/>
    <w:rsid w:val="00CD4760"/>
    <w:rsid w:val="00CE04EC"/>
    <w:rsid w:val="00CE68F5"/>
    <w:rsid w:val="00CE6F64"/>
    <w:rsid w:val="00CE7E8D"/>
    <w:rsid w:val="00CF326E"/>
    <w:rsid w:val="00CF4347"/>
    <w:rsid w:val="00CF43D8"/>
    <w:rsid w:val="00CF5C7E"/>
    <w:rsid w:val="00D00D24"/>
    <w:rsid w:val="00D018F6"/>
    <w:rsid w:val="00D019E5"/>
    <w:rsid w:val="00D03C4C"/>
    <w:rsid w:val="00D05571"/>
    <w:rsid w:val="00D0785E"/>
    <w:rsid w:val="00D140E0"/>
    <w:rsid w:val="00D145CD"/>
    <w:rsid w:val="00D17320"/>
    <w:rsid w:val="00D173FD"/>
    <w:rsid w:val="00D22976"/>
    <w:rsid w:val="00D22CD0"/>
    <w:rsid w:val="00D23A6D"/>
    <w:rsid w:val="00D3046C"/>
    <w:rsid w:val="00D30BB1"/>
    <w:rsid w:val="00D31070"/>
    <w:rsid w:val="00D344EA"/>
    <w:rsid w:val="00D364E8"/>
    <w:rsid w:val="00D37C88"/>
    <w:rsid w:val="00D41A06"/>
    <w:rsid w:val="00D43306"/>
    <w:rsid w:val="00D44462"/>
    <w:rsid w:val="00D44773"/>
    <w:rsid w:val="00D44C26"/>
    <w:rsid w:val="00D44E63"/>
    <w:rsid w:val="00D466DD"/>
    <w:rsid w:val="00D53198"/>
    <w:rsid w:val="00D548E7"/>
    <w:rsid w:val="00D60471"/>
    <w:rsid w:val="00D62A77"/>
    <w:rsid w:val="00D63300"/>
    <w:rsid w:val="00D635E3"/>
    <w:rsid w:val="00D64A16"/>
    <w:rsid w:val="00D6611A"/>
    <w:rsid w:val="00D671AF"/>
    <w:rsid w:val="00D67508"/>
    <w:rsid w:val="00D7057C"/>
    <w:rsid w:val="00D743FA"/>
    <w:rsid w:val="00D87887"/>
    <w:rsid w:val="00D87B12"/>
    <w:rsid w:val="00D903AD"/>
    <w:rsid w:val="00D90547"/>
    <w:rsid w:val="00D9524A"/>
    <w:rsid w:val="00D96A24"/>
    <w:rsid w:val="00DA2700"/>
    <w:rsid w:val="00DA6CBC"/>
    <w:rsid w:val="00DA761F"/>
    <w:rsid w:val="00DB1B05"/>
    <w:rsid w:val="00DB6D31"/>
    <w:rsid w:val="00DB7B4A"/>
    <w:rsid w:val="00DB7CDD"/>
    <w:rsid w:val="00DC1696"/>
    <w:rsid w:val="00DC4844"/>
    <w:rsid w:val="00DC5DD1"/>
    <w:rsid w:val="00DC5F24"/>
    <w:rsid w:val="00DC74BE"/>
    <w:rsid w:val="00DC78C3"/>
    <w:rsid w:val="00DC7902"/>
    <w:rsid w:val="00DD23BD"/>
    <w:rsid w:val="00DD40FB"/>
    <w:rsid w:val="00DD4DE7"/>
    <w:rsid w:val="00DD6097"/>
    <w:rsid w:val="00DD740F"/>
    <w:rsid w:val="00DE2ABF"/>
    <w:rsid w:val="00DE6792"/>
    <w:rsid w:val="00DE70A8"/>
    <w:rsid w:val="00DE7BDB"/>
    <w:rsid w:val="00DF0689"/>
    <w:rsid w:val="00DF0A66"/>
    <w:rsid w:val="00DF0A95"/>
    <w:rsid w:val="00DF0BE8"/>
    <w:rsid w:val="00DF2C61"/>
    <w:rsid w:val="00DF37BC"/>
    <w:rsid w:val="00DF457B"/>
    <w:rsid w:val="00E034A4"/>
    <w:rsid w:val="00E04529"/>
    <w:rsid w:val="00E07F79"/>
    <w:rsid w:val="00E105BD"/>
    <w:rsid w:val="00E11F99"/>
    <w:rsid w:val="00E153F7"/>
    <w:rsid w:val="00E16004"/>
    <w:rsid w:val="00E168A9"/>
    <w:rsid w:val="00E16F61"/>
    <w:rsid w:val="00E239CE"/>
    <w:rsid w:val="00E23FC3"/>
    <w:rsid w:val="00E27651"/>
    <w:rsid w:val="00E34391"/>
    <w:rsid w:val="00E34769"/>
    <w:rsid w:val="00E36B9E"/>
    <w:rsid w:val="00E37FC0"/>
    <w:rsid w:val="00E44D85"/>
    <w:rsid w:val="00E44DC4"/>
    <w:rsid w:val="00E504EF"/>
    <w:rsid w:val="00E51BD0"/>
    <w:rsid w:val="00E53D6B"/>
    <w:rsid w:val="00E545A0"/>
    <w:rsid w:val="00E5576A"/>
    <w:rsid w:val="00E608E5"/>
    <w:rsid w:val="00E64096"/>
    <w:rsid w:val="00E65E1A"/>
    <w:rsid w:val="00E66436"/>
    <w:rsid w:val="00E66ED5"/>
    <w:rsid w:val="00E7053E"/>
    <w:rsid w:val="00E7160F"/>
    <w:rsid w:val="00E717F2"/>
    <w:rsid w:val="00E73F11"/>
    <w:rsid w:val="00E74E1D"/>
    <w:rsid w:val="00E76D1E"/>
    <w:rsid w:val="00E8092F"/>
    <w:rsid w:val="00E83317"/>
    <w:rsid w:val="00E84230"/>
    <w:rsid w:val="00E872E8"/>
    <w:rsid w:val="00E90EDA"/>
    <w:rsid w:val="00E92FD0"/>
    <w:rsid w:val="00E934A4"/>
    <w:rsid w:val="00E94555"/>
    <w:rsid w:val="00E95E2F"/>
    <w:rsid w:val="00E9758F"/>
    <w:rsid w:val="00EA05CD"/>
    <w:rsid w:val="00EA1E7B"/>
    <w:rsid w:val="00EA2071"/>
    <w:rsid w:val="00EA208E"/>
    <w:rsid w:val="00EA4210"/>
    <w:rsid w:val="00EA4840"/>
    <w:rsid w:val="00EA66E5"/>
    <w:rsid w:val="00EA77AA"/>
    <w:rsid w:val="00EA78E6"/>
    <w:rsid w:val="00EB4BE7"/>
    <w:rsid w:val="00EB53F2"/>
    <w:rsid w:val="00EC0E41"/>
    <w:rsid w:val="00EC3690"/>
    <w:rsid w:val="00EC6130"/>
    <w:rsid w:val="00EC631A"/>
    <w:rsid w:val="00ED4105"/>
    <w:rsid w:val="00EE086C"/>
    <w:rsid w:val="00EE0872"/>
    <w:rsid w:val="00EE18D1"/>
    <w:rsid w:val="00EE34A4"/>
    <w:rsid w:val="00EE5F32"/>
    <w:rsid w:val="00EF5F86"/>
    <w:rsid w:val="00EF65C0"/>
    <w:rsid w:val="00EF68AE"/>
    <w:rsid w:val="00EF734B"/>
    <w:rsid w:val="00F001DB"/>
    <w:rsid w:val="00F00ECD"/>
    <w:rsid w:val="00F031BE"/>
    <w:rsid w:val="00F04DE4"/>
    <w:rsid w:val="00F07E0F"/>
    <w:rsid w:val="00F1077C"/>
    <w:rsid w:val="00F116C2"/>
    <w:rsid w:val="00F154C4"/>
    <w:rsid w:val="00F1665B"/>
    <w:rsid w:val="00F228E3"/>
    <w:rsid w:val="00F26C3E"/>
    <w:rsid w:val="00F37540"/>
    <w:rsid w:val="00F400E8"/>
    <w:rsid w:val="00F40ABE"/>
    <w:rsid w:val="00F41F4C"/>
    <w:rsid w:val="00F426A4"/>
    <w:rsid w:val="00F44FC6"/>
    <w:rsid w:val="00F45AE2"/>
    <w:rsid w:val="00F47DD2"/>
    <w:rsid w:val="00F54C97"/>
    <w:rsid w:val="00F60546"/>
    <w:rsid w:val="00F60D23"/>
    <w:rsid w:val="00F61597"/>
    <w:rsid w:val="00F623C7"/>
    <w:rsid w:val="00F62ACB"/>
    <w:rsid w:val="00F63CA0"/>
    <w:rsid w:val="00F66B4E"/>
    <w:rsid w:val="00F713F1"/>
    <w:rsid w:val="00F73938"/>
    <w:rsid w:val="00F76351"/>
    <w:rsid w:val="00F81091"/>
    <w:rsid w:val="00F8626B"/>
    <w:rsid w:val="00F950B4"/>
    <w:rsid w:val="00F970E9"/>
    <w:rsid w:val="00F97363"/>
    <w:rsid w:val="00FA0040"/>
    <w:rsid w:val="00FA0B5C"/>
    <w:rsid w:val="00FA238B"/>
    <w:rsid w:val="00FA671C"/>
    <w:rsid w:val="00FA6EF6"/>
    <w:rsid w:val="00FA7068"/>
    <w:rsid w:val="00FB13C5"/>
    <w:rsid w:val="00FB1F38"/>
    <w:rsid w:val="00FB3235"/>
    <w:rsid w:val="00FB3CF9"/>
    <w:rsid w:val="00FB5F20"/>
    <w:rsid w:val="00FB6D7C"/>
    <w:rsid w:val="00FB71D1"/>
    <w:rsid w:val="00FB7637"/>
    <w:rsid w:val="00FB7FAB"/>
    <w:rsid w:val="00FC048E"/>
    <w:rsid w:val="00FC19C2"/>
    <w:rsid w:val="00FC2B1E"/>
    <w:rsid w:val="00FC64E6"/>
    <w:rsid w:val="00FD3198"/>
    <w:rsid w:val="00FD6B4B"/>
    <w:rsid w:val="00FD7182"/>
    <w:rsid w:val="00FE38C0"/>
    <w:rsid w:val="00FF1F40"/>
    <w:rsid w:val="00FF4C52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0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D743FA"/>
    <w:pPr>
      <w:ind w:left="284"/>
    </w:pPr>
    <w:rPr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D743FA"/>
    <w:rPr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rmal"/>
    <w:link w:val="NewChar"/>
    <w:qFormat/>
    <w:rsid w:val="00073F40"/>
    <w:rPr>
      <w:u w:val="thick" w:color="5B9BD5" w:themeColor="accent5"/>
    </w:rPr>
  </w:style>
  <w:style w:type="character" w:customStyle="1" w:styleId="NewChar">
    <w:name w:val="New Char"/>
    <w:basedOn w:val="DefaultParagraphFont"/>
    <w:link w:val="New"/>
    <w:rsid w:val="00073F40"/>
    <w:rPr>
      <w:u w:val="thick" w:color="5B9BD5" w:themeColor="accent5"/>
    </w:rPr>
  </w:style>
  <w:style w:type="character" w:styleId="Hyperlink">
    <w:name w:val="Hyperlink"/>
    <w:basedOn w:val="DefaultParagraphFont"/>
    <w:uiPriority w:val="99"/>
    <w:unhideWhenUsed/>
    <w:rsid w:val="00553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3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1040</cp:revision>
  <cp:lastPrinted>2021-02-09T20:45:00Z</cp:lastPrinted>
  <dcterms:created xsi:type="dcterms:W3CDTF">2021-01-13T13:15:00Z</dcterms:created>
  <dcterms:modified xsi:type="dcterms:W3CDTF">2021-03-20T23:09:00Z</dcterms:modified>
</cp:coreProperties>
</file>