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C43B4" w14:textId="5D586AA5" w:rsidR="00BB1536" w:rsidRPr="00BB1536" w:rsidRDefault="00BB1536" w:rsidP="0056707C">
      <w:pPr>
        <w:shd w:val="clear" w:color="auto" w:fill="FFFFFF"/>
        <w:spacing w:line="342" w:lineRule="atLeast"/>
        <w:ind w:left="-72"/>
        <w:rPr>
          <w:rFonts w:ascii="Avenir Book" w:eastAsia="Times New Roman" w:hAnsi="Avenir Book" w:cs="Times New Roman" w:hint="eastAsia"/>
          <w:b/>
          <w:bCs/>
          <w:color w:val="000000"/>
          <w:sz w:val="32"/>
          <w:szCs w:val="23"/>
          <w:lang w:eastAsia="ko-KR"/>
        </w:rPr>
      </w:pPr>
      <w:r w:rsidRPr="00BB1536">
        <w:rPr>
          <w:rFonts w:ascii="Avenir Book" w:eastAsia="Times New Roman" w:hAnsi="Avenir Book" w:cs="Times New Roman"/>
          <w:b/>
          <w:bCs/>
          <w:color w:val="000000"/>
          <w:sz w:val="32"/>
          <w:szCs w:val="23"/>
        </w:rPr>
        <w:t xml:space="preserve">CSE512 Final Project Progress Report </w:t>
      </w:r>
    </w:p>
    <w:p w14:paraId="5B8623BC" w14:textId="77777777" w:rsidR="00BB1536" w:rsidRPr="00BB1536" w:rsidRDefault="00BB1536" w:rsidP="00BB1536">
      <w:pPr>
        <w:shd w:val="clear" w:color="auto" w:fill="FFFFFF"/>
        <w:spacing w:line="342" w:lineRule="atLeast"/>
        <w:ind w:left="-72"/>
        <w:rPr>
          <w:rFonts w:ascii="Avenir Book" w:eastAsia="Times New Roman" w:hAnsi="Avenir Book" w:cs="Times New Roman"/>
          <w:bCs/>
          <w:color w:val="000000"/>
          <w:szCs w:val="23"/>
        </w:rPr>
      </w:pPr>
      <w:r w:rsidRPr="00BB1536">
        <w:rPr>
          <w:rFonts w:ascii="Avenir Book" w:eastAsia="Times New Roman" w:hAnsi="Avenir Book" w:cs="Times New Roman"/>
          <w:bCs/>
          <w:color w:val="000000"/>
          <w:szCs w:val="23"/>
        </w:rPr>
        <w:t xml:space="preserve">Ian Wesley-Smith, </w:t>
      </w:r>
      <w:proofErr w:type="spellStart"/>
      <w:r w:rsidRPr="00BB1536">
        <w:rPr>
          <w:rFonts w:ascii="Avenir Book" w:eastAsia="Times New Roman" w:hAnsi="Avenir Book" w:cs="Times New Roman"/>
          <w:bCs/>
          <w:color w:val="000000"/>
          <w:szCs w:val="23"/>
        </w:rPr>
        <w:t>Lovenoor</w:t>
      </w:r>
      <w:proofErr w:type="spellEnd"/>
      <w:r w:rsidRPr="00BB1536">
        <w:rPr>
          <w:rFonts w:ascii="Avenir Book" w:eastAsia="Times New Roman" w:hAnsi="Avenir Book" w:cs="Times New Roman"/>
          <w:bCs/>
          <w:color w:val="000000"/>
          <w:szCs w:val="23"/>
        </w:rPr>
        <w:t xml:space="preserve"> </w:t>
      </w:r>
      <w:proofErr w:type="spellStart"/>
      <w:r w:rsidRPr="00BB1536">
        <w:rPr>
          <w:rFonts w:ascii="Avenir Book" w:eastAsia="Times New Roman" w:hAnsi="Avenir Book" w:cs="Times New Roman"/>
          <w:bCs/>
          <w:color w:val="000000"/>
          <w:szCs w:val="23"/>
        </w:rPr>
        <w:t>Aulck</w:t>
      </w:r>
      <w:proofErr w:type="spellEnd"/>
      <w:r w:rsidRPr="00BB1536">
        <w:rPr>
          <w:rFonts w:ascii="Avenir Book" w:eastAsia="Times New Roman" w:hAnsi="Avenir Book" w:cs="Times New Roman"/>
          <w:bCs/>
          <w:color w:val="000000"/>
          <w:szCs w:val="23"/>
        </w:rPr>
        <w:t>, Yea-</w:t>
      </w:r>
      <w:proofErr w:type="spellStart"/>
      <w:r w:rsidRPr="00BB1536">
        <w:rPr>
          <w:rFonts w:ascii="Avenir Book" w:eastAsia="Times New Roman" w:hAnsi="Avenir Book" w:cs="Times New Roman"/>
          <w:bCs/>
          <w:color w:val="000000"/>
          <w:szCs w:val="23"/>
        </w:rPr>
        <w:t>Seul</w:t>
      </w:r>
      <w:proofErr w:type="spellEnd"/>
      <w:r w:rsidRPr="00BB1536">
        <w:rPr>
          <w:rFonts w:ascii="Avenir Book" w:eastAsia="Times New Roman" w:hAnsi="Avenir Book" w:cs="Times New Roman"/>
          <w:bCs/>
          <w:color w:val="000000"/>
          <w:szCs w:val="23"/>
        </w:rPr>
        <w:t xml:space="preserve"> Kim</w:t>
      </w:r>
    </w:p>
    <w:p w14:paraId="1CED43B3" w14:textId="77777777" w:rsidR="00BB1536" w:rsidRPr="00BB1536" w:rsidRDefault="00BB1536" w:rsidP="00BB1536">
      <w:pPr>
        <w:shd w:val="clear" w:color="auto" w:fill="FFFFFF"/>
        <w:spacing w:line="342" w:lineRule="atLeast"/>
        <w:ind w:left="-72"/>
        <w:rPr>
          <w:rFonts w:ascii="Avenir Book" w:eastAsia="Times New Roman" w:hAnsi="Avenir Book" w:cs="Times New Roman"/>
          <w:bCs/>
          <w:color w:val="000000"/>
          <w:szCs w:val="23"/>
        </w:rPr>
      </w:pPr>
    </w:p>
    <w:p w14:paraId="2B406105" w14:textId="554AFE9F" w:rsidR="0056707C" w:rsidRDefault="009B6BF2" w:rsidP="00BB1536">
      <w:pPr>
        <w:shd w:val="clear" w:color="auto" w:fill="FFFFFF"/>
        <w:spacing w:line="342" w:lineRule="atLeast"/>
        <w:ind w:left="-72"/>
        <w:rPr>
          <w:rFonts w:ascii="Avenir Book" w:eastAsia="Times New Roman" w:hAnsi="Avenir Book" w:cs="Times New Roman"/>
          <w:color w:val="000000"/>
          <w:szCs w:val="23"/>
        </w:rPr>
      </w:pPr>
      <w:r w:rsidRPr="00BB1536">
        <w:rPr>
          <w:rFonts w:ascii="Avenir Book" w:eastAsia="Times New Roman" w:hAnsi="Avenir Book" w:cs="Times New Roman"/>
          <w:b/>
          <w:bCs/>
          <w:color w:val="000000"/>
          <w:szCs w:val="23"/>
        </w:rPr>
        <w:t>Literature Review. </w:t>
      </w:r>
      <w:r w:rsidRPr="00BB1536">
        <w:rPr>
          <w:rFonts w:ascii="Avenir Book" w:eastAsia="Times New Roman" w:hAnsi="Avenir Book" w:cs="Times New Roman"/>
          <w:color w:val="000000"/>
          <w:szCs w:val="23"/>
        </w:rPr>
        <w:t>A background survey of related work and a full list of references.</w:t>
      </w:r>
    </w:p>
    <w:p w14:paraId="60F0848D" w14:textId="77777777" w:rsidR="00F06AA7" w:rsidRPr="00BB1536" w:rsidRDefault="00F06AA7" w:rsidP="00BB1536">
      <w:pPr>
        <w:shd w:val="clear" w:color="auto" w:fill="FFFFFF"/>
        <w:spacing w:line="342" w:lineRule="atLeast"/>
        <w:ind w:left="-72"/>
        <w:rPr>
          <w:rFonts w:ascii="Avenir Book" w:eastAsia="Times New Roman" w:hAnsi="Avenir Book" w:cs="Times New Roman"/>
          <w:color w:val="000000"/>
          <w:szCs w:val="23"/>
        </w:rPr>
      </w:pPr>
    </w:p>
    <w:p w14:paraId="1D92CF93" w14:textId="10BCD3D9"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w:t>
      </w:r>
      <w:proofErr w:type="gramStart"/>
      <w:r w:rsidRPr="00BB1536">
        <w:rPr>
          <w:rFonts w:ascii="Avenir Book" w:hAnsi="Avenir Book" w:cs="Arial"/>
          <w:color w:val="000000"/>
          <w:sz w:val="20"/>
          <w:szCs w:val="20"/>
          <w:shd w:val="clear" w:color="auto" w:fill="FFFFFF"/>
        </w:rPr>
        <w:t>]  S.</w:t>
      </w:r>
      <w:proofErr w:type="gramEnd"/>
      <w:r w:rsidRPr="00BB1536">
        <w:rPr>
          <w:rFonts w:ascii="Avenir Book" w:hAnsi="Avenir Book" w:cs="Arial"/>
          <w:color w:val="000000"/>
          <w:sz w:val="20"/>
          <w:szCs w:val="20"/>
          <w:shd w:val="clear" w:color="auto" w:fill="FFFFFF"/>
        </w:rPr>
        <w:t xml:space="preserve"> Ainsworth and A. T. </w:t>
      </w:r>
      <w:proofErr w:type="spellStart"/>
      <w:r w:rsidRPr="00BB1536">
        <w:rPr>
          <w:rFonts w:ascii="Avenir Book" w:hAnsi="Avenir Book" w:cs="Arial"/>
          <w:color w:val="000000"/>
          <w:sz w:val="20"/>
          <w:szCs w:val="20"/>
          <w:shd w:val="clear" w:color="auto" w:fill="FFFFFF"/>
        </w:rPr>
        <w:t>Loizou</w:t>
      </w:r>
      <w:proofErr w:type="spellEnd"/>
      <w:r w:rsidRPr="00BB1536">
        <w:rPr>
          <w:rFonts w:ascii="Avenir Book" w:hAnsi="Avenir Book" w:cs="Arial"/>
          <w:color w:val="000000"/>
          <w:sz w:val="20"/>
          <w:szCs w:val="20"/>
          <w:shd w:val="clear" w:color="auto" w:fill="FFFFFF"/>
        </w:rPr>
        <w:t>. The effect</w:t>
      </w:r>
      <w:r w:rsidR="00BB1536" w:rsidRPr="00BB1536">
        <w:rPr>
          <w:rFonts w:ascii="Avenir Book" w:hAnsi="Avenir Book" w:cs="Arial"/>
          <w:color w:val="000000"/>
          <w:sz w:val="20"/>
          <w:szCs w:val="20"/>
          <w:shd w:val="clear" w:color="auto" w:fill="FFFFFF"/>
        </w:rPr>
        <w:t>s of self-explaining when learn</w:t>
      </w:r>
      <w:r w:rsidRPr="00BB1536">
        <w:rPr>
          <w:rFonts w:ascii="Avenir Book" w:hAnsi="Avenir Book" w:cs="Arial"/>
          <w:color w:val="000000"/>
          <w:sz w:val="20"/>
          <w:szCs w:val="20"/>
          <w:shd w:val="clear" w:color="auto" w:fill="FFFFFF"/>
        </w:rPr>
        <w:t>ing with text or diagrams.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Cognitive Science, 27(4):669–681, 2003.</w:t>
      </w:r>
    </w:p>
    <w:p w14:paraId="2431F992" w14:textId="3717E2D5"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[2</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T. Chi. Self-explaining expository tex</w:t>
      </w:r>
      <w:r w:rsidR="00BB1536" w:rsidRPr="00BB1536">
        <w:rPr>
          <w:rFonts w:ascii="Avenir Book" w:hAnsi="Avenir Book" w:cs="Arial"/>
          <w:color w:val="000000"/>
          <w:sz w:val="20"/>
          <w:szCs w:val="20"/>
          <w:shd w:val="clear" w:color="auto" w:fill="FFFFFF"/>
        </w:rPr>
        <w:t>ts: The dual processes of gener</w:t>
      </w:r>
      <w:r w:rsidRPr="00BB1536">
        <w:rPr>
          <w:rFonts w:ascii="Avenir Book" w:hAnsi="Avenir Book" w:cs="Arial"/>
          <w:color w:val="000000"/>
          <w:sz w:val="20"/>
          <w:szCs w:val="20"/>
          <w:shd w:val="clear" w:color="auto" w:fill="FFFFFF"/>
        </w:rPr>
        <w:t>ating inferences and repairing mental models.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Advances in instructional</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psychology, 5:161–238, 2000.</w:t>
      </w:r>
    </w:p>
    <w:p w14:paraId="2C400E3D" w14:textId="2A65C54B"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[3</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T. Chi and M. </w:t>
      </w:r>
      <w:proofErr w:type="spellStart"/>
      <w:r w:rsidRPr="00BB1536">
        <w:rPr>
          <w:rFonts w:ascii="Avenir Book" w:hAnsi="Avenir Book" w:cs="Arial"/>
          <w:color w:val="000000"/>
          <w:sz w:val="20"/>
          <w:szCs w:val="20"/>
          <w:shd w:val="clear" w:color="auto" w:fill="FFFFFF"/>
        </w:rPr>
        <w:t>Bassok</w:t>
      </w:r>
      <w:proofErr w:type="spellEnd"/>
      <w:r w:rsidRPr="00BB1536">
        <w:rPr>
          <w:rFonts w:ascii="Avenir Book" w:hAnsi="Avenir Book" w:cs="Arial"/>
          <w:color w:val="000000"/>
          <w:sz w:val="20"/>
          <w:szCs w:val="20"/>
          <w:shd w:val="clear" w:color="auto" w:fill="FFFFFF"/>
        </w:rPr>
        <w:t>. Learning from examples via self-explanations.</w:t>
      </w:r>
      <w:r w:rsidR="00BB1536" w:rsidRPr="00BB1536">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Knowing, learning, and instruction: Essays in honor of Robert Glaser,</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pages 251–282, 1989.</w:t>
      </w:r>
    </w:p>
    <w:p w14:paraId="306EF67B" w14:textId="1D4EA5C4"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[4</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T.  </w:t>
      </w:r>
      <w:proofErr w:type="gramStart"/>
      <w:r w:rsidRPr="00BB1536">
        <w:rPr>
          <w:rFonts w:ascii="Avenir Book" w:hAnsi="Avenir Book" w:cs="Arial"/>
          <w:color w:val="000000"/>
          <w:sz w:val="20"/>
          <w:szCs w:val="20"/>
          <w:shd w:val="clear" w:color="auto" w:fill="FFFFFF"/>
        </w:rPr>
        <w:t>Chi,  N.</w:t>
      </w:r>
      <w:proofErr w:type="gramEnd"/>
      <w:r w:rsidRPr="00BB1536">
        <w:rPr>
          <w:rFonts w:ascii="Avenir Book" w:hAnsi="Avenir Book" w:cs="Arial"/>
          <w:color w:val="000000"/>
          <w:sz w:val="20"/>
          <w:szCs w:val="20"/>
          <w:shd w:val="clear" w:color="auto" w:fill="FFFFFF"/>
        </w:rPr>
        <w:t xml:space="preserve">  </w:t>
      </w:r>
      <w:proofErr w:type="spellStart"/>
      <w:proofErr w:type="gramStart"/>
      <w:r w:rsidRPr="00BB1536">
        <w:rPr>
          <w:rFonts w:ascii="Avenir Book" w:hAnsi="Avenir Book" w:cs="Arial"/>
          <w:color w:val="000000"/>
          <w:sz w:val="20"/>
          <w:szCs w:val="20"/>
          <w:shd w:val="clear" w:color="auto" w:fill="FFFFFF"/>
        </w:rPr>
        <w:t>Leeuw</w:t>
      </w:r>
      <w:proofErr w:type="spellEnd"/>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-H.  </w:t>
      </w:r>
      <w:proofErr w:type="gramStart"/>
      <w:r w:rsidRPr="00BB1536">
        <w:rPr>
          <w:rFonts w:ascii="Avenir Book" w:hAnsi="Avenir Book" w:cs="Arial"/>
          <w:color w:val="000000"/>
          <w:sz w:val="20"/>
          <w:szCs w:val="20"/>
          <w:shd w:val="clear" w:color="auto" w:fill="FFFFFF"/>
        </w:rPr>
        <w:t>Chiu,  a</w:t>
      </w:r>
      <w:r w:rsidR="00BB1536" w:rsidRPr="00BB1536">
        <w:rPr>
          <w:rFonts w:ascii="Avenir Book" w:hAnsi="Avenir Book" w:cs="Arial"/>
          <w:color w:val="000000"/>
          <w:sz w:val="20"/>
          <w:szCs w:val="20"/>
          <w:shd w:val="clear" w:color="auto" w:fill="FFFFFF"/>
        </w:rPr>
        <w:t>nd</w:t>
      </w:r>
      <w:proofErr w:type="gramEnd"/>
      <w:r w:rsidR="00BB1536" w:rsidRPr="00BB1536">
        <w:rPr>
          <w:rFonts w:ascii="Avenir Book" w:hAnsi="Avenir Book" w:cs="Arial"/>
          <w:color w:val="000000"/>
          <w:sz w:val="20"/>
          <w:szCs w:val="20"/>
          <w:shd w:val="clear" w:color="auto" w:fill="FFFFFF"/>
        </w:rPr>
        <w:t xml:space="preserve">  C.  </w:t>
      </w:r>
      <w:proofErr w:type="spellStart"/>
      <w:r w:rsidR="00BB1536" w:rsidRPr="00BB1536">
        <w:rPr>
          <w:rFonts w:ascii="Avenir Book" w:hAnsi="Avenir Book" w:cs="Arial"/>
          <w:color w:val="000000"/>
          <w:sz w:val="20"/>
          <w:szCs w:val="20"/>
          <w:shd w:val="clear" w:color="auto" w:fill="FFFFFF"/>
        </w:rPr>
        <w:t>LaVancher</w:t>
      </w:r>
      <w:proofErr w:type="spellEnd"/>
      <w:r w:rsidR="00BB1536" w:rsidRPr="00BB1536">
        <w:rPr>
          <w:rFonts w:ascii="Avenir Book" w:hAnsi="Avenir Book" w:cs="Arial"/>
          <w:color w:val="000000"/>
          <w:sz w:val="20"/>
          <w:szCs w:val="20"/>
          <w:shd w:val="clear" w:color="auto" w:fill="FFFFFF"/>
        </w:rPr>
        <w:t xml:space="preserve">.   Eliciting </w:t>
      </w:r>
      <w:r w:rsidRPr="00BB1536">
        <w:rPr>
          <w:rFonts w:ascii="Avenir Book" w:hAnsi="Avenir Book" w:cs="Arial"/>
          <w:color w:val="000000"/>
          <w:sz w:val="20"/>
          <w:szCs w:val="20"/>
          <w:shd w:val="clear" w:color="auto" w:fill="FFFFFF"/>
        </w:rPr>
        <w:t>self-explanations improves understanding.</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Cognitive science, 18(3):439–477,1994.</w:t>
      </w:r>
    </w:p>
    <w:p w14:paraId="2BF288A1" w14:textId="4E0282E9"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[5</w:t>
      </w:r>
      <w:proofErr w:type="gramStart"/>
      <w:r w:rsidRPr="00BB1536">
        <w:rPr>
          <w:rFonts w:ascii="Avenir Book" w:hAnsi="Avenir Book" w:cs="Arial"/>
          <w:color w:val="000000"/>
          <w:sz w:val="20"/>
          <w:szCs w:val="20"/>
          <w:shd w:val="clear" w:color="auto" w:fill="FFFFFF"/>
        </w:rPr>
        <w:t>]  L.</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Cosmides</w:t>
      </w:r>
      <w:proofErr w:type="spellEnd"/>
      <w:r w:rsidRPr="00BB1536">
        <w:rPr>
          <w:rFonts w:ascii="Avenir Book" w:hAnsi="Avenir Book" w:cs="Arial"/>
          <w:color w:val="000000"/>
          <w:sz w:val="20"/>
          <w:szCs w:val="20"/>
          <w:shd w:val="clear" w:color="auto" w:fill="FFFFFF"/>
        </w:rPr>
        <w:t xml:space="preserve"> and J. </w:t>
      </w:r>
      <w:proofErr w:type="spellStart"/>
      <w:r w:rsidRPr="00BB1536">
        <w:rPr>
          <w:rFonts w:ascii="Avenir Book" w:hAnsi="Avenir Book" w:cs="Arial"/>
          <w:color w:val="000000"/>
          <w:sz w:val="20"/>
          <w:szCs w:val="20"/>
          <w:shd w:val="clear" w:color="auto" w:fill="FFFFFF"/>
        </w:rPr>
        <w:t>Tooby</w:t>
      </w:r>
      <w:proofErr w:type="spellEnd"/>
      <w:r w:rsidRPr="00BB1536">
        <w:rPr>
          <w:rFonts w:ascii="Avenir Book" w:hAnsi="Avenir Book" w:cs="Arial"/>
          <w:color w:val="000000"/>
          <w:sz w:val="20"/>
          <w:szCs w:val="20"/>
          <w:shd w:val="clear" w:color="auto" w:fill="FFFFFF"/>
        </w:rPr>
        <w:t xml:space="preserve">.  Are </w:t>
      </w:r>
      <w:proofErr w:type="gramStart"/>
      <w:r w:rsidRPr="00BB1536">
        <w:rPr>
          <w:rFonts w:ascii="Avenir Book" w:hAnsi="Avenir Book" w:cs="Arial"/>
          <w:color w:val="000000"/>
          <w:sz w:val="20"/>
          <w:szCs w:val="20"/>
          <w:shd w:val="clear" w:color="auto" w:fill="FFFFFF"/>
        </w:rPr>
        <w:t>humans</w:t>
      </w:r>
      <w:proofErr w:type="gramEnd"/>
      <w:r w:rsidRPr="00BB1536">
        <w:rPr>
          <w:rFonts w:ascii="Avenir Book" w:hAnsi="Avenir Book" w:cs="Arial"/>
          <w:color w:val="000000"/>
          <w:sz w:val="20"/>
          <w:szCs w:val="20"/>
          <w:shd w:val="clear" w:color="auto" w:fill="FFFFFF"/>
        </w:rPr>
        <w:t xml:space="preserve"> good intuitive statisticians after</w:t>
      </w:r>
      <w:r w:rsidR="00BB1536" w:rsidRPr="00BB1536">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all?  rethinking some conclusions from the literature on judgment under</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uncertainty.</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cognition, 58(1):1–73, 1996.</w:t>
      </w:r>
    </w:p>
    <w:p w14:paraId="127047F5" w14:textId="7655A0B0"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[6</w:t>
      </w:r>
      <w:proofErr w:type="gramStart"/>
      <w:r w:rsidRPr="00BB1536">
        <w:rPr>
          <w:rFonts w:ascii="Avenir Book" w:hAnsi="Avenir Book" w:cs="Arial"/>
          <w:color w:val="000000"/>
          <w:sz w:val="20"/>
          <w:szCs w:val="20"/>
          <w:shd w:val="clear" w:color="auto" w:fill="FFFFFF"/>
        </w:rPr>
        <w:t>]  G.</w:t>
      </w:r>
      <w:proofErr w:type="gramEnd"/>
      <w:r w:rsidRPr="00BB1536">
        <w:rPr>
          <w:rFonts w:ascii="Avenir Book" w:hAnsi="Avenir Book" w:cs="Arial"/>
          <w:color w:val="000000"/>
          <w:sz w:val="20"/>
          <w:szCs w:val="20"/>
          <w:shd w:val="clear" w:color="auto" w:fill="FFFFFF"/>
        </w:rPr>
        <w:t xml:space="preserve"> O. Einstein, H. G. Mullet, and T. L. Harr</w:t>
      </w:r>
      <w:r w:rsidR="00BB1536" w:rsidRPr="00BB1536">
        <w:rPr>
          <w:rFonts w:ascii="Avenir Book" w:hAnsi="Avenir Book" w:cs="Arial"/>
          <w:color w:val="000000"/>
          <w:sz w:val="20"/>
          <w:szCs w:val="20"/>
          <w:shd w:val="clear" w:color="auto" w:fill="FFFFFF"/>
        </w:rPr>
        <w:t>ison. The testing effect: Illus</w:t>
      </w:r>
      <w:r w:rsidRPr="00BB1536">
        <w:rPr>
          <w:rFonts w:ascii="Avenir Book" w:hAnsi="Avenir Book" w:cs="Arial"/>
          <w:color w:val="000000"/>
          <w:sz w:val="20"/>
          <w:szCs w:val="20"/>
          <w:shd w:val="clear" w:color="auto" w:fill="FFFFFF"/>
        </w:rPr>
        <w:t>trating a fundamental concept and changing study strategies.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Teaching of</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Psychology, 39(3):190–193, 2012.</w:t>
      </w:r>
    </w:p>
    <w:p w14:paraId="78852FB5" w14:textId="31D5E8ED"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[7</w:t>
      </w:r>
      <w:proofErr w:type="gramStart"/>
      <w:r w:rsidRPr="00BB1536">
        <w:rPr>
          <w:rFonts w:ascii="Avenir Book" w:hAnsi="Avenir Book" w:cs="Arial"/>
          <w:color w:val="000000"/>
          <w:sz w:val="20"/>
          <w:szCs w:val="20"/>
          <w:shd w:val="clear" w:color="auto" w:fill="FFFFFF"/>
        </w:rPr>
        <w:t>]  A.</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Gelman</w:t>
      </w:r>
      <w:proofErr w:type="spellEnd"/>
      <w:r w:rsidRPr="00BB1536">
        <w:rPr>
          <w:rFonts w:ascii="Avenir Book" w:hAnsi="Avenir Book" w:cs="Arial"/>
          <w:color w:val="000000"/>
          <w:sz w:val="20"/>
          <w:szCs w:val="20"/>
          <w:shd w:val="clear" w:color="auto" w:fill="FFFFFF"/>
        </w:rPr>
        <w:t>.  Exploratory data analysis for complex models.</w:t>
      </w:r>
      <w:r w:rsidR="00F06AA7">
        <w:rPr>
          <w:rFonts w:ascii="Avenir Book" w:hAnsi="Avenir Book" w:cs="Arial"/>
          <w:color w:val="000000"/>
          <w:sz w:val="20"/>
          <w:szCs w:val="20"/>
          <w:shd w:val="clear" w:color="auto" w:fill="FFFFFF"/>
        </w:rPr>
        <w:t xml:space="preserve"> </w:t>
      </w:r>
      <w:proofErr w:type="gramStart"/>
      <w:r w:rsidRPr="00BB1536">
        <w:rPr>
          <w:rFonts w:ascii="Avenir Book" w:hAnsi="Avenir Book" w:cs="Arial"/>
          <w:color w:val="000000"/>
          <w:sz w:val="20"/>
          <w:szCs w:val="20"/>
          <w:shd w:val="clear" w:color="auto" w:fill="FFFFFF"/>
        </w:rPr>
        <w:t>Journal</w:t>
      </w:r>
      <w:proofErr w:type="gramEnd"/>
      <w:r w:rsidRPr="00BB1536">
        <w:rPr>
          <w:rFonts w:ascii="Avenir Book" w:hAnsi="Avenir Book" w:cs="Arial"/>
          <w:color w:val="000000"/>
          <w:sz w:val="20"/>
          <w:szCs w:val="20"/>
          <w:shd w:val="clear" w:color="auto" w:fill="FFFFFF"/>
        </w:rPr>
        <w:t xml:space="preserve"> of</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Computational and Graphical Statistics, 13(4), 2004.</w:t>
      </w:r>
    </w:p>
    <w:p w14:paraId="28842B51" w14:textId="516511F7"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[8</w:t>
      </w:r>
      <w:proofErr w:type="gramStart"/>
      <w:r w:rsidRPr="00BB1536">
        <w:rPr>
          <w:rFonts w:ascii="Avenir Book" w:hAnsi="Avenir Book" w:cs="Arial"/>
          <w:color w:val="000000"/>
          <w:sz w:val="20"/>
          <w:szCs w:val="20"/>
          <w:shd w:val="clear" w:color="auto" w:fill="FFFFFF"/>
        </w:rPr>
        <w:t>]  D.</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Gentner</w:t>
      </w:r>
      <w:proofErr w:type="spellEnd"/>
      <w:r w:rsidRPr="00BB1536">
        <w:rPr>
          <w:rFonts w:ascii="Avenir Book" w:hAnsi="Avenir Book" w:cs="Arial"/>
          <w:color w:val="000000"/>
          <w:sz w:val="20"/>
          <w:szCs w:val="20"/>
          <w:shd w:val="clear" w:color="auto" w:fill="FFFFFF"/>
        </w:rPr>
        <w:t xml:space="preserve"> and V. Gunn.  Structural alignment facilitates the noticing of</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differences.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Memory &amp; Cognition, 29(4):565–577, 2001.</w:t>
      </w:r>
    </w:p>
    <w:p w14:paraId="717E7FF0" w14:textId="2D6F0B18"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[9</w:t>
      </w:r>
      <w:proofErr w:type="gramStart"/>
      <w:r w:rsidRPr="00BB1536">
        <w:rPr>
          <w:rFonts w:ascii="Avenir Book" w:hAnsi="Avenir Book" w:cs="Arial"/>
          <w:color w:val="000000"/>
          <w:sz w:val="20"/>
          <w:szCs w:val="20"/>
          <w:shd w:val="clear" w:color="auto" w:fill="FFFFFF"/>
        </w:rPr>
        <w:t>]  J.</w:t>
      </w:r>
      <w:proofErr w:type="gramEnd"/>
      <w:r w:rsidRPr="00BB1536">
        <w:rPr>
          <w:rFonts w:ascii="Avenir Book" w:hAnsi="Avenir Book" w:cs="Arial"/>
          <w:color w:val="000000"/>
          <w:sz w:val="20"/>
          <w:szCs w:val="20"/>
          <w:shd w:val="clear" w:color="auto" w:fill="FFFFFF"/>
        </w:rPr>
        <w:t xml:space="preserve"> D. </w:t>
      </w:r>
      <w:proofErr w:type="spellStart"/>
      <w:r w:rsidRPr="00BB1536">
        <w:rPr>
          <w:rFonts w:ascii="Avenir Book" w:hAnsi="Avenir Book" w:cs="Arial"/>
          <w:color w:val="000000"/>
          <w:sz w:val="20"/>
          <w:szCs w:val="20"/>
          <w:shd w:val="clear" w:color="auto" w:fill="FFFFFF"/>
        </w:rPr>
        <w:t>Gobert</w:t>
      </w:r>
      <w:proofErr w:type="spellEnd"/>
      <w:r w:rsidRPr="00BB1536">
        <w:rPr>
          <w:rFonts w:ascii="Avenir Book" w:hAnsi="Avenir Book" w:cs="Arial"/>
          <w:color w:val="000000"/>
          <w:sz w:val="20"/>
          <w:szCs w:val="20"/>
          <w:shd w:val="clear" w:color="auto" w:fill="FFFFFF"/>
        </w:rPr>
        <w:t xml:space="preserve"> and J. J. Clement. Effects of</w:t>
      </w:r>
      <w:r w:rsidR="00F06AA7">
        <w:rPr>
          <w:rFonts w:ascii="Avenir Book" w:hAnsi="Avenir Book" w:cs="Arial"/>
          <w:color w:val="000000"/>
          <w:sz w:val="20"/>
          <w:szCs w:val="20"/>
          <w:shd w:val="clear" w:color="auto" w:fill="FFFFFF"/>
        </w:rPr>
        <w:t xml:space="preserve"> student-generated diagrams ver</w:t>
      </w:r>
      <w:r w:rsidRPr="00BB1536">
        <w:rPr>
          <w:rFonts w:ascii="Avenir Book" w:hAnsi="Avenir Book" w:cs="Arial"/>
          <w:color w:val="000000"/>
          <w:sz w:val="20"/>
          <w:szCs w:val="20"/>
          <w:shd w:val="clear" w:color="auto" w:fill="FFFFFF"/>
        </w:rPr>
        <w:t>sus student-generated summaries on conceptual understanding of causal</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and dynamic knowledge in plate tectonics.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Journal of research in science</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teaching, 36(1):39–53, 1999.</w:t>
      </w:r>
    </w:p>
    <w:p w14:paraId="1CFF1F43" w14:textId="1DCC8333"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 xml:space="preserve">[10] </w:t>
      </w:r>
      <w:proofErr w:type="spellStart"/>
      <w:r w:rsidRPr="00BB1536">
        <w:rPr>
          <w:rFonts w:ascii="Avenir Book" w:hAnsi="Avenir Book" w:cs="Arial"/>
          <w:color w:val="000000"/>
          <w:sz w:val="20"/>
          <w:szCs w:val="20"/>
          <w:shd w:val="clear" w:color="auto" w:fill="FFFFFF"/>
        </w:rPr>
        <w:t>Heer</w:t>
      </w:r>
      <w:proofErr w:type="spellEnd"/>
      <w:r w:rsidRPr="00BB1536">
        <w:rPr>
          <w:rFonts w:ascii="Avenir Book" w:hAnsi="Avenir Book" w:cs="Arial"/>
          <w:color w:val="000000"/>
          <w:sz w:val="20"/>
          <w:szCs w:val="20"/>
          <w:shd w:val="clear" w:color="auto" w:fill="FFFFFF"/>
        </w:rPr>
        <w:t xml:space="preserve"> and B. </w:t>
      </w:r>
      <w:proofErr w:type="spellStart"/>
      <w:r w:rsidRPr="00BB1536">
        <w:rPr>
          <w:rFonts w:ascii="Avenir Book" w:hAnsi="Avenir Book" w:cs="Arial"/>
          <w:color w:val="000000"/>
          <w:sz w:val="20"/>
          <w:szCs w:val="20"/>
          <w:shd w:val="clear" w:color="auto" w:fill="FFFFFF"/>
        </w:rPr>
        <w:t>Shneiderman</w:t>
      </w:r>
      <w:proofErr w:type="spellEnd"/>
      <w:r w:rsidRPr="00BB1536">
        <w:rPr>
          <w:rFonts w:ascii="Avenir Book" w:hAnsi="Avenir Book" w:cs="Arial"/>
          <w:color w:val="000000"/>
          <w:sz w:val="20"/>
          <w:szCs w:val="20"/>
          <w:shd w:val="clear" w:color="auto" w:fill="FFFFFF"/>
        </w:rPr>
        <w:t>.   Interactive dynamics for visual analysis.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Queue, 10(2):30, 2012.</w:t>
      </w:r>
    </w:p>
    <w:p w14:paraId="025F1799" w14:textId="202B2277" w:rsidR="0056707C" w:rsidRPr="00BB1536" w:rsidRDefault="00F06AA7" w:rsidP="00BB1536">
      <w:pPr>
        <w:spacing w:line="360" w:lineRule="auto"/>
        <w:ind w:left="360"/>
        <w:rPr>
          <w:rFonts w:ascii="Avenir Book" w:hAnsi="Avenir Book" w:cs="Times New Roman"/>
        </w:rPr>
      </w:pPr>
      <w:r>
        <w:rPr>
          <w:rFonts w:ascii="Avenir Book" w:hAnsi="Avenir Book" w:cs="Arial"/>
          <w:color w:val="000000"/>
          <w:sz w:val="20"/>
          <w:szCs w:val="20"/>
          <w:shd w:val="clear" w:color="auto" w:fill="FFFFFF"/>
        </w:rPr>
        <w:t>[11</w:t>
      </w:r>
      <w:proofErr w:type="gramStart"/>
      <w:r>
        <w:rPr>
          <w:rFonts w:ascii="Avenir Book" w:hAnsi="Avenir Book" w:cs="Arial"/>
          <w:color w:val="000000"/>
          <w:sz w:val="20"/>
          <w:szCs w:val="20"/>
          <w:shd w:val="clear" w:color="auto" w:fill="FFFFFF"/>
        </w:rPr>
        <w:t>]  M.</w:t>
      </w:r>
      <w:proofErr w:type="gramEnd"/>
      <w:r>
        <w:rPr>
          <w:rFonts w:ascii="Avenir Book" w:hAnsi="Avenir Book" w:cs="Arial"/>
          <w:color w:val="000000"/>
          <w:sz w:val="20"/>
          <w:szCs w:val="20"/>
          <w:shd w:val="clear" w:color="auto" w:fill="FFFFFF"/>
        </w:rPr>
        <w:t xml:space="preserve">  </w:t>
      </w:r>
      <w:proofErr w:type="spellStart"/>
      <w:r>
        <w:rPr>
          <w:rFonts w:ascii="Avenir Book" w:hAnsi="Avenir Book" w:cs="Arial"/>
          <w:color w:val="000000"/>
          <w:sz w:val="20"/>
          <w:szCs w:val="20"/>
          <w:shd w:val="clear" w:color="auto" w:fill="FFFFFF"/>
        </w:rPr>
        <w:t>Hegarty</w:t>
      </w:r>
      <w:proofErr w:type="spellEnd"/>
      <w:r>
        <w:rPr>
          <w:rFonts w:ascii="Avenir Book" w:hAnsi="Avenir Book" w:cs="Arial"/>
          <w:color w:val="000000"/>
          <w:sz w:val="20"/>
          <w:szCs w:val="20"/>
          <w:shd w:val="clear" w:color="auto" w:fill="FFFFFF"/>
        </w:rPr>
        <w:t xml:space="preserve">.   Mental animation:  inferring </w:t>
      </w:r>
      <w:proofErr w:type="gramStart"/>
      <w:r w:rsidR="0056707C" w:rsidRPr="00BB1536">
        <w:rPr>
          <w:rFonts w:ascii="Avenir Book" w:hAnsi="Avenir Book" w:cs="Arial"/>
          <w:color w:val="000000"/>
          <w:sz w:val="20"/>
          <w:szCs w:val="20"/>
          <w:shd w:val="clear" w:color="auto" w:fill="FFFFFF"/>
        </w:rPr>
        <w:t>motion  from</w:t>
      </w:r>
      <w:proofErr w:type="gramEnd"/>
      <w:r w:rsidR="0056707C" w:rsidRPr="00BB1536">
        <w:rPr>
          <w:rFonts w:ascii="Avenir Book" w:hAnsi="Avenir Book" w:cs="Arial"/>
          <w:color w:val="000000"/>
          <w:sz w:val="20"/>
          <w:szCs w:val="20"/>
          <w:shd w:val="clear" w:color="auto" w:fill="FFFFFF"/>
        </w:rPr>
        <w:t xml:space="preserve">  static  displays</w:t>
      </w:r>
      <w:r>
        <w:rPr>
          <w:rFonts w:ascii="Avenir Book" w:hAnsi="Avenir Book" w:cs="Arial"/>
          <w:color w:val="000000"/>
          <w:sz w:val="20"/>
          <w:szCs w:val="20"/>
          <w:shd w:val="clear" w:color="auto" w:fill="FFFFFF"/>
        </w:rPr>
        <w:t xml:space="preserve"> </w:t>
      </w:r>
      <w:r w:rsidR="0056707C" w:rsidRPr="00BB1536">
        <w:rPr>
          <w:rFonts w:ascii="Avenir Book" w:hAnsi="Avenir Book" w:cs="Arial"/>
          <w:color w:val="000000"/>
          <w:sz w:val="20"/>
          <w:szCs w:val="20"/>
          <w:shd w:val="clear" w:color="auto" w:fill="FFFFFF"/>
        </w:rPr>
        <w:t>of mechanical systems.</w:t>
      </w:r>
      <w:r>
        <w:rPr>
          <w:rFonts w:ascii="Avenir Book" w:hAnsi="Avenir Book" w:cs="Arial"/>
          <w:color w:val="000000"/>
          <w:sz w:val="20"/>
          <w:szCs w:val="20"/>
          <w:shd w:val="clear" w:color="auto" w:fill="FFFFFF"/>
        </w:rPr>
        <w:t xml:space="preserve"> </w:t>
      </w:r>
      <w:r w:rsidR="0056707C" w:rsidRPr="00BB1536">
        <w:rPr>
          <w:rFonts w:ascii="Avenir Book" w:hAnsi="Avenir Book" w:cs="Arial"/>
          <w:color w:val="000000"/>
          <w:sz w:val="20"/>
          <w:szCs w:val="20"/>
          <w:shd w:val="clear" w:color="auto" w:fill="FFFFFF"/>
        </w:rPr>
        <w:t>Journal of Experimental Psychology: Learning,</w:t>
      </w:r>
      <w:r>
        <w:rPr>
          <w:rFonts w:ascii="Avenir Book" w:hAnsi="Avenir Book" w:cs="Arial"/>
          <w:color w:val="000000"/>
          <w:sz w:val="20"/>
          <w:szCs w:val="20"/>
          <w:shd w:val="clear" w:color="auto" w:fill="FFFFFF"/>
        </w:rPr>
        <w:t xml:space="preserve"> </w:t>
      </w:r>
      <w:r w:rsidR="0056707C" w:rsidRPr="00BB1536">
        <w:rPr>
          <w:rFonts w:ascii="Avenir Book" w:hAnsi="Avenir Book" w:cs="Arial"/>
          <w:color w:val="000000"/>
          <w:sz w:val="20"/>
          <w:szCs w:val="20"/>
          <w:shd w:val="clear" w:color="auto" w:fill="FFFFFF"/>
        </w:rPr>
        <w:t>Memory, and Cognition, 18(5):1084, 1992.</w:t>
      </w:r>
    </w:p>
    <w:p w14:paraId="1518FC49" w14:textId="14B3F780"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[12</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Hegarty</w:t>
      </w:r>
      <w:proofErr w:type="spellEnd"/>
      <w:r w:rsidRPr="00BB1536">
        <w:rPr>
          <w:rFonts w:ascii="Avenir Book" w:hAnsi="Avenir Book" w:cs="Arial"/>
          <w:color w:val="000000"/>
          <w:sz w:val="20"/>
          <w:szCs w:val="20"/>
          <w:shd w:val="clear" w:color="auto" w:fill="FFFFFF"/>
        </w:rPr>
        <w:t>.  Diagrams in the mind and in the world:  Relations between</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internal and external visualizations. In</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Diagrammatic representation and</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inference, pages 1–13. Springer, 2004.</w:t>
      </w:r>
    </w:p>
    <w:p w14:paraId="7A933CBB" w14:textId="4636D37B"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[13</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Hegarty</w:t>
      </w:r>
      <w:proofErr w:type="spellEnd"/>
      <w:r w:rsidRPr="00BB1536">
        <w:rPr>
          <w:rFonts w:ascii="Avenir Book" w:hAnsi="Avenir Book" w:cs="Arial"/>
          <w:color w:val="000000"/>
          <w:sz w:val="20"/>
          <w:szCs w:val="20"/>
          <w:shd w:val="clear" w:color="auto" w:fill="FFFFFF"/>
        </w:rPr>
        <w:t xml:space="preserve">, S. </w:t>
      </w:r>
      <w:proofErr w:type="spellStart"/>
      <w:r w:rsidRPr="00BB1536">
        <w:rPr>
          <w:rFonts w:ascii="Avenir Book" w:hAnsi="Avenir Book" w:cs="Arial"/>
          <w:color w:val="000000"/>
          <w:sz w:val="20"/>
          <w:szCs w:val="20"/>
          <w:shd w:val="clear" w:color="auto" w:fill="FFFFFF"/>
        </w:rPr>
        <w:t>Kriz</w:t>
      </w:r>
      <w:proofErr w:type="spellEnd"/>
      <w:r w:rsidRPr="00BB1536">
        <w:rPr>
          <w:rFonts w:ascii="Avenir Book" w:hAnsi="Avenir Book" w:cs="Arial"/>
          <w:color w:val="000000"/>
          <w:sz w:val="20"/>
          <w:szCs w:val="20"/>
          <w:shd w:val="clear" w:color="auto" w:fill="FFFFFF"/>
        </w:rPr>
        <w:t>, and C. Cate.   The roles of mental animations and</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external animations in understanding mechanical systems.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Cognition and</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instruction, 21(4):209–249, 2003.</w:t>
      </w:r>
    </w:p>
    <w:p w14:paraId="7D8DDC53" w14:textId="6EE9EB9B"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lastRenderedPageBreak/>
        <w:t>[14</w:t>
      </w:r>
      <w:proofErr w:type="gramStart"/>
      <w:r w:rsidRPr="00BB1536">
        <w:rPr>
          <w:rFonts w:ascii="Avenir Book" w:hAnsi="Avenir Book" w:cs="Arial"/>
          <w:color w:val="000000"/>
          <w:sz w:val="20"/>
          <w:szCs w:val="20"/>
          <w:shd w:val="clear" w:color="auto" w:fill="FFFFFF"/>
        </w:rPr>
        <w:t>]  J.</w:t>
      </w:r>
      <w:proofErr w:type="gramEnd"/>
      <w:r w:rsidRPr="00BB1536">
        <w:rPr>
          <w:rFonts w:ascii="Avenir Book" w:hAnsi="Avenir Book" w:cs="Arial"/>
          <w:color w:val="000000"/>
          <w:sz w:val="20"/>
          <w:szCs w:val="20"/>
          <w:shd w:val="clear" w:color="auto" w:fill="FFFFFF"/>
        </w:rPr>
        <w:t xml:space="preserve"> </w:t>
      </w:r>
      <w:proofErr w:type="spellStart"/>
      <w:r w:rsidRPr="00BB1536">
        <w:rPr>
          <w:rFonts w:ascii="Avenir Book" w:hAnsi="Avenir Book" w:cs="Arial"/>
          <w:color w:val="000000"/>
          <w:sz w:val="20"/>
          <w:szCs w:val="20"/>
          <w:shd w:val="clear" w:color="auto" w:fill="FFFFFF"/>
        </w:rPr>
        <w:t>Hullman</w:t>
      </w:r>
      <w:proofErr w:type="spellEnd"/>
      <w:r w:rsidRPr="00BB1536">
        <w:rPr>
          <w:rFonts w:ascii="Avenir Book" w:hAnsi="Avenir Book" w:cs="Arial"/>
          <w:color w:val="000000"/>
          <w:sz w:val="20"/>
          <w:szCs w:val="20"/>
          <w:shd w:val="clear" w:color="auto" w:fill="FFFFFF"/>
        </w:rPr>
        <w:t>,  E. Adar,  and P. Shah.   Bene</w:t>
      </w:r>
      <w:r w:rsidR="00F06AA7">
        <w:rPr>
          <w:rFonts w:ascii="Avenir Book" w:hAnsi="Avenir Book" w:cs="Arial"/>
          <w:color w:val="000000"/>
          <w:sz w:val="20"/>
          <w:szCs w:val="20"/>
          <w:shd w:val="clear" w:color="auto" w:fill="FFFFFF"/>
        </w:rPr>
        <w:t xml:space="preserve">fitting </w:t>
      </w:r>
      <w:proofErr w:type="spellStart"/>
      <w:r w:rsidR="00F06AA7">
        <w:rPr>
          <w:rFonts w:ascii="Avenir Book" w:hAnsi="Avenir Book" w:cs="Arial"/>
          <w:color w:val="000000"/>
          <w:sz w:val="20"/>
          <w:szCs w:val="20"/>
          <w:shd w:val="clear" w:color="auto" w:fill="FFFFFF"/>
        </w:rPr>
        <w:t>infovis</w:t>
      </w:r>
      <w:proofErr w:type="spellEnd"/>
      <w:r w:rsidR="00F06AA7">
        <w:rPr>
          <w:rFonts w:ascii="Avenir Book" w:hAnsi="Avenir Book" w:cs="Arial"/>
          <w:color w:val="000000"/>
          <w:sz w:val="20"/>
          <w:szCs w:val="20"/>
          <w:shd w:val="clear" w:color="auto" w:fill="FFFFFF"/>
        </w:rPr>
        <w:t xml:space="preserve"> with visual dif</w:t>
      </w:r>
      <w:r w:rsidRPr="00BB1536">
        <w:rPr>
          <w:rFonts w:ascii="Avenir Book" w:hAnsi="Avenir Book" w:cs="Arial"/>
          <w:color w:val="000000"/>
          <w:sz w:val="20"/>
          <w:szCs w:val="20"/>
          <w:shd w:val="clear" w:color="auto" w:fill="FFFFFF"/>
        </w:rPr>
        <w:t>ficulties.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Visualization and Computer Graphics, IEEE Transactions on,17(12):2213–2222, 2011.</w:t>
      </w:r>
    </w:p>
    <w:p w14:paraId="464A48E0" w14:textId="2E88E122"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[15</w:t>
      </w:r>
      <w:proofErr w:type="gramStart"/>
      <w:r w:rsidRPr="00BB1536">
        <w:rPr>
          <w:rFonts w:ascii="Avenir Book" w:hAnsi="Avenir Book" w:cs="Arial"/>
          <w:color w:val="000000"/>
          <w:sz w:val="20"/>
          <w:szCs w:val="20"/>
          <w:shd w:val="clear" w:color="auto" w:fill="FFFFFF"/>
        </w:rPr>
        <w:t>]  S.</w:t>
      </w:r>
      <w:proofErr w:type="gramEnd"/>
      <w:r w:rsidRPr="00BB1536">
        <w:rPr>
          <w:rFonts w:ascii="Avenir Book" w:hAnsi="Avenir Book" w:cs="Arial"/>
          <w:color w:val="000000"/>
          <w:sz w:val="20"/>
          <w:szCs w:val="20"/>
          <w:shd w:val="clear" w:color="auto" w:fill="FFFFFF"/>
        </w:rPr>
        <w:t xml:space="preserve"> L. </w:t>
      </w:r>
      <w:proofErr w:type="spellStart"/>
      <w:r w:rsidRPr="00BB1536">
        <w:rPr>
          <w:rFonts w:ascii="Avenir Book" w:hAnsi="Avenir Book" w:cs="Arial"/>
          <w:color w:val="000000"/>
          <w:sz w:val="20"/>
          <w:szCs w:val="20"/>
          <w:shd w:val="clear" w:color="auto" w:fill="FFFFFF"/>
        </w:rPr>
        <w:t>Jarvenpaa</w:t>
      </w:r>
      <w:proofErr w:type="spellEnd"/>
      <w:r w:rsidRPr="00BB1536">
        <w:rPr>
          <w:rFonts w:ascii="Avenir Book" w:hAnsi="Avenir Book" w:cs="Arial"/>
          <w:color w:val="000000"/>
          <w:sz w:val="20"/>
          <w:szCs w:val="20"/>
          <w:shd w:val="clear" w:color="auto" w:fill="FFFFFF"/>
        </w:rPr>
        <w:t>.  Graphic displays in decision making</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the visual salience</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effect.</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Journal of Behavioral Decision Making, 3(4):247–262, 1990.</w:t>
      </w:r>
    </w:p>
    <w:p w14:paraId="2ADA826F" w14:textId="2CB975F6"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[16</w:t>
      </w:r>
      <w:proofErr w:type="gramStart"/>
      <w:r w:rsidRPr="00BB1536">
        <w:rPr>
          <w:rFonts w:ascii="Avenir Book" w:hAnsi="Avenir Book" w:cs="Arial"/>
          <w:color w:val="000000"/>
          <w:sz w:val="20"/>
          <w:szCs w:val="20"/>
          <w:shd w:val="clear" w:color="auto" w:fill="FFFFFF"/>
        </w:rPr>
        <w:t>]  C.</w:t>
      </w:r>
      <w:proofErr w:type="gramEnd"/>
      <w:r w:rsidRPr="00BB1536">
        <w:rPr>
          <w:rFonts w:ascii="Avenir Book" w:hAnsi="Avenir Book" w:cs="Arial"/>
          <w:color w:val="000000"/>
          <w:sz w:val="20"/>
          <w:szCs w:val="20"/>
          <w:shd w:val="clear" w:color="auto" w:fill="FFFFFF"/>
        </w:rPr>
        <w:t xml:space="preserve"> A. Kaplan and H. A. Simon.  In search of insight.</w:t>
      </w:r>
      <w:r w:rsidR="00F06AA7">
        <w:rPr>
          <w:rFonts w:ascii="Avenir Book" w:hAnsi="Avenir Book" w:cs="Arial"/>
          <w:color w:val="000000"/>
          <w:sz w:val="20"/>
          <w:szCs w:val="20"/>
          <w:shd w:val="clear" w:color="auto" w:fill="FFFFFF"/>
        </w:rPr>
        <w:t xml:space="preserve"> Cognitive psychol</w:t>
      </w:r>
      <w:r w:rsidRPr="00BB1536">
        <w:rPr>
          <w:rFonts w:ascii="Avenir Book" w:hAnsi="Avenir Book" w:cs="Arial"/>
          <w:color w:val="000000"/>
          <w:sz w:val="20"/>
          <w:szCs w:val="20"/>
          <w:shd w:val="clear" w:color="auto" w:fill="FFFFFF"/>
        </w:rPr>
        <w:t>ogy, 22(3):374–419, 1990.</w:t>
      </w:r>
    </w:p>
    <w:p w14:paraId="1BCA93A0" w14:textId="2077F391"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[17</w:t>
      </w:r>
      <w:proofErr w:type="gramStart"/>
      <w:r w:rsidRPr="00BB1536">
        <w:rPr>
          <w:rFonts w:ascii="Avenir Book" w:hAnsi="Avenir Book" w:cs="Arial"/>
          <w:color w:val="000000"/>
          <w:sz w:val="20"/>
          <w:szCs w:val="20"/>
          <w:shd w:val="clear" w:color="auto" w:fill="FFFFFF"/>
        </w:rPr>
        <w:t>]  J.</w:t>
      </w:r>
      <w:proofErr w:type="gramEnd"/>
      <w:r w:rsidRPr="00BB1536">
        <w:rPr>
          <w:rFonts w:ascii="Avenir Book" w:hAnsi="Avenir Book" w:cs="Arial"/>
          <w:color w:val="000000"/>
          <w:sz w:val="20"/>
          <w:szCs w:val="20"/>
          <w:shd w:val="clear" w:color="auto" w:fill="FFFFFF"/>
        </w:rPr>
        <w:t xml:space="preserve"> Keenan and S. D. </w:t>
      </w:r>
      <w:proofErr w:type="spellStart"/>
      <w:r w:rsidRPr="00BB1536">
        <w:rPr>
          <w:rFonts w:ascii="Avenir Book" w:hAnsi="Avenir Book" w:cs="Arial"/>
          <w:color w:val="000000"/>
          <w:sz w:val="20"/>
          <w:szCs w:val="20"/>
          <w:shd w:val="clear" w:color="auto" w:fill="FFFFFF"/>
        </w:rPr>
        <w:t>Baillet</w:t>
      </w:r>
      <w:proofErr w:type="spellEnd"/>
      <w:r w:rsidRPr="00BB1536">
        <w:rPr>
          <w:rFonts w:ascii="Avenir Book" w:hAnsi="Avenir Book" w:cs="Arial"/>
          <w:color w:val="000000"/>
          <w:sz w:val="20"/>
          <w:szCs w:val="20"/>
          <w:shd w:val="clear" w:color="auto" w:fill="FFFFFF"/>
        </w:rPr>
        <w:t xml:space="preserve">.  Memory for </w:t>
      </w:r>
      <w:r w:rsidR="00F06AA7">
        <w:rPr>
          <w:rFonts w:ascii="Avenir Book" w:hAnsi="Avenir Book" w:cs="Arial"/>
          <w:color w:val="000000"/>
          <w:sz w:val="20"/>
          <w:szCs w:val="20"/>
          <w:shd w:val="clear" w:color="auto" w:fill="FFFFFF"/>
        </w:rPr>
        <w:t>personally and socially signifi</w:t>
      </w:r>
      <w:r w:rsidRPr="00BB1536">
        <w:rPr>
          <w:rFonts w:ascii="Avenir Book" w:hAnsi="Avenir Book" w:cs="Arial"/>
          <w:color w:val="000000"/>
          <w:sz w:val="20"/>
          <w:szCs w:val="20"/>
          <w:shd w:val="clear" w:color="auto" w:fill="FFFFFF"/>
        </w:rPr>
        <w:t>cant events.</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Attention and performance, 8:651–669, 1980.</w:t>
      </w:r>
    </w:p>
    <w:p w14:paraId="458E168D" w14:textId="6C9C7FD1"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[18</w:t>
      </w:r>
      <w:proofErr w:type="gramStart"/>
      <w:r w:rsidRPr="00BB1536">
        <w:rPr>
          <w:rFonts w:ascii="Avenir Book" w:hAnsi="Avenir Book" w:cs="Arial"/>
          <w:color w:val="000000"/>
          <w:sz w:val="20"/>
          <w:szCs w:val="20"/>
          <w:shd w:val="clear" w:color="auto" w:fill="FFFFFF"/>
        </w:rPr>
        <w:t>]  M.</w:t>
      </w:r>
      <w:proofErr w:type="gramEnd"/>
      <w:r w:rsidRPr="00BB1536">
        <w:rPr>
          <w:rFonts w:ascii="Avenir Book" w:hAnsi="Avenir Book" w:cs="Arial"/>
          <w:color w:val="000000"/>
          <w:sz w:val="20"/>
          <w:szCs w:val="20"/>
          <w:shd w:val="clear" w:color="auto" w:fill="FFFFFF"/>
        </w:rPr>
        <w:t xml:space="preserve"> W. </w:t>
      </w:r>
      <w:proofErr w:type="spellStart"/>
      <w:r w:rsidRPr="00BB1536">
        <w:rPr>
          <w:rFonts w:ascii="Avenir Book" w:hAnsi="Avenir Book" w:cs="Arial"/>
          <w:color w:val="000000"/>
          <w:sz w:val="20"/>
          <w:szCs w:val="20"/>
          <w:shd w:val="clear" w:color="auto" w:fill="FFFFFF"/>
        </w:rPr>
        <w:t>Kreuter</w:t>
      </w:r>
      <w:proofErr w:type="spellEnd"/>
      <w:r w:rsidRPr="00BB1536">
        <w:rPr>
          <w:rFonts w:ascii="Avenir Book" w:hAnsi="Avenir Book" w:cs="Arial"/>
          <w:color w:val="000000"/>
          <w:sz w:val="20"/>
          <w:szCs w:val="20"/>
          <w:shd w:val="clear" w:color="auto" w:fill="FFFFFF"/>
        </w:rPr>
        <w:t xml:space="preserve">, D. W. Farrell, L. R. </w:t>
      </w:r>
      <w:proofErr w:type="spellStart"/>
      <w:r w:rsidRPr="00BB1536">
        <w:rPr>
          <w:rFonts w:ascii="Avenir Book" w:hAnsi="Avenir Book" w:cs="Arial"/>
          <w:color w:val="000000"/>
          <w:sz w:val="20"/>
          <w:szCs w:val="20"/>
          <w:shd w:val="clear" w:color="auto" w:fill="FFFFFF"/>
        </w:rPr>
        <w:t>Olevitch</w:t>
      </w:r>
      <w:proofErr w:type="spellEnd"/>
      <w:r w:rsidRPr="00BB1536">
        <w:rPr>
          <w:rFonts w:ascii="Avenir Book" w:hAnsi="Avenir Book" w:cs="Arial"/>
          <w:color w:val="000000"/>
          <w:sz w:val="20"/>
          <w:szCs w:val="20"/>
          <w:shd w:val="clear" w:color="auto" w:fill="FFFFFF"/>
        </w:rPr>
        <w:t>, and L. K. Brennan.</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Tailoring</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health messages: Customizing communication with computer technology.</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Routledge, 2013.</w:t>
      </w:r>
    </w:p>
    <w:p w14:paraId="7703E640" w14:textId="3A412F29"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[19</w:t>
      </w:r>
      <w:proofErr w:type="gramStart"/>
      <w:r w:rsidRPr="00BB1536">
        <w:rPr>
          <w:rFonts w:ascii="Avenir Book" w:hAnsi="Avenir Book" w:cs="Arial"/>
          <w:color w:val="000000"/>
          <w:sz w:val="20"/>
          <w:szCs w:val="20"/>
          <w:shd w:val="clear" w:color="auto" w:fill="FFFFFF"/>
        </w:rPr>
        <w:t>]  Z.</w:t>
      </w:r>
      <w:proofErr w:type="gramEnd"/>
      <w:r w:rsidRPr="00BB1536">
        <w:rPr>
          <w:rFonts w:ascii="Avenir Book" w:hAnsi="Avenir Book" w:cs="Arial"/>
          <w:color w:val="000000"/>
          <w:sz w:val="20"/>
          <w:szCs w:val="20"/>
          <w:shd w:val="clear" w:color="auto" w:fill="FFFFFF"/>
        </w:rPr>
        <w:t xml:space="preserve"> Liu and J. T. </w:t>
      </w:r>
      <w:proofErr w:type="spellStart"/>
      <w:r w:rsidRPr="00BB1536">
        <w:rPr>
          <w:rFonts w:ascii="Avenir Book" w:hAnsi="Avenir Book" w:cs="Arial"/>
          <w:color w:val="000000"/>
          <w:sz w:val="20"/>
          <w:szCs w:val="20"/>
          <w:shd w:val="clear" w:color="auto" w:fill="FFFFFF"/>
        </w:rPr>
        <w:t>Stasko</w:t>
      </w:r>
      <w:proofErr w:type="spellEnd"/>
      <w:r w:rsidRPr="00BB1536">
        <w:rPr>
          <w:rFonts w:ascii="Avenir Book" w:hAnsi="Avenir Book" w:cs="Arial"/>
          <w:color w:val="000000"/>
          <w:sz w:val="20"/>
          <w:szCs w:val="20"/>
          <w:shd w:val="clear" w:color="auto" w:fill="FFFFFF"/>
        </w:rPr>
        <w:t>.  Mental models, visual reasoning and interaction</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in information visualization: A top-down perspective.</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Visualization and</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Computer Graphics, IEEE Transactions on, 16(6):999–1008, 2010</w:t>
      </w:r>
    </w:p>
    <w:p w14:paraId="6BA52CF1" w14:textId="3095CB9E" w:rsidR="0056707C" w:rsidRPr="00BB1536" w:rsidRDefault="0056707C" w:rsidP="00BB1536">
      <w:pPr>
        <w:spacing w:line="360" w:lineRule="auto"/>
        <w:ind w:left="360"/>
        <w:rPr>
          <w:rFonts w:ascii="Avenir Book" w:hAnsi="Avenir Book" w:cs="Times New Roman"/>
        </w:rPr>
      </w:pPr>
      <w:r w:rsidRPr="00BB1536">
        <w:rPr>
          <w:rFonts w:ascii="Avenir Book" w:hAnsi="Avenir Book" w:cs="Arial"/>
          <w:color w:val="000000"/>
          <w:sz w:val="20"/>
          <w:szCs w:val="20"/>
          <w:shd w:val="clear" w:color="auto" w:fill="FFFFFF"/>
        </w:rPr>
        <w:t>[20]</w:t>
      </w:r>
      <w:r w:rsidR="00BB1536" w:rsidRPr="00BB1536">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H. M. Natter and D. C. Berry.  Effects of active information processing</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on the understanding of risk information.</w:t>
      </w:r>
      <w:r w:rsidR="00F06AA7">
        <w:rPr>
          <w:rFonts w:ascii="Avenir Book" w:hAnsi="Avenir Book" w:cs="Arial"/>
          <w:color w:val="000000"/>
          <w:sz w:val="20"/>
          <w:szCs w:val="20"/>
          <w:shd w:val="clear" w:color="auto" w:fill="FFFFFF"/>
        </w:rPr>
        <w:t xml:space="preserve"> </w:t>
      </w:r>
      <w:r w:rsidRPr="00BB1536">
        <w:rPr>
          <w:rFonts w:ascii="Avenir Book" w:hAnsi="Avenir Book" w:cs="Arial"/>
          <w:color w:val="000000"/>
          <w:sz w:val="20"/>
          <w:szCs w:val="20"/>
          <w:shd w:val="clear" w:color="auto" w:fill="FFFFFF"/>
        </w:rPr>
        <w:t>Applied Cognitive Psychology,19(1):123–135, 2005.</w:t>
      </w:r>
    </w:p>
    <w:p w14:paraId="3ABA17F5" w14:textId="22031DD7" w:rsidR="0056707C" w:rsidRPr="00BB1536" w:rsidRDefault="0056707C" w:rsidP="00BB1536">
      <w:pPr>
        <w:spacing w:line="360" w:lineRule="auto"/>
        <w:ind w:left="360"/>
        <w:rPr>
          <w:rFonts w:ascii="Avenir Book" w:eastAsia="Times New Roman" w:hAnsi="Avenir Book" w:cs="Times New Roman"/>
        </w:rPr>
      </w:pPr>
      <w:r w:rsidRPr="00BB1536">
        <w:rPr>
          <w:rFonts w:ascii="Avenir Book" w:eastAsia="Times New Roman" w:hAnsi="Avenir Book" w:cs="Arial"/>
          <w:color w:val="000000"/>
          <w:sz w:val="20"/>
          <w:szCs w:val="20"/>
          <w:shd w:val="clear" w:color="auto" w:fill="FFFFFF"/>
        </w:rPr>
        <w:t>[21</w:t>
      </w:r>
      <w:proofErr w:type="gramStart"/>
      <w:r w:rsidRPr="00BB1536">
        <w:rPr>
          <w:rFonts w:ascii="Avenir Book" w:eastAsia="Times New Roman" w:hAnsi="Avenir Book" w:cs="Arial"/>
          <w:color w:val="000000"/>
          <w:sz w:val="20"/>
          <w:szCs w:val="20"/>
          <w:shd w:val="clear" w:color="auto" w:fill="FFFFFF"/>
        </w:rPr>
        <w:t>]  A.</w:t>
      </w:r>
      <w:proofErr w:type="gramEnd"/>
      <w:r w:rsidRPr="00BB1536">
        <w:rPr>
          <w:rFonts w:ascii="Avenir Book" w:eastAsia="Times New Roman" w:hAnsi="Avenir Book" w:cs="Arial"/>
          <w:color w:val="000000"/>
          <w:sz w:val="20"/>
          <w:szCs w:val="20"/>
          <w:shd w:val="clear" w:color="auto" w:fill="FFFFFF"/>
        </w:rPr>
        <w:t xml:space="preserve"> </w:t>
      </w:r>
      <w:proofErr w:type="spellStart"/>
      <w:r w:rsidRPr="00BB1536">
        <w:rPr>
          <w:rFonts w:ascii="Avenir Book" w:eastAsia="Times New Roman" w:hAnsi="Avenir Book" w:cs="Arial"/>
          <w:color w:val="000000"/>
          <w:sz w:val="20"/>
          <w:szCs w:val="20"/>
          <w:shd w:val="clear" w:color="auto" w:fill="FFFFFF"/>
        </w:rPr>
        <w:t>Ottley</w:t>
      </w:r>
      <w:proofErr w:type="spellEnd"/>
      <w:r w:rsidRPr="00BB1536">
        <w:rPr>
          <w:rFonts w:ascii="Avenir Book" w:eastAsia="Times New Roman" w:hAnsi="Avenir Book" w:cs="Arial"/>
          <w:color w:val="000000"/>
          <w:sz w:val="20"/>
          <w:szCs w:val="20"/>
          <w:shd w:val="clear" w:color="auto" w:fill="FFFFFF"/>
        </w:rPr>
        <w:t>, E. Peck, L. Harrison,</w:t>
      </w:r>
      <w:r w:rsidR="00F06AA7">
        <w:rPr>
          <w:rFonts w:ascii="Avenir Book" w:eastAsia="Times New Roman" w:hAnsi="Avenir Book" w:cs="Arial"/>
          <w:color w:val="000000"/>
          <w:sz w:val="20"/>
          <w:szCs w:val="20"/>
          <w:shd w:val="clear" w:color="auto" w:fill="FFFFFF"/>
        </w:rPr>
        <w:t xml:space="preserve"> D. </w:t>
      </w:r>
      <w:proofErr w:type="spellStart"/>
      <w:r w:rsidR="00F06AA7">
        <w:rPr>
          <w:rFonts w:ascii="Avenir Book" w:eastAsia="Times New Roman" w:hAnsi="Avenir Book" w:cs="Arial"/>
          <w:color w:val="000000"/>
          <w:sz w:val="20"/>
          <w:szCs w:val="20"/>
          <w:shd w:val="clear" w:color="auto" w:fill="FFFFFF"/>
        </w:rPr>
        <w:t>Afergan</w:t>
      </w:r>
      <w:proofErr w:type="spellEnd"/>
      <w:r w:rsidR="00F06AA7">
        <w:rPr>
          <w:rFonts w:ascii="Avenir Book" w:eastAsia="Times New Roman" w:hAnsi="Avenir Book" w:cs="Arial"/>
          <w:color w:val="000000"/>
          <w:sz w:val="20"/>
          <w:szCs w:val="20"/>
          <w:shd w:val="clear" w:color="auto" w:fill="FFFFFF"/>
        </w:rPr>
        <w:t xml:space="preserve">, C. </w:t>
      </w:r>
      <w:proofErr w:type="spellStart"/>
      <w:r w:rsidR="00F06AA7">
        <w:rPr>
          <w:rFonts w:ascii="Avenir Book" w:eastAsia="Times New Roman" w:hAnsi="Avenir Book" w:cs="Arial"/>
          <w:color w:val="000000"/>
          <w:sz w:val="20"/>
          <w:szCs w:val="20"/>
          <w:shd w:val="clear" w:color="auto" w:fill="FFFFFF"/>
        </w:rPr>
        <w:t>Ziemkiewicz</w:t>
      </w:r>
      <w:proofErr w:type="spellEnd"/>
      <w:r w:rsidR="00F06AA7">
        <w:rPr>
          <w:rFonts w:ascii="Avenir Book" w:eastAsia="Times New Roman" w:hAnsi="Avenir Book" w:cs="Arial"/>
          <w:color w:val="000000"/>
          <w:sz w:val="20"/>
          <w:szCs w:val="20"/>
          <w:shd w:val="clear" w:color="auto" w:fill="FFFFFF"/>
        </w:rPr>
        <w:t xml:space="preserve">, H. </w:t>
      </w:r>
      <w:proofErr w:type="spellStart"/>
      <w:r w:rsidRPr="00BB1536">
        <w:rPr>
          <w:rFonts w:ascii="Avenir Book" w:eastAsia="Times New Roman" w:hAnsi="Avenir Book" w:cs="Arial"/>
          <w:color w:val="000000"/>
          <w:sz w:val="20"/>
          <w:szCs w:val="20"/>
          <w:shd w:val="clear" w:color="auto" w:fill="FFFFFF"/>
        </w:rPr>
        <w:t>Taylor,P</w:t>
      </w:r>
      <w:proofErr w:type="spellEnd"/>
      <w:r w:rsidRPr="00BB1536">
        <w:rPr>
          <w:rFonts w:ascii="Avenir Book" w:eastAsia="Times New Roman" w:hAnsi="Avenir Book" w:cs="Arial"/>
          <w:color w:val="000000"/>
          <w:sz w:val="20"/>
          <w:szCs w:val="20"/>
          <w:shd w:val="clear" w:color="auto" w:fill="FFFFFF"/>
        </w:rPr>
        <w:t>.  </w:t>
      </w:r>
      <w:proofErr w:type="gramStart"/>
      <w:r w:rsidRPr="00BB1536">
        <w:rPr>
          <w:rFonts w:ascii="Avenir Book" w:eastAsia="Times New Roman" w:hAnsi="Avenir Book" w:cs="Arial"/>
          <w:color w:val="000000"/>
          <w:sz w:val="20"/>
          <w:szCs w:val="20"/>
          <w:shd w:val="clear" w:color="auto" w:fill="FFFFFF"/>
        </w:rPr>
        <w:t>Han</w:t>
      </w:r>
      <w:r w:rsidR="00F06AA7">
        <w:rPr>
          <w:rFonts w:ascii="Avenir Book" w:eastAsia="Times New Roman" w:hAnsi="Avenir Book" w:cs="Arial"/>
          <w:color w:val="000000"/>
          <w:sz w:val="20"/>
          <w:szCs w:val="20"/>
          <w:shd w:val="clear" w:color="auto" w:fill="FFFFFF"/>
        </w:rPr>
        <w:t>,  and</w:t>
      </w:r>
      <w:proofErr w:type="gramEnd"/>
      <w:r w:rsidR="00F06AA7">
        <w:rPr>
          <w:rFonts w:ascii="Avenir Book" w:eastAsia="Times New Roman" w:hAnsi="Avenir Book" w:cs="Arial"/>
          <w:color w:val="000000"/>
          <w:sz w:val="20"/>
          <w:szCs w:val="20"/>
          <w:shd w:val="clear" w:color="auto" w:fill="FFFFFF"/>
        </w:rPr>
        <w:t xml:space="preserve">  R.  Chang.   Improving </w:t>
      </w:r>
      <w:proofErr w:type="spellStart"/>
      <w:proofErr w:type="gramStart"/>
      <w:r w:rsidRPr="00BB1536">
        <w:rPr>
          <w:rFonts w:ascii="Avenir Book" w:eastAsia="Times New Roman" w:hAnsi="Avenir Book" w:cs="Arial"/>
          <w:color w:val="000000"/>
          <w:sz w:val="20"/>
          <w:szCs w:val="20"/>
          <w:shd w:val="clear" w:color="auto" w:fill="FFFFFF"/>
        </w:rPr>
        <w:t>bayesian</w:t>
      </w:r>
      <w:proofErr w:type="spellEnd"/>
      <w:r w:rsidRPr="00BB1536">
        <w:rPr>
          <w:rFonts w:ascii="Avenir Book" w:eastAsia="Times New Roman" w:hAnsi="Avenir Book" w:cs="Arial"/>
          <w:color w:val="000000"/>
          <w:sz w:val="20"/>
          <w:szCs w:val="20"/>
          <w:shd w:val="clear" w:color="auto" w:fill="FFFFFF"/>
        </w:rPr>
        <w:t xml:space="preserve">  reasoning</w:t>
      </w:r>
      <w:proofErr w:type="gramEnd"/>
      <w:r w:rsidRPr="00BB1536">
        <w:rPr>
          <w:rFonts w:ascii="Avenir Book" w:eastAsia="Times New Roman" w:hAnsi="Avenir Book" w:cs="Arial"/>
          <w:color w:val="000000"/>
          <w:sz w:val="20"/>
          <w:szCs w:val="20"/>
          <w:shd w:val="clear" w:color="auto" w:fill="FFFFFF"/>
        </w:rPr>
        <w:t>:  The  effects  of</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phrasing, visualization, and spatial ability.</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Visualization and Computer</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 xml:space="preserve">Graphics, IEEE Transactions on, </w:t>
      </w:r>
      <w:proofErr w:type="gramStart"/>
      <w:r w:rsidRPr="00BB1536">
        <w:rPr>
          <w:rFonts w:ascii="Avenir Book" w:eastAsia="Times New Roman" w:hAnsi="Avenir Book" w:cs="Arial"/>
          <w:color w:val="000000"/>
          <w:sz w:val="20"/>
          <w:szCs w:val="20"/>
          <w:shd w:val="clear" w:color="auto" w:fill="FFFFFF"/>
        </w:rPr>
        <w:t>2015.[</w:t>
      </w:r>
      <w:proofErr w:type="gramEnd"/>
      <w:r w:rsidRPr="00BB1536">
        <w:rPr>
          <w:rFonts w:ascii="Avenir Book" w:eastAsia="Times New Roman" w:hAnsi="Avenir Book" w:cs="Arial"/>
          <w:color w:val="000000"/>
          <w:sz w:val="20"/>
          <w:szCs w:val="20"/>
          <w:shd w:val="clear" w:color="auto" w:fill="FFFFFF"/>
        </w:rPr>
        <w:t xml:space="preserve">22]  C. S. Skinner, V. J. </w:t>
      </w:r>
      <w:proofErr w:type="spellStart"/>
      <w:r w:rsidRPr="00BB1536">
        <w:rPr>
          <w:rFonts w:ascii="Avenir Book" w:eastAsia="Times New Roman" w:hAnsi="Avenir Book" w:cs="Arial"/>
          <w:color w:val="000000"/>
          <w:sz w:val="20"/>
          <w:szCs w:val="20"/>
          <w:shd w:val="clear" w:color="auto" w:fill="FFFFFF"/>
        </w:rPr>
        <w:t>Strecher</w:t>
      </w:r>
      <w:proofErr w:type="spellEnd"/>
      <w:r w:rsidRPr="00BB1536">
        <w:rPr>
          <w:rFonts w:ascii="Avenir Book" w:eastAsia="Times New Roman" w:hAnsi="Avenir Book" w:cs="Arial"/>
          <w:color w:val="000000"/>
          <w:sz w:val="20"/>
          <w:szCs w:val="20"/>
          <w:shd w:val="clear" w:color="auto" w:fill="FFFFFF"/>
        </w:rPr>
        <w:t>, and H. H</w:t>
      </w:r>
      <w:r w:rsidR="00F06AA7">
        <w:rPr>
          <w:rFonts w:ascii="Avenir Book" w:eastAsia="Times New Roman" w:hAnsi="Avenir Book" w:cs="Arial"/>
          <w:color w:val="000000"/>
          <w:sz w:val="20"/>
          <w:szCs w:val="20"/>
          <w:shd w:val="clear" w:color="auto" w:fill="FFFFFF"/>
        </w:rPr>
        <w:t>ospers.  Physicians’ recommenda</w:t>
      </w:r>
      <w:r w:rsidRPr="00BB1536">
        <w:rPr>
          <w:rFonts w:ascii="Avenir Book" w:eastAsia="Times New Roman" w:hAnsi="Avenir Book" w:cs="Arial"/>
          <w:color w:val="000000"/>
          <w:sz w:val="20"/>
          <w:szCs w:val="20"/>
          <w:shd w:val="clear" w:color="auto" w:fill="FFFFFF"/>
        </w:rPr>
        <w:t>tions for mammography: do tailored messages make a difference?</w:t>
      </w:r>
      <w:r w:rsidR="00F06AA7">
        <w:rPr>
          <w:rFonts w:ascii="Avenir Book" w:eastAsia="Times New Roman" w:hAnsi="Avenir Book" w:cs="Arial"/>
          <w:color w:val="000000"/>
          <w:sz w:val="20"/>
          <w:szCs w:val="20"/>
          <w:shd w:val="clear" w:color="auto" w:fill="FFFFFF"/>
        </w:rPr>
        <w:t xml:space="preserve"> Amer</w:t>
      </w:r>
      <w:r w:rsidRPr="00BB1536">
        <w:rPr>
          <w:rFonts w:ascii="Avenir Book" w:eastAsia="Times New Roman" w:hAnsi="Avenir Book" w:cs="Arial"/>
          <w:color w:val="000000"/>
          <w:sz w:val="20"/>
          <w:szCs w:val="20"/>
          <w:shd w:val="clear" w:color="auto" w:fill="FFFFFF"/>
        </w:rPr>
        <w:t xml:space="preserve">ican Journal of Public Health, 84(1):43–49, </w:t>
      </w:r>
      <w:proofErr w:type="gramStart"/>
      <w:r w:rsidRPr="00BB1536">
        <w:rPr>
          <w:rFonts w:ascii="Avenir Book" w:eastAsia="Times New Roman" w:hAnsi="Avenir Book" w:cs="Arial"/>
          <w:color w:val="000000"/>
          <w:sz w:val="20"/>
          <w:szCs w:val="20"/>
          <w:shd w:val="clear" w:color="auto" w:fill="FFFFFF"/>
        </w:rPr>
        <w:t>1994.[</w:t>
      </w:r>
      <w:proofErr w:type="gramEnd"/>
      <w:r w:rsidRPr="00BB1536">
        <w:rPr>
          <w:rFonts w:ascii="Avenir Book" w:eastAsia="Times New Roman" w:hAnsi="Avenir Book" w:cs="Arial"/>
          <w:color w:val="000000"/>
          <w:sz w:val="20"/>
          <w:szCs w:val="20"/>
          <w:shd w:val="clear" w:color="auto" w:fill="FFFFFF"/>
        </w:rPr>
        <w:t xml:space="preserve">23]  J. G. </w:t>
      </w:r>
      <w:proofErr w:type="spellStart"/>
      <w:r w:rsidRPr="00BB1536">
        <w:rPr>
          <w:rFonts w:ascii="Avenir Book" w:eastAsia="Times New Roman" w:hAnsi="Avenir Book" w:cs="Arial"/>
          <w:color w:val="000000"/>
          <w:sz w:val="20"/>
          <w:szCs w:val="20"/>
          <w:shd w:val="clear" w:color="auto" w:fill="FFFFFF"/>
        </w:rPr>
        <w:t>Trafton</w:t>
      </w:r>
      <w:proofErr w:type="spellEnd"/>
      <w:r w:rsidRPr="00BB1536">
        <w:rPr>
          <w:rFonts w:ascii="Avenir Book" w:eastAsia="Times New Roman" w:hAnsi="Avenir Book" w:cs="Arial"/>
          <w:color w:val="000000"/>
          <w:sz w:val="20"/>
          <w:szCs w:val="20"/>
          <w:shd w:val="clear" w:color="auto" w:fill="FFFFFF"/>
        </w:rPr>
        <w:t xml:space="preserve">, S. B. </w:t>
      </w:r>
      <w:proofErr w:type="spellStart"/>
      <w:r w:rsidRPr="00BB1536">
        <w:rPr>
          <w:rFonts w:ascii="Avenir Book" w:eastAsia="Times New Roman" w:hAnsi="Avenir Book" w:cs="Arial"/>
          <w:color w:val="000000"/>
          <w:sz w:val="20"/>
          <w:szCs w:val="20"/>
          <w:shd w:val="clear" w:color="auto" w:fill="FFFFFF"/>
        </w:rPr>
        <w:t>Trickett</w:t>
      </w:r>
      <w:proofErr w:type="spellEnd"/>
      <w:r w:rsidRPr="00BB1536">
        <w:rPr>
          <w:rFonts w:ascii="Avenir Book" w:eastAsia="Times New Roman" w:hAnsi="Avenir Book" w:cs="Arial"/>
          <w:color w:val="000000"/>
          <w:sz w:val="20"/>
          <w:szCs w:val="20"/>
          <w:shd w:val="clear" w:color="auto" w:fill="FFFFFF"/>
        </w:rPr>
        <w:t xml:space="preserve">, and F. E. </w:t>
      </w:r>
      <w:proofErr w:type="spellStart"/>
      <w:r w:rsidRPr="00BB1536">
        <w:rPr>
          <w:rFonts w:ascii="Avenir Book" w:eastAsia="Times New Roman" w:hAnsi="Avenir Book" w:cs="Arial"/>
          <w:color w:val="000000"/>
          <w:sz w:val="20"/>
          <w:szCs w:val="20"/>
          <w:shd w:val="clear" w:color="auto" w:fill="FFFFFF"/>
        </w:rPr>
        <w:t>Mi</w:t>
      </w:r>
      <w:r w:rsidR="00F06AA7">
        <w:rPr>
          <w:rFonts w:ascii="Avenir Book" w:eastAsia="Times New Roman" w:hAnsi="Avenir Book" w:cs="Arial"/>
          <w:color w:val="000000"/>
          <w:sz w:val="20"/>
          <w:szCs w:val="20"/>
          <w:shd w:val="clear" w:color="auto" w:fill="FFFFFF"/>
        </w:rPr>
        <w:t>ntz</w:t>
      </w:r>
      <w:proofErr w:type="spellEnd"/>
      <w:r w:rsidR="00F06AA7">
        <w:rPr>
          <w:rFonts w:ascii="Avenir Book" w:eastAsia="Times New Roman" w:hAnsi="Avenir Book" w:cs="Arial"/>
          <w:color w:val="000000"/>
          <w:sz w:val="20"/>
          <w:szCs w:val="20"/>
          <w:shd w:val="clear" w:color="auto" w:fill="FFFFFF"/>
        </w:rPr>
        <w:t>. Connecting internal and ex</w:t>
      </w:r>
      <w:r w:rsidRPr="00BB1536">
        <w:rPr>
          <w:rFonts w:ascii="Avenir Book" w:eastAsia="Times New Roman" w:hAnsi="Avenir Book" w:cs="Arial"/>
          <w:color w:val="000000"/>
          <w:sz w:val="20"/>
          <w:szCs w:val="20"/>
          <w:shd w:val="clear" w:color="auto" w:fill="FFFFFF"/>
        </w:rPr>
        <w:t>ternal representations: Spatial transformations of scientific visualizations.</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 xml:space="preserve">Foundations of Science, 10(1):89–106, </w:t>
      </w:r>
      <w:proofErr w:type="gramStart"/>
      <w:r w:rsidRPr="00BB1536">
        <w:rPr>
          <w:rFonts w:ascii="Avenir Book" w:eastAsia="Times New Roman" w:hAnsi="Avenir Book" w:cs="Arial"/>
          <w:color w:val="000000"/>
          <w:sz w:val="20"/>
          <w:szCs w:val="20"/>
          <w:shd w:val="clear" w:color="auto" w:fill="FFFFFF"/>
        </w:rPr>
        <w:t>2005.[</w:t>
      </w:r>
      <w:proofErr w:type="gramEnd"/>
      <w:r w:rsidRPr="00BB1536">
        <w:rPr>
          <w:rFonts w:ascii="Avenir Book" w:eastAsia="Times New Roman" w:hAnsi="Avenir Book" w:cs="Arial"/>
          <w:color w:val="000000"/>
          <w:sz w:val="20"/>
          <w:szCs w:val="20"/>
          <w:shd w:val="clear" w:color="auto" w:fill="FFFFFF"/>
        </w:rPr>
        <w:t xml:space="preserve">24]  H. Wickham, D. Cook, H. Hofmann, and A. </w:t>
      </w:r>
      <w:proofErr w:type="spellStart"/>
      <w:r w:rsidRPr="00BB1536">
        <w:rPr>
          <w:rFonts w:ascii="Avenir Book" w:eastAsia="Times New Roman" w:hAnsi="Avenir Book" w:cs="Arial"/>
          <w:color w:val="000000"/>
          <w:sz w:val="20"/>
          <w:szCs w:val="20"/>
          <w:shd w:val="clear" w:color="auto" w:fill="FFFFFF"/>
        </w:rPr>
        <w:t>Buja</w:t>
      </w:r>
      <w:proofErr w:type="spellEnd"/>
      <w:r w:rsidRPr="00BB1536">
        <w:rPr>
          <w:rFonts w:ascii="Avenir Book" w:eastAsia="Times New Roman" w:hAnsi="Avenir Book" w:cs="Arial"/>
          <w:color w:val="000000"/>
          <w:sz w:val="20"/>
          <w:szCs w:val="20"/>
          <w:shd w:val="clear" w:color="auto" w:fill="FFFFFF"/>
        </w:rPr>
        <w:t>.  Graphical inference</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 xml:space="preserve">for </w:t>
      </w:r>
      <w:proofErr w:type="spellStart"/>
      <w:r w:rsidRPr="00BB1536">
        <w:rPr>
          <w:rFonts w:ascii="Avenir Book" w:eastAsia="Times New Roman" w:hAnsi="Avenir Book" w:cs="Arial"/>
          <w:color w:val="000000"/>
          <w:sz w:val="20"/>
          <w:szCs w:val="20"/>
          <w:shd w:val="clear" w:color="auto" w:fill="FFFFFF"/>
        </w:rPr>
        <w:t>infovis</w:t>
      </w:r>
      <w:proofErr w:type="spellEnd"/>
      <w:r w:rsidRPr="00BB1536">
        <w:rPr>
          <w:rFonts w:ascii="Avenir Book" w:eastAsia="Times New Roman" w:hAnsi="Avenir Book" w:cs="Arial"/>
          <w:color w:val="000000"/>
          <w:sz w:val="20"/>
          <w:szCs w:val="20"/>
          <w:shd w:val="clear" w:color="auto" w:fill="FFFFFF"/>
        </w:rPr>
        <w:t>.</w:t>
      </w:r>
      <w:r w:rsidR="00F06AA7">
        <w:rPr>
          <w:rFonts w:ascii="Avenir Book" w:eastAsia="Times New Roman" w:hAnsi="Avenir Book" w:cs="Arial"/>
          <w:color w:val="000000"/>
          <w:sz w:val="20"/>
          <w:szCs w:val="20"/>
          <w:shd w:val="clear" w:color="auto" w:fill="FFFFFF"/>
        </w:rPr>
        <w:t xml:space="preserve"> </w:t>
      </w:r>
      <w:r w:rsidRPr="00BB1536">
        <w:rPr>
          <w:rFonts w:ascii="Avenir Book" w:eastAsia="Times New Roman" w:hAnsi="Avenir Book" w:cs="Arial"/>
          <w:color w:val="000000"/>
          <w:sz w:val="20"/>
          <w:szCs w:val="20"/>
          <w:shd w:val="clear" w:color="auto" w:fill="FFFFFF"/>
        </w:rPr>
        <w:t>Visualization and Computer Graphics, IEEE Transactions on,16(6):973–979, 2010.</w:t>
      </w:r>
    </w:p>
    <w:p w14:paraId="0E4B54F6" w14:textId="77777777" w:rsidR="0056707C" w:rsidRPr="00BB1536" w:rsidRDefault="0056707C" w:rsidP="0056707C">
      <w:pPr>
        <w:shd w:val="clear" w:color="auto" w:fill="FFFFFF"/>
        <w:spacing w:line="342" w:lineRule="atLeast"/>
        <w:rPr>
          <w:rFonts w:ascii="Avenir Book" w:eastAsia="Times New Roman" w:hAnsi="Avenir Book" w:cs="Times New Roman"/>
          <w:color w:val="000000"/>
          <w:sz w:val="23"/>
          <w:szCs w:val="23"/>
        </w:rPr>
      </w:pPr>
    </w:p>
    <w:p w14:paraId="282DD186" w14:textId="77777777" w:rsidR="00B91473" w:rsidRPr="00BB1536" w:rsidRDefault="00B91473" w:rsidP="0056707C">
      <w:pPr>
        <w:shd w:val="clear" w:color="auto" w:fill="FFFFFF"/>
        <w:spacing w:line="342" w:lineRule="atLeast"/>
        <w:rPr>
          <w:rFonts w:ascii="Avenir Book" w:eastAsia="Times New Roman" w:hAnsi="Avenir Book" w:cs="Times New Roman"/>
          <w:color w:val="000000"/>
          <w:sz w:val="23"/>
          <w:szCs w:val="23"/>
          <w:lang w:eastAsia="ko-KR"/>
        </w:rPr>
      </w:pPr>
    </w:p>
    <w:p w14:paraId="20B4C05E" w14:textId="77777777" w:rsidR="00EB0378" w:rsidRDefault="00EB0378" w:rsidP="00FD47B0">
      <w:pPr>
        <w:shd w:val="clear" w:color="auto" w:fill="FFFFFF"/>
        <w:spacing w:line="342" w:lineRule="atLeast"/>
        <w:ind w:left="-72"/>
        <w:rPr>
          <w:rFonts w:ascii="Avenir Book" w:eastAsia="Times New Roman" w:hAnsi="Avenir Book" w:cs="Times New Roman"/>
          <w:b/>
          <w:bCs/>
          <w:color w:val="000000"/>
        </w:rPr>
      </w:pPr>
      <w:r>
        <w:rPr>
          <w:rFonts w:ascii="Avenir Book" w:eastAsia="Times New Roman" w:hAnsi="Avenir Book" w:cs="Times New Roman"/>
          <w:b/>
          <w:bCs/>
          <w:color w:val="000000"/>
        </w:rPr>
        <w:br w:type="page"/>
      </w:r>
    </w:p>
    <w:p w14:paraId="60EC902D" w14:textId="7181EED8" w:rsidR="00477950" w:rsidRDefault="009B6BF2" w:rsidP="00FD47B0">
      <w:pPr>
        <w:shd w:val="clear" w:color="auto" w:fill="FFFFFF"/>
        <w:spacing w:line="342" w:lineRule="atLeast"/>
        <w:ind w:left="-72"/>
        <w:rPr>
          <w:rFonts w:ascii="Avenir Book" w:eastAsia="Times New Roman" w:hAnsi="Avenir Book" w:cs="Times New Roman"/>
          <w:color w:val="000000"/>
        </w:rPr>
      </w:pPr>
      <w:r w:rsidRPr="00BB1536">
        <w:rPr>
          <w:rFonts w:ascii="Avenir Book" w:eastAsia="Times New Roman" w:hAnsi="Avenir Book" w:cs="Times New Roman"/>
          <w:b/>
          <w:bCs/>
          <w:color w:val="000000"/>
        </w:rPr>
        <w:t>Project Plan.</w:t>
      </w:r>
      <w:r w:rsidRPr="00BB1536">
        <w:rPr>
          <w:rFonts w:ascii="Avenir Book" w:eastAsia="Times New Roman" w:hAnsi="Avenir Book" w:cs="Times New Roman"/>
          <w:color w:val="000000"/>
        </w:rPr>
        <w:t> A list of milestones breaking the project into smaller chunks and a description of what each person in the group will work on.</w:t>
      </w:r>
    </w:p>
    <w:p w14:paraId="4FAAE419" w14:textId="77777777" w:rsidR="00FD47B0" w:rsidRPr="00FD47B0" w:rsidRDefault="00FD47B0" w:rsidP="00FD47B0">
      <w:pPr>
        <w:shd w:val="clear" w:color="auto" w:fill="FFFFFF"/>
        <w:spacing w:line="342" w:lineRule="atLeast"/>
        <w:ind w:left="-72"/>
        <w:rPr>
          <w:rFonts w:ascii="Avenir Book" w:eastAsia="Times New Roman" w:hAnsi="Avenir Book" w:cs="Times New Roman"/>
          <w:color w:val="000000"/>
        </w:rPr>
      </w:pPr>
    </w:p>
    <w:p w14:paraId="136088FE" w14:textId="3B463EDD" w:rsidR="00BB1536" w:rsidRDefault="00BB1536" w:rsidP="00BB1536">
      <w:pPr>
        <w:pStyle w:val="NormalWeb"/>
        <w:numPr>
          <w:ilvl w:val="0"/>
          <w:numId w:val="2"/>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Planning of overall project 59</w:t>
      </w:r>
      <w:r>
        <w:rPr>
          <w:rFonts w:ascii="Avenir Book" w:hAnsi="Avenir Book" w:cs="Arial"/>
          <w:color w:val="000000"/>
          <w:sz w:val="22"/>
          <w:szCs w:val="22"/>
        </w:rPr>
        <w:t xml:space="preserve"> units</w:t>
      </w:r>
      <w:r w:rsidRPr="00BB1536">
        <w:rPr>
          <w:rFonts w:ascii="Avenir Book" w:hAnsi="Avenir Book" w:cs="Arial"/>
          <w:color w:val="000000"/>
          <w:sz w:val="22"/>
          <w:szCs w:val="22"/>
        </w:rPr>
        <w:t xml:space="preserve"> (x2 = 118 hours, estimate 120 hours available)</w:t>
      </w:r>
    </w:p>
    <w:p w14:paraId="0E9E7F56" w14:textId="0CAE1EA3" w:rsidR="00EB0378" w:rsidRPr="00EB0378" w:rsidRDefault="00EB0378" w:rsidP="00EB0378">
      <w:pPr>
        <w:pStyle w:val="NormalWeb"/>
        <w:numPr>
          <w:ilvl w:val="0"/>
          <w:numId w:val="2"/>
        </w:numPr>
        <w:textAlignment w:val="baseline"/>
        <w:rPr>
          <w:rFonts w:ascii="Avenir Book" w:hAnsi="Avenir Book" w:cs="Arial"/>
          <w:color w:val="000000"/>
          <w:sz w:val="22"/>
          <w:szCs w:val="22"/>
        </w:rPr>
      </w:pPr>
      <w:r w:rsidRPr="00EB0378">
        <w:rPr>
          <w:rFonts w:ascii="Avenir Book" w:hAnsi="Avenir Book" w:cs="Arial"/>
          <w:color w:val="000000"/>
          <w:sz w:val="22"/>
          <w:szCs w:val="22"/>
        </w:rPr>
        <w:t xml:space="preserve">1 unit is a smaller chunk of work that we defined as equivalent to 2 hours </w:t>
      </w:r>
    </w:p>
    <w:p w14:paraId="061667C3" w14:textId="0EDA1C0C" w:rsidR="00BB1536" w:rsidRDefault="00EB0378" w:rsidP="00EB0378">
      <w:pPr>
        <w:pStyle w:val="NormalWeb"/>
        <w:numPr>
          <w:ilvl w:val="0"/>
          <w:numId w:val="2"/>
        </w:numPr>
        <w:spacing w:before="0" w:beforeAutospacing="0" w:after="0" w:afterAutospacing="0"/>
        <w:textAlignment w:val="baseline"/>
        <w:rPr>
          <w:rFonts w:ascii="Avenir Book" w:hAnsi="Avenir Book" w:cs="Arial"/>
          <w:color w:val="000000"/>
          <w:sz w:val="22"/>
          <w:szCs w:val="22"/>
        </w:rPr>
      </w:pPr>
      <w:r w:rsidRPr="00EB0378">
        <w:rPr>
          <w:rFonts w:ascii="Avenir Book" w:hAnsi="Avenir Book" w:cs="Arial"/>
          <w:color w:val="000000"/>
          <w:sz w:val="22"/>
          <w:szCs w:val="22"/>
        </w:rPr>
        <w:t>Units are in parenthesis</w:t>
      </w:r>
      <w:r w:rsidR="00BB1536">
        <w:rPr>
          <w:rFonts w:ascii="Avenir Book" w:hAnsi="Avenir Book" w:cs="Arial"/>
          <w:color w:val="000000"/>
          <w:sz w:val="22"/>
          <w:szCs w:val="22"/>
        </w:rPr>
        <w:t xml:space="preserve"> </w:t>
      </w:r>
    </w:p>
    <w:p w14:paraId="6072C11D" w14:textId="77777777" w:rsidR="00EB0378" w:rsidRPr="00BB1536" w:rsidRDefault="00EB0378" w:rsidP="00EB0378">
      <w:pPr>
        <w:pStyle w:val="NormalWeb"/>
        <w:spacing w:before="0" w:beforeAutospacing="0" w:after="0" w:afterAutospacing="0"/>
        <w:ind w:left="720"/>
        <w:textAlignment w:val="baseline"/>
        <w:rPr>
          <w:rFonts w:ascii="Avenir Book" w:hAnsi="Avenir Book" w:cs="Arial"/>
          <w:color w:val="000000"/>
          <w:sz w:val="22"/>
          <w:szCs w:val="22"/>
        </w:rPr>
      </w:pPr>
    </w:p>
    <w:p w14:paraId="797424C7" w14:textId="7764565C" w:rsidR="00BB1536" w:rsidRPr="00BB1536" w:rsidRDefault="00FD47B0" w:rsidP="00BB1536">
      <w:pPr>
        <w:pStyle w:val="NormalWeb"/>
        <w:numPr>
          <w:ilvl w:val="1"/>
          <w:numId w:val="2"/>
        </w:numPr>
        <w:spacing w:before="0" w:beforeAutospacing="0" w:after="0" w:afterAutospacing="0"/>
        <w:textAlignment w:val="baseline"/>
        <w:rPr>
          <w:rFonts w:ascii="Avenir Book" w:hAnsi="Avenir Book" w:cs="Arial"/>
          <w:color w:val="000000"/>
          <w:sz w:val="22"/>
          <w:szCs w:val="22"/>
        </w:rPr>
      </w:pPr>
      <w:r>
        <w:rPr>
          <w:rFonts w:ascii="Avenir Book" w:hAnsi="Avenir Book" w:cs="Arial"/>
          <w:color w:val="000000"/>
          <w:sz w:val="22"/>
          <w:szCs w:val="22"/>
        </w:rPr>
        <w:t>Developing Visualization</w:t>
      </w:r>
      <w:r w:rsidR="00BB1536" w:rsidRPr="00BB1536">
        <w:rPr>
          <w:rFonts w:ascii="Avenir Book" w:hAnsi="Avenir Book" w:cs="Arial"/>
          <w:color w:val="000000"/>
          <w:sz w:val="22"/>
          <w:szCs w:val="22"/>
        </w:rPr>
        <w:t xml:space="preserve"> </w:t>
      </w:r>
      <w:r w:rsidR="00BB1536">
        <w:rPr>
          <w:rFonts w:ascii="Avenir Book" w:hAnsi="Avenir Book" w:cs="Arial"/>
          <w:color w:val="000000"/>
          <w:sz w:val="22"/>
          <w:szCs w:val="22"/>
        </w:rPr>
        <w:t>(</w:t>
      </w:r>
      <w:r w:rsidR="00BB1536" w:rsidRPr="00BB1536">
        <w:rPr>
          <w:rFonts w:ascii="Avenir Book" w:hAnsi="Avenir Book" w:cs="Arial"/>
          <w:color w:val="000000"/>
          <w:sz w:val="22"/>
          <w:szCs w:val="22"/>
        </w:rPr>
        <w:t>47</w:t>
      </w:r>
      <w:r w:rsidR="00BB1536">
        <w:rPr>
          <w:rFonts w:ascii="Avenir Book" w:hAnsi="Avenir Book" w:cs="Arial"/>
          <w:color w:val="000000"/>
          <w:sz w:val="22"/>
          <w:szCs w:val="22"/>
        </w:rPr>
        <w:t>)</w:t>
      </w:r>
    </w:p>
    <w:p w14:paraId="77B3E272" w14:textId="1F5C21BC" w:rsidR="00BB1536" w:rsidRPr="00BB1536" w:rsidRDefault="00BB1536" w:rsidP="00BB1536">
      <w:pPr>
        <w:pStyle w:val="NormalWeb"/>
        <w:numPr>
          <w:ilvl w:val="2"/>
          <w:numId w:val="2"/>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Line Chart </w:t>
      </w:r>
      <w:r>
        <w:rPr>
          <w:rFonts w:ascii="Avenir Book" w:hAnsi="Avenir Book" w:cs="Arial"/>
          <w:color w:val="000000"/>
          <w:sz w:val="22"/>
          <w:szCs w:val="22"/>
        </w:rPr>
        <w:t>(</w:t>
      </w:r>
      <w:r w:rsidRPr="00BB1536">
        <w:rPr>
          <w:rFonts w:ascii="Avenir Book" w:hAnsi="Avenir Book" w:cs="Arial"/>
          <w:color w:val="000000"/>
          <w:sz w:val="22"/>
          <w:szCs w:val="22"/>
        </w:rPr>
        <w:t>24</w:t>
      </w:r>
      <w:r>
        <w:rPr>
          <w:rFonts w:ascii="Avenir Book" w:hAnsi="Avenir Book" w:cs="Arial"/>
          <w:color w:val="000000"/>
          <w:sz w:val="22"/>
          <w:szCs w:val="22"/>
        </w:rPr>
        <w:t>)</w:t>
      </w:r>
    </w:p>
    <w:p w14:paraId="4B032EDE" w14:textId="51E0CF46" w:rsidR="00BB1536" w:rsidRPr="00EB0378" w:rsidRDefault="00BB1536" w:rsidP="00BB1536">
      <w:pPr>
        <w:pStyle w:val="NormalWeb"/>
        <w:numPr>
          <w:ilvl w:val="3"/>
          <w:numId w:val="3"/>
        </w:numPr>
        <w:spacing w:before="0" w:beforeAutospacing="0" w:after="0" w:afterAutospacing="0"/>
        <w:textAlignment w:val="baseline"/>
        <w:rPr>
          <w:rFonts w:ascii="Avenir Book" w:hAnsi="Avenir Book" w:cs="Arial"/>
          <w:b/>
          <w:color w:val="ED7D31" w:themeColor="accent2"/>
          <w:sz w:val="22"/>
          <w:szCs w:val="22"/>
        </w:rPr>
      </w:pPr>
      <w:r w:rsidRPr="00EB0378">
        <w:rPr>
          <w:rFonts w:ascii="Avenir Book" w:hAnsi="Avenir Book" w:cs="Arial"/>
          <w:b/>
          <w:color w:val="ED7D31" w:themeColor="accent2"/>
          <w:sz w:val="22"/>
          <w:szCs w:val="22"/>
        </w:rPr>
        <w:t xml:space="preserve">Tick snapping </w:t>
      </w:r>
      <w:r w:rsidRPr="00EB0378">
        <w:rPr>
          <w:rFonts w:ascii="Avenir Book" w:hAnsi="Avenir Book" w:cs="Arial"/>
          <w:b/>
          <w:color w:val="ED7D31" w:themeColor="accent2"/>
          <w:sz w:val="22"/>
          <w:szCs w:val="22"/>
        </w:rPr>
        <w:t>(</w:t>
      </w:r>
      <w:r w:rsidRPr="00EB0378">
        <w:rPr>
          <w:rFonts w:ascii="Avenir Book" w:hAnsi="Avenir Book" w:cs="Arial"/>
          <w:b/>
          <w:color w:val="ED7D31" w:themeColor="accent2"/>
          <w:sz w:val="22"/>
          <w:szCs w:val="22"/>
        </w:rPr>
        <w:t>3</w:t>
      </w:r>
      <w:r w:rsidRPr="00EB0378">
        <w:rPr>
          <w:rFonts w:ascii="Avenir Book" w:hAnsi="Avenir Book" w:cs="Arial"/>
          <w:b/>
          <w:color w:val="ED7D31" w:themeColor="accent2"/>
          <w:sz w:val="22"/>
          <w:szCs w:val="22"/>
        </w:rPr>
        <w:t>)</w:t>
      </w:r>
    </w:p>
    <w:p w14:paraId="5429D370" w14:textId="1FED86EB" w:rsidR="00BB1536" w:rsidRPr="00EB0378" w:rsidRDefault="00BB1536" w:rsidP="00BB1536">
      <w:pPr>
        <w:pStyle w:val="NormalWeb"/>
        <w:numPr>
          <w:ilvl w:val="3"/>
          <w:numId w:val="3"/>
        </w:numPr>
        <w:spacing w:before="0" w:beforeAutospacing="0" w:after="0" w:afterAutospacing="0"/>
        <w:textAlignment w:val="baseline"/>
        <w:rPr>
          <w:rFonts w:ascii="Avenir Book" w:hAnsi="Avenir Book" w:cs="Arial"/>
          <w:b/>
          <w:color w:val="ED7D31" w:themeColor="accent2"/>
          <w:sz w:val="22"/>
          <w:szCs w:val="22"/>
        </w:rPr>
      </w:pPr>
      <w:r w:rsidRPr="00EB0378">
        <w:rPr>
          <w:rFonts w:ascii="Avenir Book" w:hAnsi="Avenir Book" w:cs="Arial"/>
          <w:b/>
          <w:color w:val="ED7D31" w:themeColor="accent2"/>
          <w:sz w:val="22"/>
          <w:szCs w:val="22"/>
        </w:rPr>
        <w:t xml:space="preserve">Line drawing </w:t>
      </w:r>
      <w:r w:rsidRPr="00EB0378">
        <w:rPr>
          <w:rFonts w:ascii="Avenir Book" w:hAnsi="Avenir Book" w:cs="Arial"/>
          <w:b/>
          <w:color w:val="ED7D31" w:themeColor="accent2"/>
          <w:sz w:val="22"/>
          <w:szCs w:val="22"/>
        </w:rPr>
        <w:t>(</w:t>
      </w:r>
      <w:r w:rsidRPr="00EB0378">
        <w:rPr>
          <w:rFonts w:ascii="Avenir Book" w:hAnsi="Avenir Book" w:cs="Arial"/>
          <w:b/>
          <w:color w:val="ED7D31" w:themeColor="accent2"/>
          <w:sz w:val="22"/>
          <w:szCs w:val="22"/>
        </w:rPr>
        <w:t>2</w:t>
      </w:r>
      <w:r w:rsidRPr="00EB0378">
        <w:rPr>
          <w:rFonts w:ascii="Avenir Book" w:hAnsi="Avenir Book" w:cs="Arial"/>
          <w:b/>
          <w:color w:val="ED7D31" w:themeColor="accent2"/>
          <w:sz w:val="22"/>
          <w:szCs w:val="22"/>
        </w:rPr>
        <w:t>)</w:t>
      </w:r>
    </w:p>
    <w:p w14:paraId="63A152E4" w14:textId="01139F1E" w:rsidR="00BB1536" w:rsidRPr="00EB0378" w:rsidRDefault="00BB1536" w:rsidP="00BB1536">
      <w:pPr>
        <w:pStyle w:val="NormalWeb"/>
        <w:numPr>
          <w:ilvl w:val="3"/>
          <w:numId w:val="3"/>
        </w:numPr>
        <w:spacing w:before="0" w:beforeAutospacing="0" w:after="0" w:afterAutospacing="0"/>
        <w:textAlignment w:val="baseline"/>
        <w:rPr>
          <w:rFonts w:ascii="Avenir Book" w:hAnsi="Avenir Book" w:cs="Arial"/>
          <w:b/>
          <w:color w:val="ED7D31" w:themeColor="accent2"/>
          <w:sz w:val="22"/>
          <w:szCs w:val="22"/>
        </w:rPr>
      </w:pPr>
      <w:r w:rsidRPr="00EB0378">
        <w:rPr>
          <w:rFonts w:ascii="Avenir Book" w:hAnsi="Avenir Book" w:cs="Arial"/>
          <w:b/>
          <w:color w:val="ED7D31" w:themeColor="accent2"/>
          <w:sz w:val="22"/>
          <w:szCs w:val="22"/>
        </w:rPr>
        <w:t xml:space="preserve">Drawing adjustment </w:t>
      </w:r>
      <w:r w:rsidRPr="00EB0378">
        <w:rPr>
          <w:rFonts w:ascii="Avenir Book" w:hAnsi="Avenir Book" w:cs="Arial"/>
          <w:b/>
          <w:color w:val="ED7D31" w:themeColor="accent2"/>
          <w:sz w:val="22"/>
          <w:szCs w:val="22"/>
        </w:rPr>
        <w:t>(</w:t>
      </w:r>
      <w:r w:rsidRPr="00EB0378">
        <w:rPr>
          <w:rFonts w:ascii="Avenir Book" w:hAnsi="Avenir Book" w:cs="Arial"/>
          <w:b/>
          <w:color w:val="ED7D31" w:themeColor="accent2"/>
          <w:sz w:val="22"/>
          <w:szCs w:val="22"/>
        </w:rPr>
        <w:t>2</w:t>
      </w:r>
      <w:r w:rsidRPr="00EB0378">
        <w:rPr>
          <w:rFonts w:ascii="Avenir Book" w:hAnsi="Avenir Book" w:cs="Arial"/>
          <w:b/>
          <w:color w:val="ED7D31" w:themeColor="accent2"/>
          <w:sz w:val="22"/>
          <w:szCs w:val="22"/>
        </w:rPr>
        <w:t>)</w:t>
      </w:r>
    </w:p>
    <w:p w14:paraId="3EF5E18D" w14:textId="29728366" w:rsidR="00BB1536" w:rsidRPr="00EB0378" w:rsidRDefault="00EB0378" w:rsidP="00BB1536">
      <w:pPr>
        <w:pStyle w:val="NormalWeb"/>
        <w:numPr>
          <w:ilvl w:val="3"/>
          <w:numId w:val="3"/>
        </w:numPr>
        <w:spacing w:before="0" w:beforeAutospacing="0" w:after="0" w:afterAutospacing="0"/>
        <w:textAlignment w:val="baseline"/>
        <w:rPr>
          <w:rFonts w:ascii="Avenir Book" w:hAnsi="Avenir Book" w:cs="Arial"/>
          <w:b/>
          <w:color w:val="4472C4" w:themeColor="accent5"/>
          <w:sz w:val="22"/>
          <w:szCs w:val="22"/>
        </w:rPr>
      </w:pPr>
      <w:r w:rsidRPr="00EB0378">
        <w:rPr>
          <w:rFonts w:ascii="Avenir Book" w:hAnsi="Avenir Book" w:cs="Arial"/>
          <w:b/>
          <w:color w:val="4472C4" w:themeColor="accent5"/>
          <w:sz w:val="22"/>
          <w:szCs w:val="22"/>
        </w:rPr>
        <w:t xml:space="preserve">Visualize </w:t>
      </w:r>
      <w:r w:rsidR="00BB1536" w:rsidRPr="00EB0378">
        <w:rPr>
          <w:rFonts w:ascii="Avenir Book" w:hAnsi="Avenir Book" w:cs="Arial"/>
          <w:b/>
          <w:color w:val="4472C4" w:themeColor="accent5"/>
          <w:sz w:val="22"/>
          <w:szCs w:val="22"/>
        </w:rPr>
        <w:t>actual</w:t>
      </w:r>
      <w:r w:rsidRPr="00EB0378">
        <w:rPr>
          <w:rFonts w:ascii="Avenir Book" w:hAnsi="Avenir Book" w:cs="Arial"/>
          <w:b/>
          <w:color w:val="4472C4" w:themeColor="accent5"/>
          <w:sz w:val="22"/>
          <w:szCs w:val="22"/>
        </w:rPr>
        <w:t xml:space="preserve"> data</w:t>
      </w:r>
      <w:r w:rsidR="00BB1536" w:rsidRPr="00EB0378">
        <w:rPr>
          <w:rFonts w:ascii="Avenir Book" w:hAnsi="Avenir Book" w:cs="Arial"/>
          <w:b/>
          <w:color w:val="4472C4" w:themeColor="accent5"/>
          <w:sz w:val="22"/>
          <w:szCs w:val="22"/>
        </w:rPr>
        <w:t xml:space="preserve"> </w:t>
      </w:r>
      <w:r w:rsidR="00BB1536" w:rsidRPr="00EB0378">
        <w:rPr>
          <w:rFonts w:ascii="Avenir Book" w:hAnsi="Avenir Book" w:cs="Arial"/>
          <w:b/>
          <w:color w:val="4472C4" w:themeColor="accent5"/>
          <w:sz w:val="22"/>
          <w:szCs w:val="22"/>
        </w:rPr>
        <w:t>(</w:t>
      </w:r>
      <w:r w:rsidR="00BB1536" w:rsidRPr="00EB0378">
        <w:rPr>
          <w:rFonts w:ascii="Avenir Book" w:hAnsi="Avenir Book" w:cs="Arial"/>
          <w:b/>
          <w:color w:val="4472C4" w:themeColor="accent5"/>
          <w:sz w:val="22"/>
          <w:szCs w:val="22"/>
        </w:rPr>
        <w:t>2</w:t>
      </w:r>
      <w:r w:rsidR="00BB1536" w:rsidRPr="00EB0378">
        <w:rPr>
          <w:rFonts w:ascii="Avenir Book" w:hAnsi="Avenir Book" w:cs="Arial"/>
          <w:b/>
          <w:color w:val="4472C4" w:themeColor="accent5"/>
          <w:sz w:val="22"/>
          <w:szCs w:val="22"/>
        </w:rPr>
        <w:t>)</w:t>
      </w:r>
    </w:p>
    <w:p w14:paraId="79DAA733" w14:textId="0ECEAA93" w:rsidR="00BB1536" w:rsidRPr="00EB0378" w:rsidRDefault="00EB0378" w:rsidP="00BB1536">
      <w:pPr>
        <w:pStyle w:val="NormalWeb"/>
        <w:numPr>
          <w:ilvl w:val="3"/>
          <w:numId w:val="3"/>
        </w:numPr>
        <w:spacing w:before="0" w:beforeAutospacing="0" w:after="0" w:afterAutospacing="0"/>
        <w:textAlignment w:val="baseline"/>
        <w:rPr>
          <w:rFonts w:ascii="Avenir Book" w:hAnsi="Avenir Book" w:cs="Arial"/>
          <w:b/>
          <w:color w:val="4472C4" w:themeColor="accent5"/>
          <w:sz w:val="22"/>
          <w:szCs w:val="22"/>
        </w:rPr>
      </w:pPr>
      <w:r w:rsidRPr="00EB0378">
        <w:rPr>
          <w:rFonts w:ascii="Avenir Book" w:hAnsi="Avenir Book" w:cs="Arial"/>
          <w:b/>
          <w:color w:val="4472C4" w:themeColor="accent5"/>
          <w:sz w:val="22"/>
          <w:szCs w:val="22"/>
        </w:rPr>
        <w:t xml:space="preserve">Visualize </w:t>
      </w:r>
      <w:r w:rsidR="00BB1536" w:rsidRPr="00EB0378">
        <w:rPr>
          <w:rFonts w:ascii="Avenir Book" w:hAnsi="Avenir Book" w:cs="Arial"/>
          <w:b/>
          <w:color w:val="4472C4" w:themeColor="accent5"/>
          <w:sz w:val="22"/>
          <w:szCs w:val="22"/>
        </w:rPr>
        <w:t>aggregated data</w:t>
      </w:r>
      <w:r w:rsidR="00BB1536" w:rsidRPr="00EB0378">
        <w:rPr>
          <w:rFonts w:ascii="Avenir Book" w:hAnsi="Avenir Book" w:cs="Arial"/>
          <w:b/>
          <w:color w:val="4472C4" w:themeColor="accent5"/>
          <w:sz w:val="22"/>
          <w:szCs w:val="22"/>
        </w:rPr>
        <w:t xml:space="preserve"> </w:t>
      </w:r>
      <w:r w:rsidR="00BB1536" w:rsidRPr="00EB0378">
        <w:rPr>
          <w:rFonts w:ascii="Avenir Book" w:hAnsi="Avenir Book" w:cs="Arial"/>
          <w:b/>
          <w:color w:val="4472C4" w:themeColor="accent5"/>
          <w:sz w:val="22"/>
          <w:szCs w:val="22"/>
        </w:rPr>
        <w:t>(</w:t>
      </w:r>
      <w:r w:rsidR="00BB1536" w:rsidRPr="00EB0378">
        <w:rPr>
          <w:rFonts w:ascii="Avenir Book" w:hAnsi="Avenir Book" w:cs="Arial"/>
          <w:b/>
          <w:color w:val="4472C4" w:themeColor="accent5"/>
          <w:sz w:val="22"/>
          <w:szCs w:val="22"/>
        </w:rPr>
        <w:t>2</w:t>
      </w:r>
      <w:r w:rsidR="00BB1536" w:rsidRPr="00EB0378">
        <w:rPr>
          <w:rFonts w:ascii="Avenir Book" w:hAnsi="Avenir Book" w:cs="Arial"/>
          <w:b/>
          <w:color w:val="4472C4" w:themeColor="accent5"/>
          <w:sz w:val="22"/>
          <w:szCs w:val="22"/>
        </w:rPr>
        <w:t>)</w:t>
      </w:r>
    </w:p>
    <w:p w14:paraId="544D4C95" w14:textId="6551C353" w:rsidR="00BB1536" w:rsidRPr="00BB1536" w:rsidRDefault="00BB1536"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Feedback </w:t>
      </w:r>
      <w:r w:rsidR="00FD47B0">
        <w:rPr>
          <w:rFonts w:ascii="Avenir Book" w:hAnsi="Avenir Book" w:cs="Arial"/>
          <w:color w:val="000000"/>
          <w:sz w:val="22"/>
          <w:szCs w:val="22"/>
        </w:rPr>
        <w:t>visualization (</w:t>
      </w:r>
      <w:r w:rsidRPr="00BB1536">
        <w:rPr>
          <w:rFonts w:ascii="Avenir Book" w:hAnsi="Avenir Book" w:cs="Arial"/>
          <w:color w:val="000000"/>
          <w:sz w:val="22"/>
          <w:szCs w:val="22"/>
        </w:rPr>
        <w:t>7</w:t>
      </w:r>
      <w:r w:rsidR="00FD47B0">
        <w:rPr>
          <w:rFonts w:ascii="Avenir Book" w:hAnsi="Avenir Book" w:cs="Arial"/>
          <w:color w:val="000000"/>
          <w:sz w:val="22"/>
          <w:szCs w:val="22"/>
        </w:rPr>
        <w:t>)</w:t>
      </w:r>
    </w:p>
    <w:p w14:paraId="347FD01D" w14:textId="40BBCF86" w:rsidR="00BB1536" w:rsidRPr="00BB1536" w:rsidRDefault="00EB0378"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Pr>
          <w:rFonts w:ascii="Avenir Book" w:hAnsi="Avenir Book" w:cs="Arial"/>
          <w:color w:val="000000"/>
          <w:sz w:val="22"/>
          <w:szCs w:val="22"/>
        </w:rPr>
        <w:t>Animate Actual data</w:t>
      </w:r>
      <w:r w:rsidR="00BB1536"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00BB1536" w:rsidRPr="00BB1536">
        <w:rPr>
          <w:rFonts w:ascii="Avenir Book" w:hAnsi="Avenir Book" w:cs="Arial"/>
          <w:color w:val="000000"/>
          <w:sz w:val="22"/>
          <w:szCs w:val="22"/>
        </w:rPr>
        <w:t>1</w:t>
      </w:r>
      <w:r w:rsidR="00FD47B0">
        <w:rPr>
          <w:rFonts w:ascii="Avenir Book" w:hAnsi="Avenir Book" w:cs="Arial"/>
          <w:color w:val="000000"/>
          <w:sz w:val="22"/>
          <w:szCs w:val="22"/>
        </w:rPr>
        <w:t>)</w:t>
      </w:r>
    </w:p>
    <w:p w14:paraId="265FB62A" w14:textId="00151E9A" w:rsidR="00BB1536" w:rsidRPr="00BB1536" w:rsidRDefault="00BB1536"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Animate Aggregate</w:t>
      </w:r>
      <w:r w:rsidR="00EB0378">
        <w:rPr>
          <w:rFonts w:ascii="Avenir Book" w:hAnsi="Avenir Book" w:cs="Arial"/>
          <w:color w:val="000000"/>
          <w:sz w:val="22"/>
          <w:szCs w:val="22"/>
        </w:rPr>
        <w:t>d data</w:t>
      </w:r>
      <w:r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Pr="00BB1536">
        <w:rPr>
          <w:rFonts w:ascii="Avenir Book" w:hAnsi="Avenir Book" w:cs="Arial"/>
          <w:color w:val="000000"/>
          <w:sz w:val="22"/>
          <w:szCs w:val="22"/>
        </w:rPr>
        <w:t>2</w:t>
      </w:r>
      <w:r w:rsidR="00FD47B0">
        <w:rPr>
          <w:rFonts w:ascii="Avenir Book" w:hAnsi="Avenir Book" w:cs="Arial"/>
          <w:color w:val="000000"/>
          <w:sz w:val="22"/>
          <w:szCs w:val="22"/>
        </w:rPr>
        <w:t>)</w:t>
      </w:r>
    </w:p>
    <w:p w14:paraId="40DC23A1" w14:textId="1846C180"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Bar Chart </w:t>
      </w:r>
      <w:r w:rsidR="00FD47B0">
        <w:rPr>
          <w:rFonts w:ascii="Avenir Book" w:hAnsi="Avenir Book" w:cs="Arial"/>
          <w:color w:val="000000"/>
          <w:sz w:val="22"/>
          <w:szCs w:val="22"/>
        </w:rPr>
        <w:t>(</w:t>
      </w:r>
      <w:r w:rsidRPr="00BB1536">
        <w:rPr>
          <w:rFonts w:ascii="Avenir Book" w:hAnsi="Avenir Book" w:cs="Arial"/>
          <w:color w:val="000000"/>
          <w:sz w:val="22"/>
          <w:szCs w:val="22"/>
        </w:rPr>
        <w:t>20</w:t>
      </w:r>
      <w:r w:rsidR="00FD47B0">
        <w:rPr>
          <w:rFonts w:ascii="Avenir Book" w:hAnsi="Avenir Book" w:cs="Arial"/>
          <w:color w:val="000000"/>
          <w:sz w:val="22"/>
          <w:szCs w:val="22"/>
        </w:rPr>
        <w:t>)</w:t>
      </w:r>
    </w:p>
    <w:p w14:paraId="584F9E12" w14:textId="7FBE3CE2" w:rsidR="00BB1536" w:rsidRPr="00EB0378" w:rsidRDefault="00BB1536" w:rsidP="00BB1536">
      <w:pPr>
        <w:pStyle w:val="NormalWeb"/>
        <w:numPr>
          <w:ilvl w:val="3"/>
          <w:numId w:val="3"/>
        </w:numPr>
        <w:spacing w:before="0" w:beforeAutospacing="0" w:after="0" w:afterAutospacing="0"/>
        <w:textAlignment w:val="baseline"/>
        <w:rPr>
          <w:rFonts w:ascii="Avenir Book" w:hAnsi="Avenir Book" w:cs="Arial"/>
          <w:b/>
          <w:color w:val="70AD47" w:themeColor="accent6"/>
          <w:sz w:val="22"/>
          <w:szCs w:val="22"/>
        </w:rPr>
      </w:pPr>
      <w:r w:rsidRPr="00EB0378">
        <w:rPr>
          <w:rFonts w:ascii="Avenir Book" w:hAnsi="Avenir Book" w:cs="Arial"/>
          <w:b/>
          <w:color w:val="70AD47" w:themeColor="accent6"/>
          <w:sz w:val="22"/>
          <w:szCs w:val="22"/>
        </w:rPr>
        <w:t xml:space="preserve">Integrate code </w:t>
      </w:r>
      <w:r w:rsidR="00FD47B0" w:rsidRPr="00EB0378">
        <w:rPr>
          <w:rFonts w:ascii="Avenir Book" w:hAnsi="Avenir Book" w:cs="Arial"/>
          <w:b/>
          <w:color w:val="70AD47" w:themeColor="accent6"/>
          <w:sz w:val="22"/>
          <w:szCs w:val="22"/>
        </w:rPr>
        <w:t>(</w:t>
      </w:r>
      <w:r w:rsidRPr="00EB0378">
        <w:rPr>
          <w:rFonts w:ascii="Avenir Book" w:hAnsi="Avenir Book" w:cs="Arial"/>
          <w:b/>
          <w:color w:val="70AD47" w:themeColor="accent6"/>
          <w:sz w:val="22"/>
          <w:szCs w:val="22"/>
        </w:rPr>
        <w:t>2</w:t>
      </w:r>
      <w:r w:rsidR="00FD47B0" w:rsidRPr="00EB0378">
        <w:rPr>
          <w:rFonts w:ascii="Avenir Book" w:hAnsi="Avenir Book" w:cs="Arial"/>
          <w:b/>
          <w:color w:val="70AD47" w:themeColor="accent6"/>
          <w:sz w:val="22"/>
          <w:szCs w:val="22"/>
        </w:rPr>
        <w:t>)</w:t>
      </w:r>
    </w:p>
    <w:p w14:paraId="016FF66E" w14:textId="6E31A295" w:rsidR="00BB1536" w:rsidRPr="00EB0378" w:rsidRDefault="00EB0378" w:rsidP="00BB1536">
      <w:pPr>
        <w:pStyle w:val="NormalWeb"/>
        <w:numPr>
          <w:ilvl w:val="3"/>
          <w:numId w:val="3"/>
        </w:numPr>
        <w:spacing w:before="0" w:beforeAutospacing="0" w:after="0" w:afterAutospacing="0"/>
        <w:textAlignment w:val="baseline"/>
        <w:rPr>
          <w:rFonts w:ascii="Avenir Book" w:hAnsi="Avenir Book" w:cs="Arial"/>
          <w:b/>
          <w:color w:val="70AD47" w:themeColor="accent6"/>
          <w:sz w:val="22"/>
          <w:szCs w:val="22"/>
        </w:rPr>
      </w:pPr>
      <w:r w:rsidRPr="00EB0378">
        <w:rPr>
          <w:rFonts w:ascii="Avenir Book" w:hAnsi="Avenir Book" w:cs="Arial"/>
          <w:b/>
          <w:color w:val="70AD47" w:themeColor="accent6"/>
          <w:sz w:val="22"/>
          <w:szCs w:val="22"/>
        </w:rPr>
        <w:t>Visualize</w:t>
      </w:r>
      <w:r w:rsidR="00BB1536" w:rsidRPr="00EB0378">
        <w:rPr>
          <w:rFonts w:ascii="Avenir Book" w:hAnsi="Avenir Book" w:cs="Arial"/>
          <w:b/>
          <w:color w:val="70AD47" w:themeColor="accent6"/>
          <w:sz w:val="22"/>
          <w:szCs w:val="22"/>
        </w:rPr>
        <w:t xml:space="preserve"> actual</w:t>
      </w:r>
      <w:r w:rsidRPr="00EB0378">
        <w:rPr>
          <w:rFonts w:ascii="Avenir Book" w:hAnsi="Avenir Book" w:cs="Arial"/>
          <w:b/>
          <w:color w:val="70AD47" w:themeColor="accent6"/>
          <w:sz w:val="22"/>
          <w:szCs w:val="22"/>
        </w:rPr>
        <w:t xml:space="preserve"> data</w:t>
      </w:r>
      <w:r w:rsidR="00BB1536" w:rsidRPr="00EB0378">
        <w:rPr>
          <w:rFonts w:ascii="Avenir Book" w:hAnsi="Avenir Book" w:cs="Arial"/>
          <w:b/>
          <w:color w:val="70AD47" w:themeColor="accent6"/>
          <w:sz w:val="22"/>
          <w:szCs w:val="22"/>
        </w:rPr>
        <w:t xml:space="preserve"> </w:t>
      </w:r>
      <w:r w:rsidR="00FD47B0" w:rsidRPr="00EB0378">
        <w:rPr>
          <w:rFonts w:ascii="Avenir Book" w:hAnsi="Avenir Book" w:cs="Arial"/>
          <w:b/>
          <w:color w:val="70AD47" w:themeColor="accent6"/>
          <w:sz w:val="22"/>
          <w:szCs w:val="22"/>
        </w:rPr>
        <w:t>(</w:t>
      </w:r>
      <w:r w:rsidR="00BB1536" w:rsidRPr="00EB0378">
        <w:rPr>
          <w:rFonts w:ascii="Avenir Book" w:hAnsi="Avenir Book" w:cs="Arial"/>
          <w:b/>
          <w:color w:val="70AD47" w:themeColor="accent6"/>
          <w:sz w:val="22"/>
          <w:szCs w:val="22"/>
        </w:rPr>
        <w:t>1</w:t>
      </w:r>
      <w:r w:rsidR="00FD47B0" w:rsidRPr="00EB0378">
        <w:rPr>
          <w:rFonts w:ascii="Avenir Book" w:hAnsi="Avenir Book" w:cs="Arial"/>
          <w:b/>
          <w:color w:val="70AD47" w:themeColor="accent6"/>
          <w:sz w:val="22"/>
          <w:szCs w:val="22"/>
        </w:rPr>
        <w:t>)</w:t>
      </w:r>
      <w:r w:rsidR="00BB1536" w:rsidRPr="00EB0378">
        <w:rPr>
          <w:rFonts w:ascii="Avenir Book" w:hAnsi="Avenir Book" w:cs="Arial"/>
          <w:b/>
          <w:color w:val="70AD47" w:themeColor="accent6"/>
          <w:sz w:val="22"/>
          <w:szCs w:val="22"/>
        </w:rPr>
        <w:t xml:space="preserve"> </w:t>
      </w:r>
    </w:p>
    <w:p w14:paraId="3F4D7DED" w14:textId="3C6F4AD5" w:rsidR="00BB1536" w:rsidRPr="00BB1536" w:rsidRDefault="00EB0378"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Pr>
          <w:rFonts w:ascii="Avenir Book" w:hAnsi="Avenir Book" w:cs="Arial"/>
          <w:color w:val="000000"/>
          <w:sz w:val="22"/>
          <w:szCs w:val="22"/>
        </w:rPr>
        <w:t>Visualize</w:t>
      </w:r>
      <w:r w:rsidR="00BB1536" w:rsidRPr="00BB1536">
        <w:rPr>
          <w:rFonts w:ascii="Avenir Book" w:hAnsi="Avenir Book" w:cs="Arial"/>
          <w:color w:val="000000"/>
          <w:sz w:val="22"/>
          <w:szCs w:val="22"/>
        </w:rPr>
        <w:t xml:space="preserve"> aggregate</w:t>
      </w:r>
      <w:r>
        <w:rPr>
          <w:rFonts w:ascii="Avenir Book" w:hAnsi="Avenir Book" w:cs="Arial"/>
          <w:color w:val="000000"/>
          <w:sz w:val="22"/>
          <w:szCs w:val="22"/>
        </w:rPr>
        <w:t>d data</w:t>
      </w:r>
      <w:r w:rsidR="00BB1536"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00BB1536" w:rsidRPr="00BB1536">
        <w:rPr>
          <w:rFonts w:ascii="Avenir Book" w:hAnsi="Avenir Book" w:cs="Arial"/>
          <w:color w:val="000000"/>
          <w:sz w:val="22"/>
          <w:szCs w:val="22"/>
        </w:rPr>
        <w:t>7</w:t>
      </w:r>
      <w:r w:rsidR="00FD47B0">
        <w:rPr>
          <w:rFonts w:ascii="Avenir Book" w:hAnsi="Avenir Book" w:cs="Arial"/>
          <w:color w:val="000000"/>
          <w:sz w:val="22"/>
          <w:szCs w:val="22"/>
        </w:rPr>
        <w:t>)</w:t>
      </w:r>
    </w:p>
    <w:p w14:paraId="1AE4CE22" w14:textId="57501D1D" w:rsidR="00BB1536" w:rsidRPr="00BB1536" w:rsidRDefault="00BB1536"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Feedback</w:t>
      </w:r>
      <w:r w:rsidR="00EB0378">
        <w:rPr>
          <w:rFonts w:ascii="Avenir Book" w:hAnsi="Avenir Book" w:cs="Arial"/>
          <w:color w:val="000000"/>
          <w:sz w:val="22"/>
          <w:szCs w:val="22"/>
        </w:rPr>
        <w:t xml:space="preserve"> </w:t>
      </w:r>
      <w:r w:rsidR="00EB0378">
        <w:rPr>
          <w:rFonts w:ascii="Avenir Book" w:hAnsi="Avenir Book" w:cs="Arial"/>
          <w:color w:val="000000"/>
          <w:sz w:val="22"/>
          <w:szCs w:val="22"/>
        </w:rPr>
        <w:t>visualization</w:t>
      </w:r>
      <w:r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Pr="00BB1536">
        <w:rPr>
          <w:rFonts w:ascii="Avenir Book" w:hAnsi="Avenir Book" w:cs="Arial"/>
          <w:color w:val="000000"/>
          <w:sz w:val="22"/>
          <w:szCs w:val="22"/>
        </w:rPr>
        <w:t>7</w:t>
      </w:r>
      <w:r w:rsidR="00FD47B0">
        <w:rPr>
          <w:rFonts w:ascii="Avenir Book" w:hAnsi="Avenir Book" w:cs="Arial"/>
          <w:color w:val="000000"/>
          <w:sz w:val="22"/>
          <w:szCs w:val="22"/>
        </w:rPr>
        <w:t>)</w:t>
      </w:r>
    </w:p>
    <w:p w14:paraId="56C4B5E8" w14:textId="4543A208" w:rsidR="00BB1536" w:rsidRPr="00BB1536" w:rsidRDefault="00BB1536"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Animate actual</w:t>
      </w:r>
      <w:r w:rsidR="00EB0378">
        <w:rPr>
          <w:rFonts w:ascii="Avenir Book" w:hAnsi="Avenir Book" w:cs="Arial"/>
          <w:color w:val="000000"/>
          <w:sz w:val="22"/>
          <w:szCs w:val="22"/>
        </w:rPr>
        <w:t xml:space="preserve"> data</w:t>
      </w:r>
      <w:r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Pr="00BB1536">
        <w:rPr>
          <w:rFonts w:ascii="Avenir Book" w:hAnsi="Avenir Book" w:cs="Arial"/>
          <w:color w:val="000000"/>
          <w:sz w:val="22"/>
          <w:szCs w:val="22"/>
        </w:rPr>
        <w:t>1</w:t>
      </w:r>
      <w:r w:rsidR="00FD47B0">
        <w:rPr>
          <w:rFonts w:ascii="Avenir Book" w:hAnsi="Avenir Book" w:cs="Arial"/>
          <w:color w:val="000000"/>
          <w:sz w:val="22"/>
          <w:szCs w:val="22"/>
        </w:rPr>
        <w:t>)</w:t>
      </w:r>
    </w:p>
    <w:p w14:paraId="53837107" w14:textId="4EABED91" w:rsidR="00BB1536" w:rsidRPr="00BB1536" w:rsidRDefault="00BB1536" w:rsidP="00BB1536">
      <w:pPr>
        <w:pStyle w:val="NormalWeb"/>
        <w:numPr>
          <w:ilvl w:val="3"/>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Animate aggregate </w:t>
      </w:r>
      <w:r w:rsidR="00EB0378">
        <w:rPr>
          <w:rFonts w:ascii="Avenir Book" w:hAnsi="Avenir Book" w:cs="Arial"/>
          <w:color w:val="000000"/>
          <w:sz w:val="22"/>
          <w:szCs w:val="22"/>
        </w:rPr>
        <w:t xml:space="preserve">data </w:t>
      </w:r>
      <w:r w:rsidR="00FD47B0">
        <w:rPr>
          <w:rFonts w:ascii="Avenir Book" w:hAnsi="Avenir Book" w:cs="Arial"/>
          <w:color w:val="000000"/>
          <w:sz w:val="22"/>
          <w:szCs w:val="22"/>
        </w:rPr>
        <w:t>(</w:t>
      </w:r>
      <w:r w:rsidRPr="00BB1536">
        <w:rPr>
          <w:rFonts w:ascii="Avenir Book" w:hAnsi="Avenir Book" w:cs="Arial"/>
          <w:color w:val="000000"/>
          <w:sz w:val="22"/>
          <w:szCs w:val="22"/>
        </w:rPr>
        <w:t>2</w:t>
      </w:r>
      <w:r w:rsidR="00FD47B0">
        <w:rPr>
          <w:rFonts w:ascii="Avenir Book" w:hAnsi="Avenir Book" w:cs="Arial"/>
          <w:color w:val="000000"/>
          <w:sz w:val="22"/>
          <w:szCs w:val="22"/>
        </w:rPr>
        <w:t>)</w:t>
      </w:r>
    </w:p>
    <w:p w14:paraId="7493FB06" w14:textId="092B5869"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Walkthrough</w:t>
      </w:r>
      <w:r w:rsidR="00FD47B0">
        <w:rPr>
          <w:rFonts w:ascii="Avenir Book" w:hAnsi="Avenir Book" w:cs="Arial"/>
          <w:color w:val="000000"/>
          <w:sz w:val="22"/>
          <w:szCs w:val="22"/>
        </w:rPr>
        <w:t xml:space="preserve"> interface (</w:t>
      </w:r>
      <w:r w:rsidRPr="00BB1536">
        <w:rPr>
          <w:rFonts w:ascii="Avenir Book" w:hAnsi="Avenir Book" w:cs="Arial"/>
          <w:color w:val="000000"/>
          <w:sz w:val="22"/>
          <w:szCs w:val="22"/>
        </w:rPr>
        <w:t>3</w:t>
      </w:r>
      <w:r w:rsidR="00FD47B0">
        <w:rPr>
          <w:rFonts w:ascii="Avenir Book" w:hAnsi="Avenir Book" w:cs="Arial"/>
          <w:color w:val="000000"/>
          <w:sz w:val="22"/>
          <w:szCs w:val="22"/>
        </w:rPr>
        <w:t>)</w:t>
      </w:r>
    </w:p>
    <w:p w14:paraId="5F520680" w14:textId="77777777" w:rsidR="00FD47B0" w:rsidRDefault="00FD47B0" w:rsidP="00FD47B0">
      <w:pPr>
        <w:pStyle w:val="NormalWeb"/>
        <w:spacing w:before="0" w:beforeAutospacing="0" w:after="0" w:afterAutospacing="0"/>
        <w:ind w:left="1440"/>
        <w:textAlignment w:val="baseline"/>
        <w:rPr>
          <w:rFonts w:ascii="Avenir Book" w:hAnsi="Avenir Book" w:cs="Arial"/>
          <w:color w:val="000000"/>
          <w:sz w:val="22"/>
          <w:szCs w:val="22"/>
        </w:rPr>
      </w:pPr>
    </w:p>
    <w:p w14:paraId="6C11FB14" w14:textId="0949210C" w:rsidR="00BB1536" w:rsidRPr="00BB1536" w:rsidRDefault="00BB1536" w:rsidP="00BB1536">
      <w:pPr>
        <w:pStyle w:val="NormalWeb"/>
        <w:numPr>
          <w:ilvl w:val="1"/>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Write up </w:t>
      </w:r>
      <w:r w:rsidR="00FD47B0">
        <w:rPr>
          <w:rFonts w:ascii="Avenir Book" w:hAnsi="Avenir Book" w:cs="Arial"/>
          <w:color w:val="000000"/>
          <w:sz w:val="22"/>
          <w:szCs w:val="22"/>
        </w:rPr>
        <w:t>(</w:t>
      </w:r>
      <w:r w:rsidRPr="00BB1536">
        <w:rPr>
          <w:rFonts w:ascii="Avenir Book" w:hAnsi="Avenir Book" w:cs="Arial"/>
          <w:color w:val="000000"/>
          <w:sz w:val="22"/>
          <w:szCs w:val="22"/>
        </w:rPr>
        <w:t>9</w:t>
      </w:r>
      <w:r w:rsidR="00FD47B0">
        <w:rPr>
          <w:rFonts w:ascii="Avenir Book" w:hAnsi="Avenir Book" w:cs="Arial"/>
          <w:color w:val="000000"/>
          <w:sz w:val="22"/>
          <w:szCs w:val="22"/>
        </w:rPr>
        <w:t>)</w:t>
      </w:r>
    </w:p>
    <w:p w14:paraId="08DA2FAC" w14:textId="7E40C1D5"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Intro </w:t>
      </w:r>
      <w:r w:rsidR="00FD47B0">
        <w:rPr>
          <w:rFonts w:ascii="Avenir Book" w:hAnsi="Avenir Book" w:cs="Arial"/>
          <w:color w:val="000000"/>
          <w:sz w:val="22"/>
          <w:szCs w:val="22"/>
        </w:rPr>
        <w:t>(</w:t>
      </w:r>
      <w:r w:rsidRPr="00BB1536">
        <w:rPr>
          <w:rFonts w:ascii="Avenir Book" w:hAnsi="Avenir Book" w:cs="Arial"/>
          <w:color w:val="000000"/>
          <w:sz w:val="22"/>
          <w:szCs w:val="22"/>
        </w:rPr>
        <w:t>2</w:t>
      </w:r>
      <w:r w:rsidR="00FD47B0">
        <w:rPr>
          <w:rFonts w:ascii="Avenir Book" w:hAnsi="Avenir Book" w:cs="Arial"/>
          <w:color w:val="000000"/>
          <w:sz w:val="22"/>
          <w:szCs w:val="22"/>
        </w:rPr>
        <w:t>)</w:t>
      </w:r>
    </w:p>
    <w:p w14:paraId="35638146" w14:textId="11FEC139"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Methods </w:t>
      </w:r>
      <w:r w:rsidR="00FD47B0">
        <w:rPr>
          <w:rFonts w:ascii="Avenir Book" w:hAnsi="Avenir Book" w:cs="Arial"/>
          <w:color w:val="000000"/>
          <w:sz w:val="22"/>
          <w:szCs w:val="22"/>
        </w:rPr>
        <w:t>(</w:t>
      </w:r>
      <w:r w:rsidRPr="00BB1536">
        <w:rPr>
          <w:rFonts w:ascii="Avenir Book" w:hAnsi="Avenir Book" w:cs="Arial"/>
          <w:color w:val="000000"/>
          <w:sz w:val="22"/>
          <w:szCs w:val="22"/>
        </w:rPr>
        <w:t>2</w:t>
      </w:r>
      <w:r w:rsidR="00FD47B0">
        <w:rPr>
          <w:rFonts w:ascii="Avenir Book" w:hAnsi="Avenir Book" w:cs="Arial"/>
          <w:color w:val="000000"/>
          <w:sz w:val="22"/>
          <w:szCs w:val="22"/>
        </w:rPr>
        <w:t>)</w:t>
      </w:r>
    </w:p>
    <w:p w14:paraId="45631F37" w14:textId="171BF07F"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Disc</w:t>
      </w:r>
      <w:r w:rsidR="00FD47B0">
        <w:rPr>
          <w:rFonts w:ascii="Avenir Book" w:hAnsi="Avenir Book" w:cs="Arial"/>
          <w:color w:val="000000"/>
          <w:sz w:val="22"/>
          <w:szCs w:val="22"/>
        </w:rPr>
        <w:t>ussion</w:t>
      </w:r>
      <w:r w:rsidRPr="00BB1536">
        <w:rPr>
          <w:rFonts w:ascii="Avenir Book" w:hAnsi="Avenir Book" w:cs="Arial"/>
          <w:color w:val="000000"/>
          <w:sz w:val="22"/>
          <w:szCs w:val="22"/>
        </w:rPr>
        <w:t xml:space="preserve"> </w:t>
      </w:r>
      <w:r w:rsidR="00FD47B0">
        <w:rPr>
          <w:rFonts w:ascii="Avenir Book" w:hAnsi="Avenir Book" w:cs="Arial"/>
          <w:color w:val="000000"/>
          <w:sz w:val="22"/>
          <w:szCs w:val="22"/>
        </w:rPr>
        <w:t>(</w:t>
      </w:r>
      <w:r w:rsidRPr="00BB1536">
        <w:rPr>
          <w:rFonts w:ascii="Avenir Book" w:hAnsi="Avenir Book" w:cs="Arial"/>
          <w:color w:val="000000"/>
          <w:sz w:val="22"/>
          <w:szCs w:val="22"/>
        </w:rPr>
        <w:t>4</w:t>
      </w:r>
      <w:r w:rsidR="00FD47B0">
        <w:rPr>
          <w:rFonts w:ascii="Avenir Book" w:hAnsi="Avenir Book" w:cs="Arial"/>
          <w:color w:val="000000"/>
          <w:sz w:val="22"/>
          <w:szCs w:val="22"/>
        </w:rPr>
        <w:t>)</w:t>
      </w:r>
    </w:p>
    <w:p w14:paraId="06B15115" w14:textId="04BA079A" w:rsidR="00BB1536" w:rsidRPr="00BB1536" w:rsidRDefault="00BB1536" w:rsidP="00BB1536">
      <w:pPr>
        <w:pStyle w:val="NormalWeb"/>
        <w:numPr>
          <w:ilvl w:val="2"/>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Future Work </w:t>
      </w:r>
      <w:r w:rsidR="00FD47B0">
        <w:rPr>
          <w:rFonts w:ascii="Avenir Book" w:hAnsi="Avenir Book" w:cs="Arial"/>
          <w:color w:val="000000"/>
          <w:sz w:val="22"/>
          <w:szCs w:val="22"/>
        </w:rPr>
        <w:t>(</w:t>
      </w:r>
      <w:r w:rsidRPr="00BB1536">
        <w:rPr>
          <w:rFonts w:ascii="Avenir Book" w:hAnsi="Avenir Book" w:cs="Arial"/>
          <w:color w:val="000000"/>
          <w:sz w:val="22"/>
          <w:szCs w:val="22"/>
        </w:rPr>
        <w:t>1</w:t>
      </w:r>
      <w:r w:rsidR="00FD47B0">
        <w:rPr>
          <w:rFonts w:ascii="Avenir Book" w:hAnsi="Avenir Book" w:cs="Arial"/>
          <w:color w:val="000000"/>
          <w:sz w:val="22"/>
          <w:szCs w:val="22"/>
        </w:rPr>
        <w:t>)</w:t>
      </w:r>
    </w:p>
    <w:p w14:paraId="68D038BC" w14:textId="77777777" w:rsidR="00FD47B0" w:rsidRDefault="00FD47B0" w:rsidP="00FD47B0">
      <w:pPr>
        <w:pStyle w:val="NormalWeb"/>
        <w:spacing w:before="0" w:beforeAutospacing="0" w:after="0" w:afterAutospacing="0"/>
        <w:ind w:left="1440"/>
        <w:textAlignment w:val="baseline"/>
        <w:rPr>
          <w:rFonts w:ascii="Avenir Book" w:hAnsi="Avenir Book" w:cs="Arial"/>
          <w:color w:val="000000"/>
          <w:sz w:val="22"/>
          <w:szCs w:val="22"/>
        </w:rPr>
      </w:pPr>
    </w:p>
    <w:p w14:paraId="3779BD79" w14:textId="6E12CD39" w:rsidR="00EB0378" w:rsidRDefault="00BB1536" w:rsidP="00EB0378">
      <w:pPr>
        <w:pStyle w:val="NormalWeb"/>
        <w:numPr>
          <w:ilvl w:val="1"/>
          <w:numId w:val="3"/>
        </w:numPr>
        <w:spacing w:before="0" w:beforeAutospacing="0" w:after="0" w:afterAutospacing="0"/>
        <w:textAlignment w:val="baseline"/>
        <w:rPr>
          <w:rFonts w:ascii="Avenir Book" w:hAnsi="Avenir Book" w:cs="Arial"/>
          <w:color w:val="000000"/>
          <w:sz w:val="22"/>
          <w:szCs w:val="22"/>
        </w:rPr>
      </w:pPr>
      <w:r w:rsidRPr="00BB1536">
        <w:rPr>
          <w:rFonts w:ascii="Avenir Book" w:hAnsi="Avenir Book" w:cs="Arial"/>
          <w:color w:val="000000"/>
          <w:sz w:val="22"/>
          <w:szCs w:val="22"/>
        </w:rPr>
        <w:t xml:space="preserve">Poster </w:t>
      </w:r>
      <w:r w:rsidR="00FD47B0">
        <w:rPr>
          <w:rFonts w:ascii="Avenir Book" w:hAnsi="Avenir Book" w:cs="Arial"/>
          <w:color w:val="000000"/>
          <w:sz w:val="22"/>
          <w:szCs w:val="22"/>
        </w:rPr>
        <w:t>(</w:t>
      </w:r>
      <w:r w:rsidRPr="00BB1536">
        <w:rPr>
          <w:rFonts w:ascii="Avenir Book" w:hAnsi="Avenir Book" w:cs="Arial"/>
          <w:color w:val="000000"/>
          <w:sz w:val="22"/>
          <w:szCs w:val="22"/>
        </w:rPr>
        <w:t>3</w:t>
      </w:r>
      <w:r w:rsidR="00FD47B0">
        <w:rPr>
          <w:rFonts w:ascii="Avenir Book" w:hAnsi="Avenir Book" w:cs="Arial"/>
          <w:color w:val="000000"/>
          <w:sz w:val="22"/>
          <w:szCs w:val="22"/>
        </w:rPr>
        <w:t>)</w:t>
      </w:r>
    </w:p>
    <w:p w14:paraId="6257E81C" w14:textId="77777777" w:rsidR="00EB0378" w:rsidRDefault="00EB0378" w:rsidP="00EB0378">
      <w:pPr>
        <w:pStyle w:val="NormalWeb"/>
        <w:spacing w:before="0" w:beforeAutospacing="0" w:after="0" w:afterAutospacing="0"/>
        <w:textAlignment w:val="baseline"/>
        <w:rPr>
          <w:rFonts w:ascii="Avenir Book" w:hAnsi="Avenir Book" w:cs="Arial"/>
          <w:color w:val="000000"/>
          <w:sz w:val="22"/>
          <w:szCs w:val="22"/>
        </w:rPr>
      </w:pPr>
    </w:p>
    <w:p w14:paraId="509C6B8D" w14:textId="29816106" w:rsidR="00EB0378" w:rsidRPr="00EB0378" w:rsidRDefault="0052343C" w:rsidP="00EB0378">
      <w:pPr>
        <w:pStyle w:val="NormalWeb"/>
        <w:spacing w:before="0" w:beforeAutospacing="0" w:after="0" w:afterAutospacing="0"/>
        <w:textAlignment w:val="baseline"/>
        <w:rPr>
          <w:rFonts w:ascii="Avenir Book" w:hAnsi="Avenir Book" w:cs="Arial" w:hint="eastAsia"/>
          <w:color w:val="000000"/>
          <w:sz w:val="22"/>
          <w:szCs w:val="22"/>
          <w:lang w:eastAsia="ko-KR"/>
        </w:rPr>
      </w:pPr>
      <w:r w:rsidRPr="0052343C">
        <w:rPr>
          <w:rFonts w:ascii="Avenir Book" w:hAnsi="Avenir Book" w:cs="Arial"/>
          <w:color w:val="000000"/>
          <w:sz w:val="22"/>
          <w:szCs w:val="22"/>
        </w:rPr>
        <w:t xml:space="preserve">Currently, </w:t>
      </w:r>
      <w:r w:rsidRPr="0052343C">
        <w:rPr>
          <w:rFonts w:ascii="Avenir Book" w:hAnsi="Avenir Book" w:cs="Arial"/>
          <w:b/>
          <w:color w:val="ED7D31" w:themeColor="accent2"/>
          <w:sz w:val="22"/>
          <w:szCs w:val="22"/>
        </w:rPr>
        <w:t xml:space="preserve">Ian </w:t>
      </w:r>
      <w:r w:rsidRPr="0052343C">
        <w:rPr>
          <w:rFonts w:ascii="Avenir Book" w:hAnsi="Avenir Book" w:cs="Arial"/>
          <w:color w:val="000000"/>
          <w:sz w:val="22"/>
          <w:szCs w:val="22"/>
        </w:rPr>
        <w:t xml:space="preserve">is working on the tick snapping, line drawing and drawing adjustment part. </w:t>
      </w:r>
      <w:proofErr w:type="spellStart"/>
      <w:r w:rsidRPr="0052343C">
        <w:rPr>
          <w:rFonts w:ascii="Avenir Book" w:hAnsi="Avenir Book" w:cs="Arial"/>
          <w:b/>
          <w:color w:val="4472C4" w:themeColor="accent5"/>
          <w:sz w:val="22"/>
          <w:szCs w:val="22"/>
        </w:rPr>
        <w:t>Lavi</w:t>
      </w:r>
      <w:proofErr w:type="spellEnd"/>
      <w:r w:rsidRPr="0052343C">
        <w:rPr>
          <w:rFonts w:ascii="Avenir Book" w:hAnsi="Avenir Book" w:cs="Arial"/>
          <w:color w:val="000000"/>
          <w:sz w:val="22"/>
          <w:szCs w:val="22"/>
        </w:rPr>
        <w:t xml:space="preserve"> is working on visualizing actual data and aggregated data. </w:t>
      </w:r>
      <w:r w:rsidRPr="0052343C">
        <w:rPr>
          <w:rFonts w:ascii="Avenir Book" w:hAnsi="Avenir Book" w:cs="Arial"/>
          <w:b/>
          <w:color w:val="70AD47" w:themeColor="accent6"/>
          <w:sz w:val="22"/>
          <w:szCs w:val="22"/>
        </w:rPr>
        <w:t>Yea-</w:t>
      </w:r>
      <w:proofErr w:type="spellStart"/>
      <w:r w:rsidRPr="0052343C">
        <w:rPr>
          <w:rFonts w:ascii="Avenir Book" w:hAnsi="Avenir Book" w:cs="Arial"/>
          <w:b/>
          <w:color w:val="70AD47" w:themeColor="accent6"/>
          <w:sz w:val="22"/>
          <w:szCs w:val="22"/>
        </w:rPr>
        <w:t>S</w:t>
      </w:r>
      <w:bookmarkStart w:id="0" w:name="_GoBack"/>
      <w:bookmarkEnd w:id="0"/>
      <w:r w:rsidRPr="0052343C">
        <w:rPr>
          <w:rFonts w:ascii="Avenir Book" w:hAnsi="Avenir Book" w:cs="Arial"/>
          <w:b/>
          <w:color w:val="70AD47" w:themeColor="accent6"/>
          <w:sz w:val="22"/>
          <w:szCs w:val="22"/>
        </w:rPr>
        <w:t>eul</w:t>
      </w:r>
      <w:proofErr w:type="spellEnd"/>
      <w:r w:rsidRPr="0052343C">
        <w:rPr>
          <w:rFonts w:ascii="Avenir Book" w:hAnsi="Avenir Book" w:cs="Arial"/>
          <w:color w:val="000000"/>
          <w:sz w:val="22"/>
          <w:szCs w:val="22"/>
        </w:rPr>
        <w:t xml:space="preserve"> is working on integrating code and visualizing actual data for the bar chart. Basically, we are dividing work evenly, and we will touch base on it again next Monday to schedule how next to assign tasks.</w:t>
      </w:r>
    </w:p>
    <w:sectPr w:rsidR="00EB0378" w:rsidRPr="00EB0378" w:rsidSect="0049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77516"/>
    <w:multiLevelType w:val="multilevel"/>
    <w:tmpl w:val="38105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A78486D"/>
    <w:multiLevelType w:val="multilevel"/>
    <w:tmpl w:val="6DE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F2"/>
    <w:rsid w:val="00477950"/>
    <w:rsid w:val="00496F3F"/>
    <w:rsid w:val="0052343C"/>
    <w:rsid w:val="0056707C"/>
    <w:rsid w:val="00752FDA"/>
    <w:rsid w:val="009B6BF2"/>
    <w:rsid w:val="00AD0F2D"/>
    <w:rsid w:val="00B91473"/>
    <w:rsid w:val="00BB1536"/>
    <w:rsid w:val="00E01E93"/>
    <w:rsid w:val="00EB0378"/>
    <w:rsid w:val="00F06AA7"/>
    <w:rsid w:val="00FD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B01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6BF2"/>
  </w:style>
  <w:style w:type="paragraph" w:styleId="NormalWeb">
    <w:name w:val="Normal (Web)"/>
    <w:basedOn w:val="Normal"/>
    <w:uiPriority w:val="99"/>
    <w:unhideWhenUsed/>
    <w:rsid w:val="0056707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67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12608">
      <w:bodyDiv w:val="1"/>
      <w:marLeft w:val="0"/>
      <w:marRight w:val="0"/>
      <w:marTop w:val="0"/>
      <w:marBottom w:val="0"/>
      <w:divBdr>
        <w:top w:val="none" w:sz="0" w:space="0" w:color="auto"/>
        <w:left w:val="none" w:sz="0" w:space="0" w:color="auto"/>
        <w:bottom w:val="none" w:sz="0" w:space="0" w:color="auto"/>
        <w:right w:val="none" w:sz="0" w:space="0" w:color="auto"/>
      </w:divBdr>
    </w:div>
    <w:div w:id="1190415607">
      <w:bodyDiv w:val="1"/>
      <w:marLeft w:val="0"/>
      <w:marRight w:val="0"/>
      <w:marTop w:val="0"/>
      <w:marBottom w:val="0"/>
      <w:divBdr>
        <w:top w:val="none" w:sz="0" w:space="0" w:color="auto"/>
        <w:left w:val="none" w:sz="0" w:space="0" w:color="auto"/>
        <w:bottom w:val="none" w:sz="0" w:space="0" w:color="auto"/>
        <w:right w:val="none" w:sz="0" w:space="0" w:color="auto"/>
      </w:divBdr>
    </w:div>
    <w:div w:id="1345355371">
      <w:bodyDiv w:val="1"/>
      <w:marLeft w:val="0"/>
      <w:marRight w:val="0"/>
      <w:marTop w:val="0"/>
      <w:marBottom w:val="0"/>
      <w:divBdr>
        <w:top w:val="none" w:sz="0" w:space="0" w:color="auto"/>
        <w:left w:val="none" w:sz="0" w:space="0" w:color="auto"/>
        <w:bottom w:val="none" w:sz="0" w:space="0" w:color="auto"/>
        <w:right w:val="none" w:sz="0" w:space="0" w:color="auto"/>
      </w:divBdr>
    </w:div>
    <w:div w:id="1444377038">
      <w:bodyDiv w:val="1"/>
      <w:marLeft w:val="0"/>
      <w:marRight w:val="0"/>
      <w:marTop w:val="0"/>
      <w:marBottom w:val="0"/>
      <w:divBdr>
        <w:top w:val="none" w:sz="0" w:space="0" w:color="auto"/>
        <w:left w:val="none" w:sz="0" w:space="0" w:color="auto"/>
        <w:bottom w:val="none" w:sz="0" w:space="0" w:color="auto"/>
        <w:right w:val="none" w:sz="0" w:space="0" w:color="auto"/>
      </w:divBdr>
    </w:div>
    <w:div w:id="1982146582">
      <w:bodyDiv w:val="1"/>
      <w:marLeft w:val="0"/>
      <w:marRight w:val="0"/>
      <w:marTop w:val="0"/>
      <w:marBottom w:val="0"/>
      <w:divBdr>
        <w:top w:val="none" w:sz="0" w:space="0" w:color="auto"/>
        <w:left w:val="none" w:sz="0" w:space="0" w:color="auto"/>
        <w:bottom w:val="none" w:sz="0" w:space="0" w:color="auto"/>
        <w:right w:val="none" w:sz="0" w:space="0" w:color="auto"/>
      </w:divBdr>
    </w:div>
    <w:div w:id="1983119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822</Words>
  <Characters>4686</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yeaseul1</dc:creator>
  <cp:keywords/>
  <dc:description/>
  <cp:lastModifiedBy>yeaseul1</cp:lastModifiedBy>
  <cp:revision>6</cp:revision>
  <dcterms:created xsi:type="dcterms:W3CDTF">2016-05-16T22:08:00Z</dcterms:created>
  <dcterms:modified xsi:type="dcterms:W3CDTF">2016-05-17T21:45:00Z</dcterms:modified>
</cp:coreProperties>
</file>