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815A" w14:textId="77777777" w:rsidR="008E1ABA" w:rsidRPr="00BC532A" w:rsidRDefault="008E1ABA">
      <w:pPr>
        <w:rPr>
          <w:sz w:val="28"/>
          <w:szCs w:val="28"/>
        </w:rPr>
      </w:pPr>
    </w:p>
    <w:p w14:paraId="32983573" w14:textId="174A7153" w:rsidR="008E1ABA" w:rsidRPr="00BC532A" w:rsidRDefault="008E1ABA">
      <w:pPr>
        <w:rPr>
          <w:b/>
          <w:bCs/>
          <w:sz w:val="28"/>
          <w:szCs w:val="28"/>
        </w:rPr>
      </w:pPr>
      <w:r w:rsidRPr="00BC532A">
        <w:rPr>
          <w:b/>
          <w:bCs/>
          <w:sz w:val="28"/>
          <w:szCs w:val="28"/>
        </w:rPr>
        <w:t>Interfaces</w:t>
      </w:r>
    </w:p>
    <w:p w14:paraId="0F6A87FB" w14:textId="607639E7" w:rsidR="00CF19EB" w:rsidRPr="00BC532A" w:rsidRDefault="008E1ABA">
      <w:pPr>
        <w:rPr>
          <w:sz w:val="28"/>
          <w:szCs w:val="28"/>
        </w:rPr>
      </w:pPr>
      <w:r w:rsidRPr="00BC532A">
        <w:rPr>
          <w:sz w:val="28"/>
          <w:szCs w:val="28"/>
        </w:rPr>
        <w:t>Interfaces are designed to reduce the number of queries rather than save typing at the server end.</w:t>
      </w:r>
    </w:p>
    <w:p w14:paraId="51A4C2C9" w14:textId="1EFBD761" w:rsidR="008E1ABA" w:rsidRPr="00BC532A" w:rsidRDefault="008E1ABA">
      <w:pPr>
        <w:rPr>
          <w:sz w:val="28"/>
          <w:szCs w:val="28"/>
        </w:rPr>
      </w:pPr>
      <w:r w:rsidRPr="00BC532A">
        <w:rPr>
          <w:sz w:val="28"/>
          <w:szCs w:val="28"/>
        </w:rPr>
        <w:t>Also, interfaces could be from another location and would be hard to see what they are.</w:t>
      </w:r>
    </w:p>
    <w:p w14:paraId="1984B768" w14:textId="30017390" w:rsidR="008E1ABA" w:rsidRPr="00BC532A" w:rsidRDefault="008E1ABA">
      <w:pPr>
        <w:rPr>
          <w:sz w:val="28"/>
          <w:szCs w:val="28"/>
        </w:rPr>
      </w:pPr>
      <w:r w:rsidRPr="00BC532A">
        <w:rPr>
          <w:sz w:val="28"/>
          <w:szCs w:val="28"/>
        </w:rPr>
        <w:t>The schema is designed to be a complete source of information which would not be the case if we did not have to specifically list all fields.</w:t>
      </w:r>
    </w:p>
    <w:p w14:paraId="42BB397F" w14:textId="47791542" w:rsidR="00CE03C0" w:rsidRPr="00BC532A" w:rsidRDefault="00CE03C0">
      <w:pPr>
        <w:rPr>
          <w:sz w:val="28"/>
          <w:szCs w:val="28"/>
        </w:rPr>
      </w:pPr>
    </w:p>
    <w:p w14:paraId="0B315754" w14:textId="77777777" w:rsidR="00727639" w:rsidRPr="00BC532A" w:rsidRDefault="00727639">
      <w:pPr>
        <w:rPr>
          <w:sz w:val="28"/>
          <w:szCs w:val="28"/>
        </w:rPr>
      </w:pPr>
    </w:p>
    <w:p w14:paraId="581C1127" w14:textId="7EEFD687" w:rsidR="00CE03C0" w:rsidRPr="00BC532A" w:rsidRDefault="00CE03C0">
      <w:pPr>
        <w:rPr>
          <w:sz w:val="28"/>
          <w:szCs w:val="28"/>
        </w:rPr>
      </w:pPr>
      <w:r w:rsidRPr="00BC532A">
        <w:rPr>
          <w:sz w:val="28"/>
          <w:szCs w:val="28"/>
        </w:rPr>
        <w:t>All GraphQL operations must specify their selections down to fields that return scalar values (leaf values). For example, they cannot have fields that describe objects without providing further nested selection sets to specify which scalar values to fetch for these objects. The last-nested level of fields should always consist of only fields that describe scalar values. 2.2.2</w:t>
      </w:r>
    </w:p>
    <w:p w14:paraId="5205EEE8" w14:textId="5F4D3596" w:rsidR="00727639" w:rsidRPr="00BC532A" w:rsidRDefault="008701CB">
      <w:pPr>
        <w:rPr>
          <w:sz w:val="28"/>
          <w:szCs w:val="28"/>
        </w:rPr>
      </w:pPr>
      <w:r w:rsidRPr="00BC532A">
        <w:rPr>
          <w:noProof/>
          <w:sz w:val="28"/>
          <w:szCs w:val="28"/>
        </w:rPr>
        <mc:AlternateContent>
          <mc:Choice Requires="wps">
            <w:drawing>
              <wp:anchor distT="0" distB="0" distL="114300" distR="114300" simplePos="0" relativeHeight="251660288" behindDoc="0" locked="0" layoutInCell="1" allowOverlap="1" wp14:anchorId="300DA54B" wp14:editId="2B191B5A">
                <wp:simplePos x="0" y="0"/>
                <wp:positionH relativeFrom="column">
                  <wp:posOffset>819150</wp:posOffset>
                </wp:positionH>
                <wp:positionV relativeFrom="paragraph">
                  <wp:posOffset>3631565</wp:posOffset>
                </wp:positionV>
                <wp:extent cx="4505325" cy="4857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4505325" cy="4857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E0E7131" w14:textId="6C891ED7" w:rsidR="008701CB" w:rsidRDefault="008701CB" w:rsidP="008701CB">
                            <w:pPr>
                              <w:jc w:val="center"/>
                            </w:pPr>
                            <w:r>
                              <w:t>GraphQL in Action by Samer Buna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0DA54B" id="Rectangle: Rounded Corners 5" o:spid="_x0000_s1026" style="position:absolute;margin-left:64.5pt;margin-top:285.95pt;width:354.7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" fillcolor="#a5a5a5 [3206]" strokecolor="#525252 [1606]" strokeweight="1pt">
                <v:stroke joinstyle="miter"/>
                <v:textbox>
                  <w:txbxContent>
                    <w:p w14:paraId="1E0E7131" w14:textId="6C891ED7" w:rsidR="008701CB" w:rsidRDefault="008701CB" w:rsidP="008701CB">
                      <w:pPr>
                        <w:jc w:val="center"/>
                      </w:pPr>
                      <w:r>
                        <w:t>GraphQL in Action by Samer Buna</w:t>
                      </w:r>
                    </w:p>
                  </w:txbxContent>
                </v:textbox>
              </v:roundrect>
            </w:pict>
          </mc:Fallback>
        </mc:AlternateContent>
      </w:r>
      <w:r w:rsidRPr="00BC532A">
        <w:rPr>
          <w:noProof/>
          <w:sz w:val="28"/>
          <w:szCs w:val="28"/>
        </w:rPr>
        <w:drawing>
          <wp:inline distT="0" distB="0" distL="0" distR="0" wp14:anchorId="066A3E5B" wp14:editId="2CBD9EA8">
            <wp:extent cx="5731510" cy="3465830"/>
            <wp:effectExtent l="0" t="0" r="254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inline>
        </w:drawing>
      </w:r>
    </w:p>
    <w:p w14:paraId="64978D4C" w14:textId="3231D2C2" w:rsidR="00727639" w:rsidRPr="00BC532A" w:rsidRDefault="00B722EF">
      <w:pPr>
        <w:rPr>
          <w:sz w:val="28"/>
          <w:szCs w:val="28"/>
        </w:rPr>
      </w:pPr>
      <w:r w:rsidRPr="00BC532A">
        <w:rPr>
          <w:noProof/>
          <w:sz w:val="28"/>
          <w:szCs w:val="28"/>
        </w:rPr>
        <w:lastRenderedPageBreak/>
        <mc:AlternateContent>
          <mc:Choice Requires="wps">
            <w:drawing>
              <wp:anchor distT="0" distB="0" distL="114300" distR="114300" simplePos="0" relativeHeight="251659264" behindDoc="0" locked="0" layoutInCell="1" allowOverlap="1" wp14:anchorId="3C6F2A67" wp14:editId="47F2A682">
                <wp:simplePos x="0" y="0"/>
                <wp:positionH relativeFrom="margin">
                  <wp:posOffset>2914650</wp:posOffset>
                </wp:positionH>
                <wp:positionV relativeFrom="paragraph">
                  <wp:posOffset>2581275</wp:posOffset>
                </wp:positionV>
                <wp:extent cx="2600325" cy="11715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2600325" cy="11715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A2FFC9E" w14:textId="3E36B815" w:rsidR="00777067" w:rsidRPr="00FA3529" w:rsidRDefault="008701CB" w:rsidP="00777067">
                            <w:pPr>
                              <w:jc w:val="center"/>
                              <w:rPr>
                                <w:sz w:val="32"/>
                                <w:szCs w:val="32"/>
                              </w:rPr>
                            </w:pPr>
                            <w:r>
                              <w:rPr>
                                <w:sz w:val="32"/>
                                <w:szCs w:val="32"/>
                              </w:rPr>
                              <w:t>s</w:t>
                            </w:r>
                            <w:r w:rsidR="00777067" w:rsidRPr="00FA3529">
                              <w:rPr>
                                <w:sz w:val="32"/>
                                <w:szCs w:val="32"/>
                              </w:rPr>
                              <w:t>erialize for response</w:t>
                            </w:r>
                          </w:p>
                          <w:p w14:paraId="76CB206F" w14:textId="0A4CB93F" w:rsidR="00777067" w:rsidRPr="00FA3529" w:rsidRDefault="00777067" w:rsidP="00777067">
                            <w:pPr>
                              <w:jc w:val="center"/>
                              <w:rPr>
                                <w:sz w:val="32"/>
                                <w:szCs w:val="32"/>
                              </w:rPr>
                            </w:pPr>
                            <w:r w:rsidRPr="00FA3529">
                              <w:rPr>
                                <w:sz w:val="32"/>
                                <w:szCs w:val="32"/>
                              </w:rPr>
                              <w:t>parseValue and parseLiteral for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F2A67" id="Rectangle: Rounded Corners 3" o:spid="_x0000_s1027" style="position:absolute;margin-left:229.5pt;margin-top:203.25pt;width:204.75pt;height:9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" fillcolor="#a5a5a5 [3206]" strokecolor="#525252 [1606]" strokeweight="1pt">
                <v:stroke joinstyle="miter"/>
                <v:textbox>
                  <w:txbxContent>
                    <w:p w14:paraId="6A2FFC9E" w14:textId="3E36B815" w:rsidR="00777067" w:rsidRPr="00FA3529" w:rsidRDefault="008701CB" w:rsidP="00777067">
                      <w:pPr>
                        <w:jc w:val="center"/>
                        <w:rPr>
                          <w:sz w:val="32"/>
                          <w:szCs w:val="32"/>
                        </w:rPr>
                      </w:pPr>
                      <w:r>
                        <w:rPr>
                          <w:sz w:val="32"/>
                          <w:szCs w:val="32"/>
                        </w:rPr>
                        <w:t>s</w:t>
                      </w:r>
                      <w:r w:rsidR="00777067" w:rsidRPr="00FA3529">
                        <w:rPr>
                          <w:sz w:val="32"/>
                          <w:szCs w:val="32"/>
                        </w:rPr>
                        <w:t>erialize for response</w:t>
                      </w:r>
                    </w:p>
                    <w:p w14:paraId="76CB206F" w14:textId="0A4CB93F" w:rsidR="00777067" w:rsidRPr="00FA3529" w:rsidRDefault="00777067" w:rsidP="00777067">
                      <w:pPr>
                        <w:jc w:val="center"/>
                        <w:rPr>
                          <w:sz w:val="32"/>
                          <w:szCs w:val="32"/>
                        </w:rPr>
                      </w:pPr>
                      <w:r w:rsidRPr="00FA3529">
                        <w:rPr>
                          <w:sz w:val="32"/>
                          <w:szCs w:val="32"/>
                        </w:rPr>
                        <w:t>parseValue and parseLiteral for inputs</w:t>
                      </w:r>
                    </w:p>
                  </w:txbxContent>
                </v:textbox>
                <w10:wrap anchorx="margin"/>
              </v:roundrect>
            </w:pict>
          </mc:Fallback>
        </mc:AlternateContent>
      </w:r>
      <w:r w:rsidR="00727639" w:rsidRPr="00BC532A">
        <w:rPr>
          <w:noProof/>
          <w:sz w:val="28"/>
          <w:szCs w:val="28"/>
        </w:rPr>
        <w:drawing>
          <wp:inline distT="0" distB="0" distL="0" distR="0" wp14:anchorId="2A717345" wp14:editId="74C84C1B">
            <wp:extent cx="5731510" cy="5193665"/>
            <wp:effectExtent l="0" t="0" r="254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193665"/>
                    </a:xfrm>
                    <a:prstGeom prst="rect">
                      <a:avLst/>
                    </a:prstGeom>
                  </pic:spPr>
                </pic:pic>
              </a:graphicData>
            </a:graphic>
          </wp:inline>
        </w:drawing>
      </w:r>
    </w:p>
    <w:p w14:paraId="1E755B6A" w14:textId="5D9F6285" w:rsidR="00727639" w:rsidRPr="00BC532A" w:rsidRDefault="001D57BC">
      <w:pPr>
        <w:rPr>
          <w:sz w:val="28"/>
          <w:szCs w:val="28"/>
        </w:rPr>
      </w:pPr>
      <w:hyperlink r:id="rId6" w:history="1">
        <w:r w:rsidR="003E1EB1" w:rsidRPr="00BC532A">
          <w:rPr>
            <w:rStyle w:val="Hyperlink"/>
            <w:sz w:val="28"/>
            <w:szCs w:val="28"/>
          </w:rPr>
          <w:t>https://graphql.org/graphql-js/constructing-types/</w:t>
        </w:r>
      </w:hyperlink>
    </w:p>
    <w:p w14:paraId="566354EC" w14:textId="49FE9EFB" w:rsidR="003E1EB1" w:rsidRPr="00BC532A" w:rsidRDefault="003E1EB1">
      <w:pPr>
        <w:rPr>
          <w:sz w:val="28"/>
          <w:szCs w:val="28"/>
        </w:rPr>
      </w:pPr>
      <w:r w:rsidRPr="00BC532A">
        <w:rPr>
          <w:sz w:val="28"/>
          <w:szCs w:val="28"/>
        </w:rPr>
        <w:t>shows how we can make types without GraphQL Schema</w:t>
      </w:r>
    </w:p>
    <w:p w14:paraId="4825DB4D" w14:textId="4844A0B8" w:rsidR="00A6654B" w:rsidRPr="00BC532A" w:rsidRDefault="00A53879">
      <w:pPr>
        <w:rPr>
          <w:sz w:val="28"/>
          <w:szCs w:val="28"/>
        </w:rPr>
      </w:pPr>
      <w:r w:rsidRPr="00BC532A">
        <w:rPr>
          <w:noProof/>
          <w:sz w:val="28"/>
          <w:szCs w:val="28"/>
        </w:rPr>
        <w:lastRenderedPageBreak/>
        <w:drawing>
          <wp:inline distT="0" distB="0" distL="0" distR="0" wp14:anchorId="0BD684D2" wp14:editId="3582E4DC">
            <wp:extent cx="5731510" cy="341757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p>
    <w:p w14:paraId="09016FDE" w14:textId="39B95C3F" w:rsidR="00E516EC" w:rsidRPr="00BC532A" w:rsidRDefault="004F56B0">
      <w:pPr>
        <w:rPr>
          <w:sz w:val="28"/>
          <w:szCs w:val="28"/>
        </w:rPr>
      </w:pPr>
      <w:r w:rsidRPr="00BC532A">
        <w:rPr>
          <w:noProof/>
          <w:sz w:val="28"/>
          <w:szCs w:val="28"/>
        </w:rPr>
        <w:drawing>
          <wp:inline distT="0" distB="0" distL="0" distR="0" wp14:anchorId="1714BD9F" wp14:editId="62E5C2AA">
            <wp:extent cx="5611008" cy="4544059"/>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1008" cy="4544059"/>
                    </a:xfrm>
                    <a:prstGeom prst="rect">
                      <a:avLst/>
                    </a:prstGeom>
                  </pic:spPr>
                </pic:pic>
              </a:graphicData>
            </a:graphic>
          </wp:inline>
        </w:drawing>
      </w:r>
    </w:p>
    <w:p w14:paraId="680673F3" w14:textId="1380AF5B" w:rsidR="00E516EC" w:rsidRPr="00BC532A" w:rsidRDefault="00E516EC">
      <w:pPr>
        <w:rPr>
          <w:sz w:val="28"/>
          <w:szCs w:val="28"/>
        </w:rPr>
      </w:pPr>
      <w:r w:rsidRPr="00BC532A">
        <w:rPr>
          <w:noProof/>
          <w:sz w:val="28"/>
          <w:szCs w:val="28"/>
        </w:rPr>
        <w:lastRenderedPageBreak/>
        <w:drawing>
          <wp:inline distT="0" distB="0" distL="0" distR="0" wp14:anchorId="4AD3EE54" wp14:editId="60BA7ED9">
            <wp:extent cx="4582164" cy="2067213"/>
            <wp:effectExtent l="0" t="0" r="889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2164" cy="2067213"/>
                    </a:xfrm>
                    <a:prstGeom prst="rect">
                      <a:avLst/>
                    </a:prstGeom>
                  </pic:spPr>
                </pic:pic>
              </a:graphicData>
            </a:graphic>
          </wp:inline>
        </w:drawing>
      </w:r>
    </w:p>
    <w:p w14:paraId="09B2C7D0" w14:textId="77777777" w:rsidR="00E516EC" w:rsidRPr="00BC532A" w:rsidRDefault="00E516EC">
      <w:pPr>
        <w:rPr>
          <w:sz w:val="28"/>
          <w:szCs w:val="28"/>
        </w:rPr>
      </w:pPr>
    </w:p>
    <w:p w14:paraId="128E0D85" w14:textId="0337E1F2" w:rsidR="00E516EC" w:rsidRPr="00BC532A" w:rsidRDefault="00E516EC">
      <w:pPr>
        <w:rPr>
          <w:sz w:val="28"/>
          <w:szCs w:val="28"/>
        </w:rPr>
      </w:pPr>
      <w:r w:rsidRPr="00BC532A">
        <w:rPr>
          <w:sz w:val="28"/>
          <w:szCs w:val="28"/>
        </w:rPr>
        <w:t xml:space="preserve">This query returns all the </w:t>
      </w:r>
      <w:proofErr w:type="gramStart"/>
      <w:r w:rsidRPr="00BC532A">
        <w:rPr>
          <w:sz w:val="28"/>
          <w:szCs w:val="28"/>
        </w:rPr>
        <w:t>types</w:t>
      </w:r>
      <w:proofErr w:type="gramEnd"/>
      <w:r w:rsidRPr="00BC532A">
        <w:rPr>
          <w:sz w:val="28"/>
          <w:szCs w:val="28"/>
        </w:rPr>
        <w:t xml:space="preserve"> this schema supports, and it also includes the descriptions of these types.</w:t>
      </w:r>
    </w:p>
    <w:p w14:paraId="11E3A9AE" w14:textId="44033FBE" w:rsidR="00C33874" w:rsidRPr="00BC532A" w:rsidRDefault="00C33874">
      <w:pPr>
        <w:rPr>
          <w:sz w:val="28"/>
          <w:szCs w:val="28"/>
        </w:rPr>
      </w:pPr>
      <w:r w:rsidRPr="00BC532A">
        <w:rPr>
          <w:sz w:val="28"/>
          <w:szCs w:val="28"/>
        </w:rPr>
        <w:t>__type __typename</w:t>
      </w:r>
    </w:p>
    <w:p w14:paraId="4BB1332A" w14:textId="104C65B0" w:rsidR="00C965C3" w:rsidRPr="00BC532A" w:rsidRDefault="00C965C3">
      <w:pPr>
        <w:rPr>
          <w:sz w:val="28"/>
          <w:szCs w:val="28"/>
        </w:rPr>
      </w:pPr>
      <w:r w:rsidRPr="00BC532A">
        <w:rPr>
          <w:sz w:val="28"/>
          <w:szCs w:val="28"/>
        </w:rPr>
        <w:t>__type(name: "Commit")</w:t>
      </w:r>
    </w:p>
    <w:p w14:paraId="5DE5C4C9" w14:textId="52BB4788" w:rsidR="00C6243B" w:rsidRPr="00BC532A" w:rsidRDefault="00C6243B">
      <w:pPr>
        <w:rPr>
          <w:sz w:val="28"/>
          <w:szCs w:val="28"/>
        </w:rPr>
      </w:pPr>
    </w:p>
    <w:p w14:paraId="75B4178D" w14:textId="78900F72" w:rsidR="00C6243B" w:rsidRPr="00BC532A" w:rsidRDefault="00C6243B">
      <w:pPr>
        <w:rPr>
          <w:sz w:val="28"/>
          <w:szCs w:val="28"/>
        </w:rPr>
      </w:pPr>
      <w:r w:rsidRPr="00BC532A">
        <w:rPr>
          <w:sz w:val="28"/>
          <w:szCs w:val="28"/>
        </w:rPr>
        <w:t>4.3.1</w:t>
      </w:r>
    </w:p>
    <w:p w14:paraId="5D88A35E" w14:textId="77777777" w:rsidR="00C6243B" w:rsidRPr="00BC532A" w:rsidRDefault="00C6243B">
      <w:pPr>
        <w:rPr>
          <w:sz w:val="28"/>
          <w:szCs w:val="28"/>
        </w:rPr>
      </w:pPr>
      <w:r w:rsidRPr="00BC532A">
        <w:rPr>
          <w:sz w:val="28"/>
          <w:szCs w:val="28"/>
        </w:rPr>
        <w:t xml:space="preserve">Root field nullability A general good practice in GraphQL schemas is to make the types of fields non-null, unless you have a reason to distinguish between null and empty. A non-null type can still hold an empty value. For example, a non-null string can be empty, a non-null list can be an empty array, and a non-null object can be one with no properties. </w:t>
      </w:r>
    </w:p>
    <w:p w14:paraId="618D4426" w14:textId="77777777" w:rsidR="00C6243B" w:rsidRPr="00BC532A" w:rsidRDefault="00C6243B">
      <w:pPr>
        <w:rPr>
          <w:sz w:val="28"/>
          <w:szCs w:val="28"/>
        </w:rPr>
      </w:pPr>
      <w:r w:rsidRPr="00BC532A">
        <w:rPr>
          <w:sz w:val="28"/>
          <w:szCs w:val="28"/>
        </w:rPr>
        <w:t xml:space="preserve">Only use nullable fields if you want to associate an actual semantic meaning with the absence of their values. However, root fields are special because making them </w:t>
      </w:r>
      <w:proofErr w:type="spellStart"/>
      <w:r w:rsidRPr="00BC532A">
        <w:rPr>
          <w:sz w:val="28"/>
          <w:szCs w:val="28"/>
        </w:rPr>
        <w:t>nul</w:t>
      </w:r>
      <w:proofErr w:type="spellEnd"/>
      <w:r w:rsidRPr="00BC532A">
        <w:rPr>
          <w:sz w:val="28"/>
          <w:szCs w:val="28"/>
        </w:rPr>
        <w:t/>
      </w:r>
      <w:proofErr w:type="spellStart"/>
      <w:r w:rsidRPr="00BC532A">
        <w:rPr>
          <w:sz w:val="28"/>
          <w:szCs w:val="28"/>
        </w:rPr>
        <w:t>lable</w:t>
      </w:r>
      <w:proofErr w:type="spellEnd"/>
      <w:r w:rsidRPr="00BC532A">
        <w:rPr>
          <w:sz w:val="28"/>
          <w:szCs w:val="28"/>
        </w:rPr>
        <w:t xml:space="preserve"> has an important consequence. </w:t>
      </w:r>
    </w:p>
    <w:p w14:paraId="535FCF0F" w14:textId="77777777" w:rsidR="00C6243B" w:rsidRPr="00BC532A" w:rsidRDefault="00C6243B">
      <w:pPr>
        <w:rPr>
          <w:sz w:val="28"/>
          <w:szCs w:val="28"/>
        </w:rPr>
      </w:pPr>
      <w:r w:rsidRPr="00BC532A">
        <w:rPr>
          <w:sz w:val="28"/>
          <w:szCs w:val="28"/>
        </w:rPr>
        <w:t>In GraphQL.js implementations, when an error is thrown in any field’s resolver, the built-in executor resolves that field with null. When an error is thrown in a resolver for a field that is defined as non-null, the exec</w:t>
      </w:r>
      <w:r w:rsidRPr="00BC532A">
        <w:rPr>
          <w:sz w:val="28"/>
          <w:szCs w:val="28"/>
        </w:rPr>
        <w:t/>
      </w:r>
      <w:proofErr w:type="spellStart"/>
      <w:r w:rsidRPr="00BC532A">
        <w:rPr>
          <w:sz w:val="28"/>
          <w:szCs w:val="28"/>
        </w:rPr>
        <w:t>utor</w:t>
      </w:r>
      <w:proofErr w:type="spellEnd"/>
      <w:r w:rsidRPr="00BC532A">
        <w:rPr>
          <w:sz w:val="28"/>
          <w:szCs w:val="28"/>
        </w:rPr>
        <w:t xml:space="preserve"> propagates the nullability to the field’s parent instead. If that parent field is also non-null, the executor continues up the tree until it finds a nullable field. </w:t>
      </w:r>
    </w:p>
    <w:p w14:paraId="49AD6DB8" w14:textId="45362241" w:rsidR="00C6243B" w:rsidRPr="00BC532A" w:rsidRDefault="00C6243B">
      <w:pPr>
        <w:rPr>
          <w:sz w:val="28"/>
          <w:szCs w:val="28"/>
        </w:rPr>
      </w:pPr>
      <w:r w:rsidRPr="00BC532A">
        <w:rPr>
          <w:sz w:val="28"/>
          <w:szCs w:val="28"/>
        </w:rPr>
        <w:lastRenderedPageBreak/>
        <w:t xml:space="preserve">This means if the root </w:t>
      </w:r>
      <w:proofErr w:type="spellStart"/>
      <w:r w:rsidRPr="00BC532A">
        <w:rPr>
          <w:sz w:val="28"/>
          <w:szCs w:val="28"/>
        </w:rPr>
        <w:t>taskMainList</w:t>
      </w:r>
      <w:proofErr w:type="spellEnd"/>
      <w:r w:rsidRPr="00BC532A">
        <w:rPr>
          <w:sz w:val="28"/>
          <w:szCs w:val="28"/>
        </w:rPr>
        <w:t xml:space="preserve"> field were to be made non-null, then when an error is thrown in its resolver, the nullability will propagate to the Query type (its par</w:t>
      </w:r>
      <w:r w:rsidRPr="00BC532A">
        <w:rPr>
          <w:sz w:val="28"/>
          <w:szCs w:val="28"/>
        </w:rPr>
        <w:t/>
      </w:r>
      <w:proofErr w:type="spellStart"/>
      <w:r w:rsidRPr="00BC532A">
        <w:rPr>
          <w:sz w:val="28"/>
          <w:szCs w:val="28"/>
        </w:rPr>
        <w:t>ent</w:t>
      </w:r>
      <w:proofErr w:type="spellEnd"/>
      <w:r w:rsidRPr="00BC532A">
        <w:rPr>
          <w:sz w:val="28"/>
          <w:szCs w:val="28"/>
        </w:rPr>
        <w:t xml:space="preserve">). </w:t>
      </w:r>
      <w:proofErr w:type="gramStart"/>
      <w:r w:rsidRPr="00BC532A">
        <w:rPr>
          <w:sz w:val="28"/>
          <w:szCs w:val="28"/>
        </w:rPr>
        <w:t>So</w:t>
      </w:r>
      <w:proofErr w:type="gramEnd"/>
      <w:r w:rsidRPr="00BC532A">
        <w:rPr>
          <w:sz w:val="28"/>
          <w:szCs w:val="28"/>
        </w:rPr>
        <w:t xml:space="preserve"> the entire data response for a query asking for this field would be null, even if the query had other root fields. This is not ideal. One bad root field should not block the data response of other root fields. When we start implementing this GraphQL API in the next chapter, we will see an example. </w:t>
      </w:r>
      <w:proofErr w:type="gramStart"/>
      <w:r w:rsidRPr="00BC532A">
        <w:rPr>
          <w:sz w:val="28"/>
          <w:szCs w:val="28"/>
        </w:rPr>
        <w:t>This is why</w:t>
      </w:r>
      <w:proofErr w:type="gramEnd"/>
      <w:r w:rsidRPr="00BC532A">
        <w:rPr>
          <w:sz w:val="28"/>
          <w:szCs w:val="28"/>
        </w:rPr>
        <w:t xml:space="preserve"> I made the </w:t>
      </w:r>
      <w:proofErr w:type="spellStart"/>
      <w:r w:rsidRPr="00BC532A">
        <w:rPr>
          <w:sz w:val="28"/>
          <w:szCs w:val="28"/>
        </w:rPr>
        <w:t>taskMainList</w:t>
      </w:r>
      <w:proofErr w:type="spellEnd"/>
      <w:r w:rsidRPr="00BC532A">
        <w:rPr>
          <w:sz w:val="28"/>
          <w:szCs w:val="28"/>
        </w:rPr>
        <w:t xml:space="preserve"> nullable, and it’s why I will make all root fields nullable. The semantic meaning of this nullability is, in this case, “Something went wrong in the resolver of this root field, and we’re allowing it so that a response can still have partial data for other root fields.”</w:t>
      </w:r>
    </w:p>
    <w:p w14:paraId="48CCE9BC" w14:textId="45B08365" w:rsidR="00BC532A" w:rsidRPr="001D57BC" w:rsidRDefault="00BC532A">
      <w:pPr>
        <w:rPr>
          <w:b/>
          <w:bCs/>
          <w:sz w:val="28"/>
          <w:szCs w:val="28"/>
        </w:rPr>
      </w:pPr>
      <w:r w:rsidRPr="001D57BC">
        <w:rPr>
          <w:b/>
          <w:bCs/>
          <w:sz w:val="28"/>
          <w:szCs w:val="28"/>
        </w:rPr>
        <w:t>5.19</w:t>
      </w:r>
    </w:p>
    <w:p w14:paraId="58382A36" w14:textId="6C067F70" w:rsidR="00BC532A" w:rsidRPr="00BC532A" w:rsidRDefault="00BC532A">
      <w:pPr>
        <w:rPr>
          <w:sz w:val="28"/>
          <w:szCs w:val="28"/>
        </w:rPr>
      </w:pPr>
      <w:r w:rsidRPr="00BC532A">
        <w:rPr>
          <w:sz w:val="28"/>
          <w:szCs w:val="28"/>
        </w:rPr>
        <w:t xml:space="preserve">. For example, you can use the </w:t>
      </w:r>
      <w:proofErr w:type="spellStart"/>
      <w:r w:rsidRPr="00BC532A">
        <w:rPr>
          <w:sz w:val="28"/>
          <w:szCs w:val="28"/>
        </w:rPr>
        <w:t>GraphQLSchema</w:t>
      </w:r>
      <w:proofErr w:type="spellEnd"/>
      <w:r w:rsidRPr="00BC532A">
        <w:rPr>
          <w:sz w:val="28"/>
          <w:szCs w:val="28"/>
        </w:rPr>
        <w:t xml:space="preserve"> constructor to create a schema object, the </w:t>
      </w:r>
      <w:proofErr w:type="spellStart"/>
      <w:r w:rsidRPr="00BC532A">
        <w:rPr>
          <w:sz w:val="28"/>
          <w:szCs w:val="28"/>
        </w:rPr>
        <w:t>GraphQLObjectType</w:t>
      </w:r>
      <w:proofErr w:type="spellEnd"/>
      <w:r w:rsidRPr="00BC532A">
        <w:rPr>
          <w:sz w:val="28"/>
          <w:szCs w:val="28"/>
        </w:rPr>
        <w:t xml:space="preserve"> constructor to create an object type, the </w:t>
      </w:r>
      <w:proofErr w:type="spellStart"/>
      <w:r w:rsidRPr="00BC532A">
        <w:rPr>
          <w:sz w:val="28"/>
          <w:szCs w:val="28"/>
        </w:rPr>
        <w:t>GraphQLUnionType</w:t>
      </w:r>
      <w:proofErr w:type="spellEnd"/>
      <w:r w:rsidRPr="00BC532A">
        <w:rPr>
          <w:sz w:val="28"/>
          <w:szCs w:val="28"/>
        </w:rPr>
        <w:t xml:space="preserve"> to create a union type, and many more classes just like these. This format is useful if you need to construct a schema programmatically. It’s more flexible and easier to test, manage, and extend</w:t>
      </w:r>
    </w:p>
    <w:p w14:paraId="5053E957" w14:textId="4F9DABE1" w:rsidR="00BC532A" w:rsidRPr="00BC532A" w:rsidRDefault="00BC532A">
      <w:pPr>
        <w:rPr>
          <w:sz w:val="28"/>
          <w:szCs w:val="28"/>
        </w:rPr>
      </w:pPr>
      <w:r w:rsidRPr="00BC532A">
        <w:rPr>
          <w:sz w:val="28"/>
          <w:szCs w:val="28"/>
        </w:rPr>
        <w:t xml:space="preserve">. For example, you can use the </w:t>
      </w:r>
      <w:proofErr w:type="spellStart"/>
      <w:r w:rsidRPr="00BC532A">
        <w:rPr>
          <w:sz w:val="28"/>
          <w:szCs w:val="28"/>
        </w:rPr>
        <w:t>GraphQLSchema</w:t>
      </w:r>
      <w:proofErr w:type="spellEnd"/>
      <w:r w:rsidRPr="00BC532A">
        <w:rPr>
          <w:sz w:val="28"/>
          <w:szCs w:val="28"/>
        </w:rPr>
        <w:t xml:space="preserve"> constructor to create a schema object, the </w:t>
      </w:r>
      <w:proofErr w:type="spellStart"/>
      <w:r w:rsidRPr="00BC532A">
        <w:rPr>
          <w:sz w:val="28"/>
          <w:szCs w:val="28"/>
        </w:rPr>
        <w:t>GraphQLObjectType</w:t>
      </w:r>
      <w:proofErr w:type="spellEnd"/>
      <w:r w:rsidRPr="00BC532A">
        <w:rPr>
          <w:sz w:val="28"/>
          <w:szCs w:val="28"/>
        </w:rPr>
        <w:t xml:space="preserve"> constructor to create an object type, the </w:t>
      </w:r>
      <w:proofErr w:type="spellStart"/>
      <w:r w:rsidRPr="00BC532A">
        <w:rPr>
          <w:sz w:val="28"/>
          <w:szCs w:val="28"/>
        </w:rPr>
        <w:t>GraphQLUnionType</w:t>
      </w:r>
      <w:proofErr w:type="spellEnd"/>
      <w:r w:rsidRPr="00BC532A">
        <w:rPr>
          <w:sz w:val="28"/>
          <w:szCs w:val="28"/>
        </w:rPr>
        <w:t xml:space="preserve"> to create a union type, and many more classes just like these. This format is useful if you need to construct a schema programmatically. It’s more flexible and easier to test, manage, and extend</w:t>
      </w:r>
    </w:p>
    <w:sectPr w:rsidR="00BC532A" w:rsidRPr="00BC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86"/>
    <w:rsid w:val="001D57BC"/>
    <w:rsid w:val="003E1EB1"/>
    <w:rsid w:val="004F56B0"/>
    <w:rsid w:val="00727639"/>
    <w:rsid w:val="00777067"/>
    <w:rsid w:val="008701CB"/>
    <w:rsid w:val="008E1ABA"/>
    <w:rsid w:val="00A53879"/>
    <w:rsid w:val="00A6654B"/>
    <w:rsid w:val="00B722EF"/>
    <w:rsid w:val="00BC532A"/>
    <w:rsid w:val="00C33874"/>
    <w:rsid w:val="00C6243B"/>
    <w:rsid w:val="00C965C3"/>
    <w:rsid w:val="00CE03C0"/>
    <w:rsid w:val="00CF19EB"/>
    <w:rsid w:val="00E516EC"/>
    <w:rsid w:val="00EF6F86"/>
    <w:rsid w:val="00FA3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CE55"/>
  <w15:chartTrackingRefBased/>
  <w15:docId w15:val="{F341B222-C6B9-42D0-9975-27EB6A5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639"/>
    <w:rPr>
      <w:rFonts w:ascii="Courier New" w:eastAsia="Times New Roman" w:hAnsi="Courier New" w:cs="Courier New"/>
      <w:sz w:val="20"/>
      <w:szCs w:val="20"/>
      <w:lang w:eastAsia="en-GB"/>
    </w:rPr>
  </w:style>
  <w:style w:type="character" w:customStyle="1" w:styleId="token">
    <w:name w:val="token"/>
    <w:basedOn w:val="DefaultParagraphFont"/>
    <w:rsid w:val="00727639"/>
  </w:style>
  <w:style w:type="character" w:styleId="Hyperlink">
    <w:name w:val="Hyperlink"/>
    <w:basedOn w:val="DefaultParagraphFont"/>
    <w:uiPriority w:val="99"/>
    <w:unhideWhenUsed/>
    <w:rsid w:val="003E1EB1"/>
    <w:rPr>
      <w:color w:val="0563C1" w:themeColor="hyperlink"/>
      <w:u w:val="single"/>
    </w:rPr>
  </w:style>
  <w:style w:type="character" w:styleId="UnresolvedMention">
    <w:name w:val="Unresolved Mention"/>
    <w:basedOn w:val="DefaultParagraphFont"/>
    <w:uiPriority w:val="99"/>
    <w:semiHidden/>
    <w:unhideWhenUsed/>
    <w:rsid w:val="003E1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5180">
      <w:bodyDiv w:val="1"/>
      <w:marLeft w:val="0"/>
      <w:marRight w:val="0"/>
      <w:marTop w:val="0"/>
      <w:marBottom w:val="0"/>
      <w:divBdr>
        <w:top w:val="none" w:sz="0" w:space="0" w:color="auto"/>
        <w:left w:val="none" w:sz="0" w:space="0" w:color="auto"/>
        <w:bottom w:val="none" w:sz="0" w:space="0" w:color="auto"/>
        <w:right w:val="none" w:sz="0" w:space="0" w:color="auto"/>
      </w:divBdr>
      <w:divsChild>
        <w:div w:id="662273788">
          <w:marLeft w:val="0"/>
          <w:marRight w:val="0"/>
          <w:marTop w:val="0"/>
          <w:marBottom w:val="0"/>
          <w:divBdr>
            <w:top w:val="none" w:sz="0" w:space="0" w:color="auto"/>
            <w:left w:val="none" w:sz="0" w:space="0" w:color="auto"/>
            <w:bottom w:val="none" w:sz="0" w:space="0" w:color="auto"/>
            <w:right w:val="none" w:sz="0" w:space="0" w:color="auto"/>
          </w:divBdr>
        </w:div>
        <w:div w:id="920335683">
          <w:marLeft w:val="0"/>
          <w:marRight w:val="0"/>
          <w:marTop w:val="0"/>
          <w:marBottom w:val="0"/>
          <w:divBdr>
            <w:top w:val="none" w:sz="0" w:space="0" w:color="auto"/>
            <w:left w:val="none" w:sz="0" w:space="0" w:color="auto"/>
            <w:bottom w:val="none" w:sz="0" w:space="0" w:color="auto"/>
            <w:right w:val="none" w:sz="0" w:space="0" w:color="auto"/>
          </w:divBdr>
        </w:div>
        <w:div w:id="1809204319">
          <w:marLeft w:val="0"/>
          <w:marRight w:val="0"/>
          <w:marTop w:val="0"/>
          <w:marBottom w:val="0"/>
          <w:divBdr>
            <w:top w:val="none" w:sz="0" w:space="0" w:color="auto"/>
            <w:left w:val="none" w:sz="0" w:space="0" w:color="auto"/>
            <w:bottom w:val="none" w:sz="0" w:space="0" w:color="auto"/>
            <w:right w:val="none" w:sz="0" w:space="0" w:color="auto"/>
          </w:divBdr>
        </w:div>
        <w:div w:id="132794559">
          <w:marLeft w:val="0"/>
          <w:marRight w:val="0"/>
          <w:marTop w:val="0"/>
          <w:marBottom w:val="0"/>
          <w:divBdr>
            <w:top w:val="none" w:sz="0" w:space="0" w:color="auto"/>
            <w:left w:val="none" w:sz="0" w:space="0" w:color="auto"/>
            <w:bottom w:val="none" w:sz="0" w:space="0" w:color="auto"/>
            <w:right w:val="none" w:sz="0" w:space="0" w:color="auto"/>
          </w:divBdr>
        </w:div>
        <w:div w:id="1906723675">
          <w:marLeft w:val="0"/>
          <w:marRight w:val="0"/>
          <w:marTop w:val="0"/>
          <w:marBottom w:val="0"/>
          <w:divBdr>
            <w:top w:val="none" w:sz="0" w:space="0" w:color="auto"/>
            <w:left w:val="none" w:sz="0" w:space="0" w:color="auto"/>
            <w:bottom w:val="none" w:sz="0" w:space="0" w:color="auto"/>
            <w:right w:val="none" w:sz="0" w:space="0" w:color="auto"/>
          </w:divBdr>
        </w:div>
        <w:div w:id="1984848839">
          <w:marLeft w:val="0"/>
          <w:marRight w:val="0"/>
          <w:marTop w:val="0"/>
          <w:marBottom w:val="0"/>
          <w:divBdr>
            <w:top w:val="none" w:sz="0" w:space="0" w:color="auto"/>
            <w:left w:val="none" w:sz="0" w:space="0" w:color="auto"/>
            <w:bottom w:val="none" w:sz="0" w:space="0" w:color="auto"/>
            <w:right w:val="none" w:sz="0" w:space="0" w:color="auto"/>
          </w:divBdr>
        </w:div>
        <w:div w:id="2114326607">
          <w:marLeft w:val="0"/>
          <w:marRight w:val="0"/>
          <w:marTop w:val="0"/>
          <w:marBottom w:val="0"/>
          <w:divBdr>
            <w:top w:val="none" w:sz="0" w:space="0" w:color="auto"/>
            <w:left w:val="none" w:sz="0" w:space="0" w:color="auto"/>
            <w:bottom w:val="none" w:sz="0" w:space="0" w:color="auto"/>
            <w:right w:val="none" w:sz="0" w:space="0" w:color="auto"/>
          </w:divBdr>
        </w:div>
        <w:div w:id="544408311">
          <w:marLeft w:val="0"/>
          <w:marRight w:val="0"/>
          <w:marTop w:val="0"/>
          <w:marBottom w:val="0"/>
          <w:divBdr>
            <w:top w:val="none" w:sz="0" w:space="0" w:color="auto"/>
            <w:left w:val="none" w:sz="0" w:space="0" w:color="auto"/>
            <w:bottom w:val="none" w:sz="0" w:space="0" w:color="auto"/>
            <w:right w:val="none" w:sz="0" w:space="0" w:color="auto"/>
          </w:divBdr>
        </w:div>
        <w:div w:id="959801169">
          <w:marLeft w:val="0"/>
          <w:marRight w:val="0"/>
          <w:marTop w:val="0"/>
          <w:marBottom w:val="0"/>
          <w:divBdr>
            <w:top w:val="none" w:sz="0" w:space="0" w:color="auto"/>
            <w:left w:val="none" w:sz="0" w:space="0" w:color="auto"/>
            <w:bottom w:val="none" w:sz="0" w:space="0" w:color="auto"/>
            <w:right w:val="none" w:sz="0" w:space="0" w:color="auto"/>
          </w:divBdr>
        </w:div>
        <w:div w:id="614020367">
          <w:marLeft w:val="0"/>
          <w:marRight w:val="0"/>
          <w:marTop w:val="0"/>
          <w:marBottom w:val="0"/>
          <w:divBdr>
            <w:top w:val="none" w:sz="0" w:space="0" w:color="auto"/>
            <w:left w:val="none" w:sz="0" w:space="0" w:color="auto"/>
            <w:bottom w:val="none" w:sz="0" w:space="0" w:color="auto"/>
            <w:right w:val="none" w:sz="0" w:space="0" w:color="auto"/>
          </w:divBdr>
        </w:div>
        <w:div w:id="723330615">
          <w:marLeft w:val="0"/>
          <w:marRight w:val="0"/>
          <w:marTop w:val="0"/>
          <w:marBottom w:val="0"/>
          <w:divBdr>
            <w:top w:val="none" w:sz="0" w:space="0" w:color="auto"/>
            <w:left w:val="none" w:sz="0" w:space="0" w:color="auto"/>
            <w:bottom w:val="none" w:sz="0" w:space="0" w:color="auto"/>
            <w:right w:val="none" w:sz="0" w:space="0" w:color="auto"/>
          </w:divBdr>
        </w:div>
      </w:divsChild>
    </w:div>
    <w:div w:id="698505876">
      <w:bodyDiv w:val="1"/>
      <w:marLeft w:val="0"/>
      <w:marRight w:val="0"/>
      <w:marTop w:val="0"/>
      <w:marBottom w:val="0"/>
      <w:divBdr>
        <w:top w:val="none" w:sz="0" w:space="0" w:color="auto"/>
        <w:left w:val="none" w:sz="0" w:space="0" w:color="auto"/>
        <w:bottom w:val="none" w:sz="0" w:space="0" w:color="auto"/>
        <w:right w:val="none" w:sz="0" w:space="0" w:color="auto"/>
      </w:divBdr>
      <w:divsChild>
        <w:div w:id="1562982346">
          <w:marLeft w:val="0"/>
          <w:marRight w:val="0"/>
          <w:marTop w:val="0"/>
          <w:marBottom w:val="0"/>
          <w:divBdr>
            <w:top w:val="none" w:sz="0" w:space="0" w:color="auto"/>
            <w:left w:val="none" w:sz="0" w:space="0" w:color="auto"/>
            <w:bottom w:val="none" w:sz="0" w:space="0" w:color="auto"/>
            <w:right w:val="none" w:sz="0" w:space="0" w:color="auto"/>
          </w:divBdr>
        </w:div>
        <w:div w:id="1201161482">
          <w:marLeft w:val="0"/>
          <w:marRight w:val="0"/>
          <w:marTop w:val="0"/>
          <w:marBottom w:val="0"/>
          <w:divBdr>
            <w:top w:val="none" w:sz="0" w:space="0" w:color="auto"/>
            <w:left w:val="none" w:sz="0" w:space="0" w:color="auto"/>
            <w:bottom w:val="none" w:sz="0" w:space="0" w:color="auto"/>
            <w:right w:val="none" w:sz="0" w:space="0" w:color="auto"/>
          </w:divBdr>
        </w:div>
        <w:div w:id="571156750">
          <w:marLeft w:val="0"/>
          <w:marRight w:val="0"/>
          <w:marTop w:val="0"/>
          <w:marBottom w:val="0"/>
          <w:divBdr>
            <w:top w:val="none" w:sz="0" w:space="0" w:color="auto"/>
            <w:left w:val="none" w:sz="0" w:space="0" w:color="auto"/>
            <w:bottom w:val="none" w:sz="0" w:space="0" w:color="auto"/>
            <w:right w:val="none" w:sz="0" w:space="0" w:color="auto"/>
          </w:divBdr>
        </w:div>
        <w:div w:id="12532739">
          <w:marLeft w:val="0"/>
          <w:marRight w:val="0"/>
          <w:marTop w:val="0"/>
          <w:marBottom w:val="0"/>
          <w:divBdr>
            <w:top w:val="none" w:sz="0" w:space="0" w:color="auto"/>
            <w:left w:val="none" w:sz="0" w:space="0" w:color="auto"/>
            <w:bottom w:val="none" w:sz="0" w:space="0" w:color="auto"/>
            <w:right w:val="none" w:sz="0" w:space="0" w:color="auto"/>
          </w:divBdr>
        </w:div>
        <w:div w:id="1532691958">
          <w:marLeft w:val="0"/>
          <w:marRight w:val="0"/>
          <w:marTop w:val="0"/>
          <w:marBottom w:val="0"/>
          <w:divBdr>
            <w:top w:val="none" w:sz="0" w:space="0" w:color="auto"/>
            <w:left w:val="none" w:sz="0" w:space="0" w:color="auto"/>
            <w:bottom w:val="none" w:sz="0" w:space="0" w:color="auto"/>
            <w:right w:val="none" w:sz="0" w:space="0" w:color="auto"/>
          </w:divBdr>
        </w:div>
        <w:div w:id="871571997">
          <w:marLeft w:val="0"/>
          <w:marRight w:val="0"/>
          <w:marTop w:val="0"/>
          <w:marBottom w:val="0"/>
          <w:divBdr>
            <w:top w:val="none" w:sz="0" w:space="0" w:color="auto"/>
            <w:left w:val="none" w:sz="0" w:space="0" w:color="auto"/>
            <w:bottom w:val="none" w:sz="0" w:space="0" w:color="auto"/>
            <w:right w:val="none" w:sz="0" w:space="0" w:color="auto"/>
          </w:divBdr>
        </w:div>
        <w:div w:id="1271426379">
          <w:marLeft w:val="0"/>
          <w:marRight w:val="0"/>
          <w:marTop w:val="0"/>
          <w:marBottom w:val="0"/>
          <w:divBdr>
            <w:top w:val="none" w:sz="0" w:space="0" w:color="auto"/>
            <w:left w:val="none" w:sz="0" w:space="0" w:color="auto"/>
            <w:bottom w:val="none" w:sz="0" w:space="0" w:color="auto"/>
            <w:right w:val="none" w:sz="0" w:space="0" w:color="auto"/>
          </w:divBdr>
        </w:div>
        <w:div w:id="285237867">
          <w:marLeft w:val="0"/>
          <w:marRight w:val="0"/>
          <w:marTop w:val="0"/>
          <w:marBottom w:val="0"/>
          <w:divBdr>
            <w:top w:val="none" w:sz="0" w:space="0" w:color="auto"/>
            <w:left w:val="none" w:sz="0" w:space="0" w:color="auto"/>
            <w:bottom w:val="none" w:sz="0" w:space="0" w:color="auto"/>
            <w:right w:val="none" w:sz="0" w:space="0" w:color="auto"/>
          </w:divBdr>
        </w:div>
        <w:div w:id="1038093055">
          <w:marLeft w:val="0"/>
          <w:marRight w:val="0"/>
          <w:marTop w:val="0"/>
          <w:marBottom w:val="0"/>
          <w:divBdr>
            <w:top w:val="none" w:sz="0" w:space="0" w:color="auto"/>
            <w:left w:val="none" w:sz="0" w:space="0" w:color="auto"/>
            <w:bottom w:val="none" w:sz="0" w:space="0" w:color="auto"/>
            <w:right w:val="none" w:sz="0" w:space="0" w:color="auto"/>
          </w:divBdr>
        </w:div>
        <w:div w:id="1805468003">
          <w:marLeft w:val="0"/>
          <w:marRight w:val="0"/>
          <w:marTop w:val="0"/>
          <w:marBottom w:val="0"/>
          <w:divBdr>
            <w:top w:val="none" w:sz="0" w:space="0" w:color="auto"/>
            <w:left w:val="none" w:sz="0" w:space="0" w:color="auto"/>
            <w:bottom w:val="none" w:sz="0" w:space="0" w:color="auto"/>
            <w:right w:val="none" w:sz="0" w:space="0" w:color="auto"/>
          </w:divBdr>
        </w:div>
        <w:div w:id="220485522">
          <w:marLeft w:val="0"/>
          <w:marRight w:val="0"/>
          <w:marTop w:val="0"/>
          <w:marBottom w:val="0"/>
          <w:divBdr>
            <w:top w:val="none" w:sz="0" w:space="0" w:color="auto"/>
            <w:left w:val="none" w:sz="0" w:space="0" w:color="auto"/>
            <w:bottom w:val="none" w:sz="0" w:space="0" w:color="auto"/>
            <w:right w:val="none" w:sz="0" w:space="0" w:color="auto"/>
          </w:divBdr>
        </w:div>
        <w:div w:id="462191654">
          <w:marLeft w:val="0"/>
          <w:marRight w:val="0"/>
          <w:marTop w:val="0"/>
          <w:marBottom w:val="0"/>
          <w:divBdr>
            <w:top w:val="none" w:sz="0" w:space="0" w:color="auto"/>
            <w:left w:val="none" w:sz="0" w:space="0" w:color="auto"/>
            <w:bottom w:val="none" w:sz="0" w:space="0" w:color="auto"/>
            <w:right w:val="none" w:sz="0" w:space="0" w:color="auto"/>
          </w:divBdr>
        </w:div>
        <w:div w:id="1623725972">
          <w:marLeft w:val="0"/>
          <w:marRight w:val="0"/>
          <w:marTop w:val="0"/>
          <w:marBottom w:val="0"/>
          <w:divBdr>
            <w:top w:val="none" w:sz="0" w:space="0" w:color="auto"/>
            <w:left w:val="none" w:sz="0" w:space="0" w:color="auto"/>
            <w:bottom w:val="none" w:sz="0" w:space="0" w:color="auto"/>
            <w:right w:val="none" w:sz="0" w:space="0" w:color="auto"/>
          </w:divBdr>
        </w:div>
        <w:div w:id="410929716">
          <w:marLeft w:val="0"/>
          <w:marRight w:val="0"/>
          <w:marTop w:val="0"/>
          <w:marBottom w:val="0"/>
          <w:divBdr>
            <w:top w:val="none" w:sz="0" w:space="0" w:color="auto"/>
            <w:left w:val="none" w:sz="0" w:space="0" w:color="auto"/>
            <w:bottom w:val="none" w:sz="0" w:space="0" w:color="auto"/>
            <w:right w:val="none" w:sz="0" w:space="0" w:color="auto"/>
          </w:divBdr>
        </w:div>
        <w:div w:id="1326932903">
          <w:marLeft w:val="0"/>
          <w:marRight w:val="0"/>
          <w:marTop w:val="0"/>
          <w:marBottom w:val="0"/>
          <w:divBdr>
            <w:top w:val="none" w:sz="0" w:space="0" w:color="auto"/>
            <w:left w:val="none" w:sz="0" w:space="0" w:color="auto"/>
            <w:bottom w:val="none" w:sz="0" w:space="0" w:color="auto"/>
            <w:right w:val="none" w:sz="0" w:space="0" w:color="auto"/>
          </w:divBdr>
        </w:div>
        <w:div w:id="466627430">
          <w:marLeft w:val="0"/>
          <w:marRight w:val="0"/>
          <w:marTop w:val="0"/>
          <w:marBottom w:val="0"/>
          <w:divBdr>
            <w:top w:val="none" w:sz="0" w:space="0" w:color="auto"/>
            <w:left w:val="none" w:sz="0" w:space="0" w:color="auto"/>
            <w:bottom w:val="none" w:sz="0" w:space="0" w:color="auto"/>
            <w:right w:val="none" w:sz="0" w:space="0" w:color="auto"/>
          </w:divBdr>
        </w:div>
        <w:div w:id="64644364">
          <w:marLeft w:val="0"/>
          <w:marRight w:val="0"/>
          <w:marTop w:val="0"/>
          <w:marBottom w:val="0"/>
          <w:divBdr>
            <w:top w:val="none" w:sz="0" w:space="0" w:color="auto"/>
            <w:left w:val="none" w:sz="0" w:space="0" w:color="auto"/>
            <w:bottom w:val="none" w:sz="0" w:space="0" w:color="auto"/>
            <w:right w:val="none" w:sz="0" w:space="0" w:color="auto"/>
          </w:divBdr>
        </w:div>
        <w:div w:id="874002083">
          <w:marLeft w:val="0"/>
          <w:marRight w:val="0"/>
          <w:marTop w:val="0"/>
          <w:marBottom w:val="0"/>
          <w:divBdr>
            <w:top w:val="none" w:sz="0" w:space="0" w:color="auto"/>
            <w:left w:val="none" w:sz="0" w:space="0" w:color="auto"/>
            <w:bottom w:val="none" w:sz="0" w:space="0" w:color="auto"/>
            <w:right w:val="none" w:sz="0" w:space="0" w:color="auto"/>
          </w:divBdr>
        </w:div>
        <w:div w:id="622884927">
          <w:marLeft w:val="0"/>
          <w:marRight w:val="0"/>
          <w:marTop w:val="0"/>
          <w:marBottom w:val="0"/>
          <w:divBdr>
            <w:top w:val="none" w:sz="0" w:space="0" w:color="auto"/>
            <w:left w:val="none" w:sz="0" w:space="0" w:color="auto"/>
            <w:bottom w:val="none" w:sz="0" w:space="0" w:color="auto"/>
            <w:right w:val="none" w:sz="0" w:space="0" w:color="auto"/>
          </w:divBdr>
        </w:div>
        <w:div w:id="1094009867">
          <w:marLeft w:val="0"/>
          <w:marRight w:val="0"/>
          <w:marTop w:val="0"/>
          <w:marBottom w:val="0"/>
          <w:divBdr>
            <w:top w:val="none" w:sz="0" w:space="0" w:color="auto"/>
            <w:left w:val="none" w:sz="0" w:space="0" w:color="auto"/>
            <w:bottom w:val="none" w:sz="0" w:space="0" w:color="auto"/>
            <w:right w:val="none" w:sz="0" w:space="0" w:color="auto"/>
          </w:divBdr>
        </w:div>
        <w:div w:id="1900558579">
          <w:marLeft w:val="0"/>
          <w:marRight w:val="0"/>
          <w:marTop w:val="0"/>
          <w:marBottom w:val="0"/>
          <w:divBdr>
            <w:top w:val="none" w:sz="0" w:space="0" w:color="auto"/>
            <w:left w:val="none" w:sz="0" w:space="0" w:color="auto"/>
            <w:bottom w:val="none" w:sz="0" w:space="0" w:color="auto"/>
            <w:right w:val="none" w:sz="0" w:space="0" w:color="auto"/>
          </w:divBdr>
        </w:div>
        <w:div w:id="1832524230">
          <w:marLeft w:val="0"/>
          <w:marRight w:val="0"/>
          <w:marTop w:val="0"/>
          <w:marBottom w:val="0"/>
          <w:divBdr>
            <w:top w:val="none" w:sz="0" w:space="0" w:color="auto"/>
            <w:left w:val="none" w:sz="0" w:space="0" w:color="auto"/>
            <w:bottom w:val="none" w:sz="0" w:space="0" w:color="auto"/>
            <w:right w:val="none" w:sz="0" w:space="0" w:color="auto"/>
          </w:divBdr>
        </w:div>
        <w:div w:id="1667393184">
          <w:marLeft w:val="0"/>
          <w:marRight w:val="0"/>
          <w:marTop w:val="0"/>
          <w:marBottom w:val="0"/>
          <w:divBdr>
            <w:top w:val="none" w:sz="0" w:space="0" w:color="auto"/>
            <w:left w:val="none" w:sz="0" w:space="0" w:color="auto"/>
            <w:bottom w:val="none" w:sz="0" w:space="0" w:color="auto"/>
            <w:right w:val="none" w:sz="0" w:space="0" w:color="auto"/>
          </w:divBdr>
        </w:div>
        <w:div w:id="1033073147">
          <w:marLeft w:val="0"/>
          <w:marRight w:val="0"/>
          <w:marTop w:val="0"/>
          <w:marBottom w:val="0"/>
          <w:divBdr>
            <w:top w:val="none" w:sz="0" w:space="0" w:color="auto"/>
            <w:left w:val="none" w:sz="0" w:space="0" w:color="auto"/>
            <w:bottom w:val="none" w:sz="0" w:space="0" w:color="auto"/>
            <w:right w:val="none" w:sz="0" w:space="0" w:color="auto"/>
          </w:divBdr>
        </w:div>
        <w:div w:id="171049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phql.org/graphql-js/constructing-type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16</cp:revision>
  <dcterms:created xsi:type="dcterms:W3CDTF">2021-06-26T04:38:00Z</dcterms:created>
  <dcterms:modified xsi:type="dcterms:W3CDTF">2021-06-26T10:23:00Z</dcterms:modified>
</cp:coreProperties>
</file>