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291D" w14:textId="10F152FE" w:rsidR="00CF19EB" w:rsidRPr="006B01AD" w:rsidRDefault="00CE6AE7">
      <w:pPr>
        <w:rPr>
          <w:sz w:val="28"/>
          <w:szCs w:val="28"/>
        </w:rPr>
      </w:pPr>
      <w:r w:rsidRPr="006B01AD">
        <w:rPr>
          <w:sz w:val="28"/>
          <w:szCs w:val="28"/>
        </w:rPr>
        <w:t>What is GraphQL?</w:t>
      </w:r>
    </w:p>
    <w:p w14:paraId="150995D8" w14:textId="397C013E" w:rsidR="00CE6AE7" w:rsidRPr="006B01AD" w:rsidRDefault="00CE6AE7">
      <w:pPr>
        <w:rPr>
          <w:sz w:val="28"/>
          <w:szCs w:val="28"/>
        </w:rPr>
      </w:pPr>
      <w:r w:rsidRPr="006B01AD">
        <w:rPr>
          <w:sz w:val="28"/>
          <w:szCs w:val="28"/>
        </w:rPr>
        <w:t>What is Graph?</w:t>
      </w:r>
    </w:p>
    <w:p w14:paraId="65488003" w14:textId="7B9FC2D9" w:rsidR="00CE6AE7" w:rsidRDefault="00CE6AE7">
      <w:pPr>
        <w:rPr>
          <w:sz w:val="28"/>
          <w:szCs w:val="28"/>
        </w:rPr>
      </w:pPr>
      <w:r w:rsidRPr="006B01AD">
        <w:rPr>
          <w:sz w:val="28"/>
          <w:szCs w:val="28"/>
        </w:rPr>
        <w:t>What is QL?</w:t>
      </w:r>
    </w:p>
    <w:p w14:paraId="3B02EF3A" w14:textId="6545EF0B" w:rsidR="006B01AD" w:rsidRPr="006B01AD" w:rsidRDefault="006B01AD">
      <w:pPr>
        <w:rPr>
          <w:sz w:val="28"/>
          <w:szCs w:val="28"/>
        </w:rPr>
      </w:pPr>
      <w:r>
        <w:rPr>
          <w:sz w:val="28"/>
          <w:szCs w:val="28"/>
        </w:rPr>
        <w:t>References – graphql.org, spec and apollo server but say apollo just basic to be library independent/</w:t>
      </w:r>
    </w:p>
    <w:p w14:paraId="1C822369" w14:textId="57189613" w:rsidR="00CE6AE7" w:rsidRPr="006B01AD" w:rsidRDefault="00CE6AE7">
      <w:pPr>
        <w:rPr>
          <w:sz w:val="28"/>
          <w:szCs w:val="28"/>
        </w:rPr>
      </w:pPr>
      <w:r w:rsidRPr="006B01AD">
        <w:rPr>
          <w:sz w:val="28"/>
          <w:szCs w:val="28"/>
        </w:rPr>
        <w:t>Demo of how documentation means we can go to any endpoint and start making queries.</w:t>
      </w:r>
    </w:p>
    <w:p w14:paraId="6D1B94A3" w14:textId="327E88D6" w:rsidR="00CE6AE7" w:rsidRPr="006B01AD" w:rsidRDefault="00CE6AE7">
      <w:pPr>
        <w:rPr>
          <w:sz w:val="28"/>
          <w:szCs w:val="28"/>
        </w:rPr>
      </w:pPr>
      <w:r w:rsidRPr="006B01AD">
        <w:rPr>
          <w:sz w:val="28"/>
          <w:szCs w:val="28"/>
        </w:rPr>
        <w:t>Basic Hello World – links between types 01-resolver-path</w:t>
      </w:r>
      <w:r w:rsidR="009431E9" w:rsidRPr="006B01AD">
        <w:rPr>
          <w:sz w:val="28"/>
          <w:szCs w:val="28"/>
        </w:rPr>
        <w:t xml:space="preserve"> and </w:t>
      </w:r>
      <w:r w:rsidRPr="006B01AD">
        <w:rPr>
          <w:sz w:val="28"/>
          <w:szCs w:val="28"/>
        </w:rPr>
        <w:t>Use Object Model and then proceed NN example</w:t>
      </w:r>
      <w:r w:rsidR="0004390F" w:rsidRPr="006B01AD">
        <w:rPr>
          <w:sz w:val="28"/>
          <w:szCs w:val="28"/>
        </w:rPr>
        <w:t xml:space="preserve"> – context, args, parent etc</w:t>
      </w:r>
    </w:p>
    <w:p w14:paraId="23DF664E" w14:textId="16F98513" w:rsidR="0004390F" w:rsidRPr="006B01AD" w:rsidRDefault="00CE6AE7">
      <w:pPr>
        <w:rPr>
          <w:sz w:val="28"/>
          <w:szCs w:val="28"/>
        </w:rPr>
      </w:pPr>
      <w:r w:rsidRPr="006B01AD">
        <w:rPr>
          <w:sz w:val="28"/>
          <w:szCs w:val="28"/>
        </w:rPr>
        <w:t xml:space="preserve">Move to Apollo and start </w:t>
      </w:r>
      <w:r w:rsidR="009431E9" w:rsidRPr="006B01AD">
        <w:rPr>
          <w:sz w:val="28"/>
          <w:szCs w:val="28"/>
        </w:rPr>
        <w:t xml:space="preserve">with new project using </w:t>
      </w:r>
      <w:r w:rsidR="0004390F" w:rsidRPr="006B01AD">
        <w:rPr>
          <w:sz w:val="28"/>
          <w:szCs w:val="28"/>
        </w:rPr>
        <w:t>Interface Union Enum</w:t>
      </w:r>
      <w:r w:rsidR="009431E9" w:rsidRPr="006B01AD">
        <w:rPr>
          <w:sz w:val="28"/>
          <w:szCs w:val="28"/>
        </w:rPr>
        <w:t xml:space="preserve"> </w:t>
      </w:r>
      <w:r w:rsidR="0004390F" w:rsidRPr="006B01AD">
        <w:rPr>
          <w:sz w:val="28"/>
          <w:szCs w:val="28"/>
        </w:rPr>
        <w:t>Fragments</w:t>
      </w:r>
    </w:p>
    <w:p w14:paraId="7D72DB0D" w14:textId="0FC1FAC2" w:rsidR="009431E9" w:rsidRDefault="009431E9">
      <w:pPr>
        <w:rPr>
          <w:sz w:val="28"/>
          <w:szCs w:val="28"/>
        </w:rPr>
      </w:pPr>
      <w:r w:rsidRPr="006B01AD">
        <w:rPr>
          <w:sz w:val="28"/>
          <w:szCs w:val="28"/>
        </w:rPr>
        <w:t>Mutations and passing parameters</w:t>
      </w:r>
    </w:p>
    <w:p w14:paraId="1FBD8D51" w14:textId="0C402FEE" w:rsidR="0008377F" w:rsidRPr="006B01AD" w:rsidRDefault="0008377F">
      <w:pPr>
        <w:rPr>
          <w:sz w:val="28"/>
          <w:szCs w:val="28"/>
        </w:rPr>
      </w:pPr>
      <w:r>
        <w:rPr>
          <w:sz w:val="28"/>
          <w:szCs w:val="28"/>
        </w:rPr>
        <w:t>Subscriptions</w:t>
      </w:r>
    </w:p>
    <w:p w14:paraId="1DB82630" w14:textId="61E49D1A" w:rsidR="0004390F" w:rsidRPr="006B01AD" w:rsidRDefault="0004390F">
      <w:pPr>
        <w:rPr>
          <w:sz w:val="28"/>
          <w:szCs w:val="28"/>
        </w:rPr>
      </w:pPr>
      <w:r w:rsidRPr="006B01AD">
        <w:rPr>
          <w:sz w:val="28"/>
          <w:szCs w:val="28"/>
        </w:rPr>
        <w:t>Directives</w:t>
      </w:r>
    </w:p>
    <w:p w14:paraId="1A6BCE95" w14:textId="07408F1B" w:rsidR="0004390F" w:rsidRPr="006B01AD" w:rsidRDefault="0004390F">
      <w:pPr>
        <w:rPr>
          <w:sz w:val="28"/>
          <w:szCs w:val="28"/>
        </w:rPr>
      </w:pPr>
      <w:r w:rsidRPr="006B01AD">
        <w:rPr>
          <w:sz w:val="28"/>
          <w:szCs w:val="28"/>
        </w:rPr>
        <w:t>Caching and dataloading</w:t>
      </w:r>
    </w:p>
    <w:p w14:paraId="32BF91FC" w14:textId="69905A49" w:rsidR="0004390F" w:rsidRPr="006B01AD" w:rsidRDefault="0004390F">
      <w:pPr>
        <w:rPr>
          <w:sz w:val="28"/>
          <w:szCs w:val="28"/>
        </w:rPr>
      </w:pPr>
      <w:r w:rsidRPr="006B01AD">
        <w:rPr>
          <w:sz w:val="28"/>
          <w:szCs w:val="28"/>
        </w:rPr>
        <w:t>Eco system</w:t>
      </w:r>
    </w:p>
    <w:sectPr w:rsidR="0004390F" w:rsidRPr="006B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BB"/>
    <w:rsid w:val="0004390F"/>
    <w:rsid w:val="0008377F"/>
    <w:rsid w:val="006B01AD"/>
    <w:rsid w:val="008926BB"/>
    <w:rsid w:val="009431E9"/>
    <w:rsid w:val="00CE6AE7"/>
    <w:rsid w:val="00C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8E93"/>
  <w15:chartTrackingRefBased/>
  <w15:docId w15:val="{3A05F7E1-DB36-4BD5-BE56-AF7091D9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</cp:revision>
  <dcterms:created xsi:type="dcterms:W3CDTF">2021-06-27T13:21:00Z</dcterms:created>
  <dcterms:modified xsi:type="dcterms:W3CDTF">2021-06-27T14:09:00Z</dcterms:modified>
</cp:coreProperties>
</file>