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EDF6" w14:textId="0887D887" w:rsidR="00511F42" w:rsidRDefault="00511F42">
      <w:pPr>
        <w:rPr>
          <w:rFonts w:ascii="Arial" w:hAnsi="Arial" w:cs="Arial"/>
          <w:b/>
          <w:bCs/>
          <w:color w:val="000000"/>
          <w:sz w:val="22"/>
          <w:szCs w:val="22"/>
        </w:rPr>
      </w:pPr>
      <w:r w:rsidRPr="00511F42">
        <w:rPr>
          <w:rFonts w:ascii="Arial" w:hAnsi="Arial" w:cs="Arial"/>
          <w:b/>
          <w:bCs/>
          <w:color w:val="000000"/>
          <w:sz w:val="22"/>
          <w:szCs w:val="22"/>
        </w:rPr>
        <w:t>Abstract</w:t>
      </w:r>
    </w:p>
    <w:p w14:paraId="5E8A7055" w14:textId="77777777" w:rsidR="004D5E8A" w:rsidRPr="003345E1" w:rsidRDefault="004D5E8A">
      <w:pPr>
        <w:rPr>
          <w:rFonts w:ascii="Arial" w:hAnsi="Arial" w:cs="Arial"/>
          <w:b/>
          <w:bCs/>
          <w:color w:val="000000"/>
          <w:sz w:val="22"/>
          <w:szCs w:val="22"/>
        </w:rPr>
      </w:pPr>
    </w:p>
    <w:p w14:paraId="465B5319" w14:textId="1E705B75" w:rsidR="004D5E8A" w:rsidRPr="00582CBE" w:rsidRDefault="00582CBE">
      <w:pPr>
        <w:rPr>
          <w:rFonts w:ascii="Arial" w:hAnsi="Arial" w:cs="Arial"/>
          <w:color w:val="000000"/>
          <w:sz w:val="22"/>
          <w:szCs w:val="22"/>
        </w:rPr>
      </w:pPr>
      <w:proofErr w:type="spellStart"/>
      <w:r w:rsidRPr="00582CBE">
        <w:rPr>
          <w:rFonts w:ascii="Arial" w:hAnsi="Arial" w:cs="Arial"/>
          <w:color w:val="000000"/>
          <w:sz w:val="22"/>
          <w:szCs w:val="22"/>
        </w:rPr>
        <w:t>ContractMint</w:t>
      </w:r>
      <w:proofErr w:type="spellEnd"/>
      <w:r w:rsidRPr="00582CBE">
        <w:rPr>
          <w:rFonts w:ascii="Arial" w:hAnsi="Arial" w:cs="Arial"/>
          <w:color w:val="000000"/>
          <w:sz w:val="22"/>
          <w:szCs w:val="22"/>
        </w:rPr>
        <w:t xml:space="preserve"> is a</w:t>
      </w:r>
      <w:r>
        <w:rPr>
          <w:rFonts w:ascii="Arial" w:hAnsi="Arial" w:cs="Arial"/>
          <w:color w:val="000000"/>
          <w:sz w:val="22"/>
          <w:szCs w:val="22"/>
        </w:rPr>
        <w:t xml:space="preserve"> web based,</w:t>
      </w:r>
      <w:r w:rsidRPr="00582CBE">
        <w:rPr>
          <w:rFonts w:ascii="Arial" w:hAnsi="Arial" w:cs="Arial"/>
          <w:color w:val="000000"/>
          <w:sz w:val="22"/>
          <w:szCs w:val="22"/>
        </w:rPr>
        <w:t xml:space="preserve"> blockchain</w:t>
      </w:r>
      <w:r>
        <w:rPr>
          <w:rFonts w:ascii="Arial" w:hAnsi="Arial" w:cs="Arial"/>
          <w:color w:val="000000"/>
          <w:sz w:val="22"/>
          <w:szCs w:val="22"/>
        </w:rPr>
        <w:t xml:space="preserve"> </w:t>
      </w:r>
      <w:r w:rsidRPr="00582CBE">
        <w:rPr>
          <w:rFonts w:ascii="Arial" w:hAnsi="Arial" w:cs="Arial"/>
          <w:color w:val="000000"/>
          <w:sz w:val="22"/>
          <w:szCs w:val="22"/>
        </w:rPr>
        <w:t xml:space="preserve">document management platform designed to </w:t>
      </w:r>
      <w:r>
        <w:rPr>
          <w:rFonts w:ascii="Arial" w:hAnsi="Arial" w:cs="Arial"/>
          <w:color w:val="000000"/>
          <w:sz w:val="22"/>
          <w:szCs w:val="22"/>
        </w:rPr>
        <w:t>disrupt</w:t>
      </w:r>
      <w:r w:rsidRPr="00582CBE">
        <w:rPr>
          <w:rFonts w:ascii="Arial" w:hAnsi="Arial" w:cs="Arial"/>
          <w:color w:val="000000"/>
          <w:sz w:val="22"/>
          <w:szCs w:val="22"/>
        </w:rPr>
        <w:t xml:space="preserve"> legal contract management for enterprise organizations. By integrating Non-Fungible Tokens (NFTs), the </w:t>
      </w:r>
      <w:proofErr w:type="spellStart"/>
      <w:r w:rsidRPr="00582CBE">
        <w:rPr>
          <w:rFonts w:ascii="Arial" w:hAnsi="Arial" w:cs="Arial"/>
          <w:color w:val="000000"/>
          <w:sz w:val="22"/>
          <w:szCs w:val="22"/>
        </w:rPr>
        <w:t>InterPlanetary</w:t>
      </w:r>
      <w:proofErr w:type="spellEnd"/>
      <w:r w:rsidRPr="00582CBE">
        <w:rPr>
          <w:rFonts w:ascii="Arial" w:hAnsi="Arial" w:cs="Arial"/>
          <w:color w:val="000000"/>
          <w:sz w:val="22"/>
          <w:szCs w:val="22"/>
        </w:rPr>
        <w:t xml:space="preserve"> File System (IPFS), Content Identifiers (CIDs), and smart contracts, </w:t>
      </w:r>
      <w:proofErr w:type="spellStart"/>
      <w:r w:rsidRPr="00582CBE">
        <w:rPr>
          <w:rFonts w:ascii="Arial" w:hAnsi="Arial" w:cs="Arial"/>
          <w:color w:val="000000"/>
          <w:sz w:val="22"/>
          <w:szCs w:val="22"/>
        </w:rPr>
        <w:t>ContractMint</w:t>
      </w:r>
      <w:proofErr w:type="spellEnd"/>
      <w:r w:rsidRPr="00582CBE">
        <w:rPr>
          <w:rFonts w:ascii="Arial" w:hAnsi="Arial" w:cs="Arial"/>
          <w:color w:val="000000"/>
          <w:sz w:val="22"/>
          <w:szCs w:val="22"/>
        </w:rPr>
        <w:t xml:space="preserve"> provides a decentralized, secure, and efficient system for storing and managing digital agreements without the need for a centralized authority. This approach addresses key challenges related to confidentiality, integrity, availability, and trust in traditional contract management systems. The platform not only removes intermediaries but also leverages blockchain protocols to establish direct trust, enhancing efficiency and reducing costs. This white paper outlines the technical architecture, workflow, legal considerations, security measures, and adoption strategies for </w:t>
      </w:r>
      <w:proofErr w:type="spellStart"/>
      <w:r w:rsidRPr="00582CBE">
        <w:rPr>
          <w:rFonts w:ascii="Arial" w:hAnsi="Arial" w:cs="Arial"/>
          <w:color w:val="000000"/>
          <w:sz w:val="22"/>
          <w:szCs w:val="22"/>
        </w:rPr>
        <w:t>ContractMint</w:t>
      </w:r>
      <w:proofErr w:type="spellEnd"/>
      <w:r w:rsidRPr="00582CBE">
        <w:rPr>
          <w:rFonts w:ascii="Arial" w:hAnsi="Arial" w:cs="Arial"/>
          <w:color w:val="000000"/>
          <w:sz w:val="22"/>
          <w:szCs w:val="22"/>
        </w:rPr>
        <w:t>, positioning it as a transformative solution in the enterprise contract management landscape.</w:t>
      </w:r>
    </w:p>
    <w:p w14:paraId="00B3B087" w14:textId="77777777" w:rsidR="004D5E8A" w:rsidRDefault="004D5E8A">
      <w:pPr>
        <w:rPr>
          <w:rFonts w:ascii="Arial" w:hAnsi="Arial" w:cs="Arial"/>
          <w:color w:val="000000"/>
          <w:sz w:val="22"/>
          <w:szCs w:val="22"/>
        </w:rPr>
      </w:pPr>
    </w:p>
    <w:p w14:paraId="39C52427" w14:textId="57715611" w:rsidR="00511F42" w:rsidRDefault="00511F42">
      <w:pPr>
        <w:rPr>
          <w:rFonts w:ascii="Arial" w:hAnsi="Arial" w:cs="Arial"/>
          <w:b/>
          <w:bCs/>
          <w:color w:val="000000"/>
          <w:sz w:val="22"/>
          <w:szCs w:val="22"/>
        </w:rPr>
      </w:pPr>
      <w:r>
        <w:rPr>
          <w:rFonts w:ascii="Arial" w:hAnsi="Arial" w:cs="Arial"/>
          <w:b/>
          <w:bCs/>
          <w:color w:val="000000"/>
          <w:sz w:val="22"/>
          <w:szCs w:val="22"/>
        </w:rPr>
        <w:t>I</w:t>
      </w:r>
      <w:r w:rsidRPr="00511F42">
        <w:rPr>
          <w:rFonts w:ascii="Arial" w:hAnsi="Arial" w:cs="Arial"/>
          <w:b/>
          <w:bCs/>
          <w:color w:val="000000"/>
          <w:sz w:val="22"/>
          <w:szCs w:val="22"/>
        </w:rPr>
        <w:t>ntroduction</w:t>
      </w:r>
    </w:p>
    <w:p w14:paraId="72493BDC" w14:textId="53D6D049" w:rsidR="00582CBE" w:rsidRPr="00582CBE" w:rsidRDefault="00582CBE" w:rsidP="00582CBE">
      <w:pPr>
        <w:pStyle w:val="NormalWeb"/>
        <w:rPr>
          <w:rFonts w:ascii="Arial" w:eastAsiaTheme="minorHAnsi" w:hAnsi="Arial" w:cs="Arial"/>
          <w:color w:val="000000"/>
          <w:sz w:val="22"/>
          <w:szCs w:val="22"/>
        </w:rPr>
      </w:pPr>
      <w:r w:rsidRPr="00582CBE">
        <w:rPr>
          <w:rFonts w:ascii="Arial" w:eastAsiaTheme="minorHAnsi" w:hAnsi="Arial" w:cs="Arial"/>
          <w:color w:val="000000"/>
          <w:sz w:val="22"/>
          <w:szCs w:val="22"/>
        </w:rPr>
        <w:t>T</w:t>
      </w:r>
      <w:r>
        <w:rPr>
          <w:rFonts w:ascii="Arial" w:eastAsiaTheme="minorHAnsi" w:hAnsi="Arial" w:cs="Arial"/>
          <w:color w:val="000000"/>
          <w:sz w:val="22"/>
          <w:szCs w:val="22"/>
        </w:rPr>
        <w:t>h</w:t>
      </w:r>
      <w:r w:rsidRPr="00582CBE">
        <w:rPr>
          <w:rFonts w:ascii="Arial" w:eastAsiaTheme="minorHAnsi" w:hAnsi="Arial" w:cs="Arial"/>
          <w:color w:val="000000"/>
          <w:sz w:val="22"/>
          <w:szCs w:val="22"/>
        </w:rPr>
        <w:t>e digital transformation of enterprise organizations has led to increased reliance on third-party digital contract services and cloud storage platforms. While these services offer convenience, they often introduce complexity, high costs, and security vulnerabilities into contract management processes throughout their lifecycle. Traditional systems are centralized, making them susceptible to single points of failure, data breaches, and unauthorized access.</w:t>
      </w:r>
    </w:p>
    <w:p w14:paraId="113FC243" w14:textId="1F0A83B8" w:rsidR="00674B32" w:rsidRPr="00582CBE" w:rsidRDefault="00582CBE" w:rsidP="00582CBE">
      <w:pPr>
        <w:pStyle w:val="NormalWeb"/>
        <w:rPr>
          <w:rFonts w:ascii="Arial" w:eastAsiaTheme="minorHAnsi" w:hAnsi="Arial" w:cs="Arial"/>
          <w:color w:val="000000"/>
          <w:sz w:val="22"/>
          <w:szCs w:val="22"/>
        </w:rPr>
      </w:pPr>
      <w:r w:rsidRPr="00582CBE">
        <w:rPr>
          <w:rFonts w:ascii="Arial" w:eastAsiaTheme="minorHAnsi" w:hAnsi="Arial" w:cs="Arial"/>
          <w:color w:val="000000"/>
          <w:sz w:val="22"/>
          <w:szCs w:val="22"/>
        </w:rPr>
        <w:t>Blockchain technology offers a decentralized and immutable ledger system, providing transparency and tamper-resistance in managing digital records (Sultana et al., 2023). Cryptocurrencies like Bitcoin have demonstrated the potential of blockchain in establishing trust without intermediaries. This trustless system can be extended to legal contracts, where authenticity, integrity, and non-repudiation are paramount.</w:t>
      </w:r>
    </w:p>
    <w:p w14:paraId="012A3C61" w14:textId="18A46064" w:rsidR="00582CBE" w:rsidRPr="00582CBE" w:rsidRDefault="00582CBE" w:rsidP="00582CBE">
      <w:pPr>
        <w:pStyle w:val="NormalWeb"/>
        <w:rPr>
          <w:rFonts w:ascii="Arial" w:eastAsiaTheme="minorHAnsi" w:hAnsi="Arial" w:cs="Arial"/>
          <w:color w:val="000000"/>
          <w:sz w:val="22"/>
          <w:szCs w:val="22"/>
        </w:rPr>
      </w:pPr>
      <w:r w:rsidRPr="00582CBE">
        <w:rPr>
          <w:rFonts w:ascii="Arial" w:eastAsiaTheme="minorHAnsi" w:hAnsi="Arial" w:cs="Arial"/>
          <w:color w:val="000000"/>
          <w:sz w:val="22"/>
          <w:szCs w:val="22"/>
        </w:rPr>
        <w:t>NFT’s</w:t>
      </w:r>
      <w:r w:rsidRPr="00582CBE">
        <w:rPr>
          <w:rFonts w:ascii="Arial" w:eastAsiaTheme="minorHAnsi" w:hAnsi="Arial" w:cs="Arial"/>
          <w:color w:val="000000"/>
          <w:sz w:val="22"/>
          <w:szCs w:val="22"/>
        </w:rPr>
        <w:t xml:space="preserve"> are unique digital identifiers recorded on a blockchain that contain metadata such as token numbers, titles, content, and URLs linked to digital assets. Traditionally associated with digital art and collectibles, NFTs offer immutability, decentralization, and public verifiability. They cannot be deleted or forged, making them ideal for authenticating ownership and ensuring the integrity of digital assets.</w:t>
      </w:r>
    </w:p>
    <w:p w14:paraId="4C5AF96E" w14:textId="4097436B" w:rsidR="00582CBE" w:rsidRPr="00582CBE" w:rsidRDefault="00582CBE" w:rsidP="00582CBE">
      <w:pPr>
        <w:pStyle w:val="NormalWeb"/>
        <w:rPr>
          <w:rFonts w:ascii="Arial" w:eastAsiaTheme="minorHAnsi" w:hAnsi="Arial" w:cs="Arial"/>
          <w:color w:val="000000"/>
          <w:sz w:val="22"/>
          <w:szCs w:val="22"/>
        </w:rPr>
      </w:pPr>
      <w:r w:rsidRPr="00582CBE">
        <w:rPr>
          <w:rFonts w:ascii="Arial" w:eastAsiaTheme="minorHAnsi" w:hAnsi="Arial" w:cs="Arial"/>
          <w:color w:val="000000"/>
          <w:sz w:val="22"/>
          <w:szCs w:val="22"/>
        </w:rPr>
        <w:t xml:space="preserve">Recent research suggests that combining NFTs with IPFS for distributed storage and embedding CIDs within NFT metadata holds significant </w:t>
      </w:r>
      <w:r>
        <w:rPr>
          <w:rFonts w:ascii="Arial" w:eastAsiaTheme="minorHAnsi" w:hAnsi="Arial" w:cs="Arial"/>
          <w:color w:val="000000"/>
          <w:sz w:val="22"/>
          <w:szCs w:val="22"/>
        </w:rPr>
        <w:t>opportunity</w:t>
      </w:r>
      <w:r w:rsidRPr="00582CBE">
        <w:rPr>
          <w:rFonts w:ascii="Arial" w:eastAsiaTheme="minorHAnsi" w:hAnsi="Arial" w:cs="Arial"/>
          <w:color w:val="000000"/>
          <w:sz w:val="22"/>
          <w:szCs w:val="22"/>
        </w:rPr>
        <w:t xml:space="preserve"> for applications in academic certificates and patent ownership (</w:t>
      </w:r>
      <w:proofErr w:type="spellStart"/>
      <w:r w:rsidRPr="00582CBE">
        <w:rPr>
          <w:rFonts w:ascii="Arial" w:eastAsiaTheme="minorHAnsi" w:hAnsi="Arial" w:cs="Arial"/>
          <w:color w:val="000000"/>
          <w:sz w:val="22"/>
          <w:szCs w:val="22"/>
        </w:rPr>
        <w:t>Moreaux</w:t>
      </w:r>
      <w:proofErr w:type="spellEnd"/>
      <w:r w:rsidRPr="00582CBE">
        <w:rPr>
          <w:rFonts w:ascii="Arial" w:eastAsiaTheme="minorHAnsi" w:hAnsi="Arial" w:cs="Arial"/>
          <w:color w:val="000000"/>
          <w:sz w:val="22"/>
          <w:szCs w:val="22"/>
        </w:rPr>
        <w:t>, 2023). This approach can be extended to legal contract management, addressing challenges related to security, efficiency, and trust.</w:t>
      </w:r>
    </w:p>
    <w:p w14:paraId="21BFC617" w14:textId="60A4C006" w:rsidR="003E6E62" w:rsidRDefault="003E6E62" w:rsidP="00674B32">
      <w:pPr>
        <w:rPr>
          <w:rFonts w:ascii="Arial" w:hAnsi="Arial" w:cs="Arial"/>
          <w:color w:val="000000"/>
          <w:sz w:val="22"/>
          <w:szCs w:val="22"/>
        </w:rPr>
      </w:pPr>
    </w:p>
    <w:p w14:paraId="2B67899C" w14:textId="3E1700EF" w:rsidR="00785638" w:rsidRDefault="00785638" w:rsidP="00674B32">
      <w:pPr>
        <w:rPr>
          <w:rFonts w:ascii="Arial" w:hAnsi="Arial" w:cs="Arial"/>
          <w:color w:val="000000"/>
          <w:sz w:val="22"/>
          <w:szCs w:val="22"/>
        </w:rPr>
      </w:pPr>
    </w:p>
    <w:p w14:paraId="138BB3CF" w14:textId="717DBDA6" w:rsidR="00785638" w:rsidRDefault="00785638" w:rsidP="00674B32">
      <w:pPr>
        <w:rPr>
          <w:rFonts w:ascii="Arial" w:hAnsi="Arial" w:cs="Arial"/>
          <w:color w:val="000000"/>
          <w:sz w:val="22"/>
          <w:szCs w:val="22"/>
        </w:rPr>
      </w:pPr>
    </w:p>
    <w:p w14:paraId="7FE18502" w14:textId="09B899BD" w:rsidR="00785638" w:rsidRDefault="00785638" w:rsidP="00674B32">
      <w:pPr>
        <w:rPr>
          <w:rFonts w:ascii="Arial" w:hAnsi="Arial" w:cs="Arial"/>
          <w:color w:val="000000"/>
          <w:sz w:val="22"/>
          <w:szCs w:val="22"/>
        </w:rPr>
      </w:pPr>
    </w:p>
    <w:p w14:paraId="09EE8C74" w14:textId="1F8EF8BD" w:rsidR="00785638" w:rsidRDefault="00785638" w:rsidP="00674B32">
      <w:pPr>
        <w:rPr>
          <w:rFonts w:ascii="Arial" w:hAnsi="Arial" w:cs="Arial"/>
          <w:color w:val="000000"/>
          <w:sz w:val="22"/>
          <w:szCs w:val="22"/>
        </w:rPr>
      </w:pPr>
    </w:p>
    <w:p w14:paraId="4AE91FC9" w14:textId="6C75338A" w:rsidR="00785638" w:rsidRDefault="00785638" w:rsidP="00674B32">
      <w:pPr>
        <w:rPr>
          <w:rFonts w:ascii="Arial" w:hAnsi="Arial" w:cs="Arial"/>
          <w:color w:val="000000"/>
          <w:sz w:val="22"/>
          <w:szCs w:val="22"/>
        </w:rPr>
      </w:pPr>
    </w:p>
    <w:p w14:paraId="674726F2" w14:textId="2FAE0ED2" w:rsidR="00785638" w:rsidRDefault="00785638" w:rsidP="00674B32">
      <w:pPr>
        <w:rPr>
          <w:rFonts w:ascii="Arial" w:hAnsi="Arial" w:cs="Arial"/>
          <w:color w:val="000000"/>
          <w:sz w:val="22"/>
          <w:szCs w:val="22"/>
        </w:rPr>
      </w:pPr>
    </w:p>
    <w:p w14:paraId="437B6043" w14:textId="6F28B93D" w:rsidR="00785638" w:rsidRDefault="00785638" w:rsidP="00674B32">
      <w:pPr>
        <w:rPr>
          <w:rFonts w:ascii="Arial" w:hAnsi="Arial" w:cs="Arial"/>
          <w:color w:val="000000"/>
          <w:sz w:val="22"/>
          <w:szCs w:val="22"/>
        </w:rPr>
      </w:pPr>
    </w:p>
    <w:p w14:paraId="08573D45" w14:textId="15D626F5" w:rsidR="00785638" w:rsidRDefault="00785638" w:rsidP="00674B32">
      <w:pPr>
        <w:rPr>
          <w:rFonts w:ascii="Arial" w:hAnsi="Arial" w:cs="Arial"/>
          <w:color w:val="000000"/>
          <w:sz w:val="22"/>
          <w:szCs w:val="22"/>
        </w:rPr>
      </w:pPr>
    </w:p>
    <w:p w14:paraId="53A142E5" w14:textId="6C902660" w:rsidR="00785638" w:rsidRDefault="00785638" w:rsidP="00674B32">
      <w:pPr>
        <w:rPr>
          <w:rFonts w:ascii="Arial" w:hAnsi="Arial" w:cs="Arial"/>
          <w:color w:val="000000"/>
          <w:sz w:val="22"/>
          <w:szCs w:val="22"/>
        </w:rPr>
      </w:pPr>
    </w:p>
    <w:p w14:paraId="711D333F" w14:textId="77777777" w:rsidR="00785638" w:rsidRDefault="00785638" w:rsidP="00674B32">
      <w:pPr>
        <w:rPr>
          <w:rFonts w:ascii="Arial" w:hAnsi="Arial" w:cs="Arial"/>
          <w:color w:val="000000"/>
          <w:sz w:val="22"/>
          <w:szCs w:val="22"/>
        </w:rPr>
      </w:pPr>
    </w:p>
    <w:p w14:paraId="7B80DA2A" w14:textId="7ACDDF0D" w:rsidR="003E6E62" w:rsidRDefault="003E6E62" w:rsidP="003E6E62">
      <w:pPr>
        <w:rPr>
          <w:rFonts w:ascii="Arial" w:hAnsi="Arial" w:cs="Arial"/>
          <w:b/>
          <w:bCs/>
          <w:color w:val="000000"/>
          <w:sz w:val="22"/>
          <w:szCs w:val="22"/>
        </w:rPr>
      </w:pPr>
      <w:r>
        <w:rPr>
          <w:rFonts w:ascii="Arial" w:hAnsi="Arial" w:cs="Arial"/>
          <w:b/>
          <w:bCs/>
          <w:color w:val="000000"/>
          <w:sz w:val="22"/>
          <w:szCs w:val="22"/>
        </w:rPr>
        <w:lastRenderedPageBreak/>
        <w:t>Concept</w:t>
      </w:r>
      <w:r w:rsidR="00582CBE">
        <w:rPr>
          <w:rFonts w:ascii="Arial" w:hAnsi="Arial" w:cs="Arial"/>
          <w:b/>
          <w:bCs/>
          <w:color w:val="000000"/>
          <w:sz w:val="22"/>
          <w:szCs w:val="22"/>
        </w:rPr>
        <w:t xml:space="preserve"> </w:t>
      </w:r>
      <w:r w:rsidR="00785638">
        <w:rPr>
          <w:rFonts w:ascii="Arial" w:hAnsi="Arial" w:cs="Arial"/>
          <w:b/>
          <w:bCs/>
          <w:color w:val="000000"/>
          <w:sz w:val="22"/>
          <w:szCs w:val="22"/>
        </w:rPr>
        <w:t xml:space="preserve">&amp; </w:t>
      </w:r>
      <w:r w:rsidR="00785638" w:rsidRPr="00785638">
        <w:rPr>
          <w:rFonts w:ascii="Arial" w:hAnsi="Arial" w:cs="Arial"/>
          <w:b/>
          <w:bCs/>
          <w:color w:val="000000"/>
          <w:sz w:val="22"/>
          <w:szCs w:val="22"/>
        </w:rPr>
        <w:t>Architecture</w:t>
      </w:r>
    </w:p>
    <w:p w14:paraId="6FF951F7" w14:textId="3C0223DE" w:rsidR="00A45322" w:rsidRDefault="00A45322" w:rsidP="00A45322">
      <w:pPr>
        <w:rPr>
          <w:rFonts w:ascii="Arial" w:hAnsi="Arial" w:cs="Arial"/>
          <w:color w:val="000000"/>
          <w:sz w:val="22"/>
          <w:szCs w:val="22"/>
        </w:rPr>
      </w:pPr>
    </w:p>
    <w:p w14:paraId="525E5DF3" w14:textId="0843FA31" w:rsidR="00A45322" w:rsidRDefault="003E6E62" w:rsidP="00A45322">
      <w:pPr>
        <w:rPr>
          <w:rFonts w:ascii="Arial" w:hAnsi="Arial" w:cs="Arial"/>
          <w:color w:val="000000"/>
          <w:sz w:val="22"/>
          <w:szCs w:val="22"/>
        </w:rPr>
      </w:pPr>
      <w:r w:rsidRPr="003E6E62">
        <w:rPr>
          <w:rFonts w:ascii="Arial" w:hAnsi="Arial" w:cs="Arial"/>
          <w:color w:val="000000"/>
          <w:sz w:val="22"/>
          <w:szCs w:val="22"/>
        </w:rPr>
        <w:t xml:space="preserve">By leveraging IPFS for distributed storage, securing contract integrity with unique CIDs, and employing smart contracts for automated term enforcement, </w:t>
      </w:r>
      <w:proofErr w:type="spellStart"/>
      <w:r w:rsidRPr="003E6E62">
        <w:rPr>
          <w:rFonts w:ascii="Arial" w:hAnsi="Arial" w:cs="Arial"/>
          <w:color w:val="000000"/>
          <w:sz w:val="22"/>
          <w:szCs w:val="22"/>
        </w:rPr>
        <w:t>ContractMint</w:t>
      </w:r>
      <w:proofErr w:type="spellEnd"/>
      <w:r w:rsidRPr="003E6E62">
        <w:rPr>
          <w:rFonts w:ascii="Arial" w:hAnsi="Arial" w:cs="Arial"/>
          <w:color w:val="000000"/>
          <w:sz w:val="22"/>
          <w:szCs w:val="22"/>
        </w:rPr>
        <w:t xml:space="preserve">, </w:t>
      </w:r>
      <w:r>
        <w:rPr>
          <w:rFonts w:ascii="Arial" w:hAnsi="Arial" w:cs="Arial"/>
          <w:color w:val="000000"/>
          <w:sz w:val="22"/>
          <w:szCs w:val="22"/>
        </w:rPr>
        <w:t xml:space="preserve">will </w:t>
      </w:r>
      <w:r w:rsidRPr="003E6E62">
        <w:rPr>
          <w:rFonts w:ascii="Arial" w:hAnsi="Arial" w:cs="Arial"/>
          <w:color w:val="000000"/>
          <w:sz w:val="22"/>
          <w:szCs w:val="22"/>
        </w:rPr>
        <w:t>provides</w:t>
      </w:r>
      <w:r>
        <w:rPr>
          <w:rFonts w:ascii="Arial" w:hAnsi="Arial" w:cs="Arial"/>
          <w:color w:val="000000"/>
          <w:sz w:val="22"/>
          <w:szCs w:val="22"/>
        </w:rPr>
        <w:t xml:space="preserve"> </w:t>
      </w:r>
      <w:r w:rsidRPr="003E6E62">
        <w:rPr>
          <w:rFonts w:ascii="Arial" w:hAnsi="Arial" w:cs="Arial"/>
          <w:color w:val="000000"/>
          <w:sz w:val="22"/>
          <w:szCs w:val="22"/>
        </w:rPr>
        <w:t>decentralized legal contract management services</w:t>
      </w:r>
      <w:r w:rsidRPr="003E6E62">
        <w:rPr>
          <w:rFonts w:ascii="Arial" w:hAnsi="Arial" w:cs="Arial"/>
          <w:color w:val="000000"/>
          <w:sz w:val="22"/>
          <w:szCs w:val="22"/>
        </w:rPr>
        <w:t xml:space="preserve"> by minting digital legal agreement documents on the blockchain, as NFT</w:t>
      </w:r>
      <w:r w:rsidRPr="003E6E62">
        <w:rPr>
          <w:rFonts w:ascii="Arial" w:hAnsi="Arial" w:cs="Arial"/>
          <w:color w:val="000000"/>
          <w:sz w:val="22"/>
          <w:szCs w:val="22"/>
        </w:rPr>
        <w:t xml:space="preserve">. This approach not only safeguards contract integrity but also enables self-executing, non-repudiable legal agreements, significantly enhancing efficiency and security in contract management. Through a subscription-based model, </w:t>
      </w:r>
      <w:proofErr w:type="spellStart"/>
      <w:r w:rsidRPr="003E6E62">
        <w:rPr>
          <w:rFonts w:ascii="Arial" w:hAnsi="Arial" w:cs="Arial"/>
          <w:color w:val="000000"/>
          <w:sz w:val="22"/>
          <w:szCs w:val="22"/>
        </w:rPr>
        <w:t>ContractMint</w:t>
      </w:r>
      <w:proofErr w:type="spellEnd"/>
      <w:r w:rsidRPr="003E6E62">
        <w:rPr>
          <w:rFonts w:ascii="Arial" w:hAnsi="Arial" w:cs="Arial"/>
          <w:color w:val="000000"/>
          <w:sz w:val="22"/>
          <w:szCs w:val="22"/>
        </w:rPr>
        <w:t xml:space="preserve"> </w:t>
      </w:r>
      <w:r>
        <w:rPr>
          <w:rFonts w:ascii="Arial" w:hAnsi="Arial" w:cs="Arial"/>
          <w:color w:val="000000"/>
          <w:sz w:val="22"/>
          <w:szCs w:val="22"/>
        </w:rPr>
        <w:t xml:space="preserve">will </w:t>
      </w:r>
      <w:r w:rsidRPr="003E6E62">
        <w:rPr>
          <w:rFonts w:ascii="Arial" w:hAnsi="Arial" w:cs="Arial"/>
          <w:color w:val="000000"/>
          <w:sz w:val="22"/>
          <w:szCs w:val="22"/>
        </w:rPr>
        <w:t xml:space="preserve">ensure that NFTs are stored securely by applying encryption standards appropriate to the sensitivity of the document's data. Additionally, </w:t>
      </w:r>
      <w:proofErr w:type="spellStart"/>
      <w:r w:rsidRPr="003E6E62">
        <w:rPr>
          <w:rFonts w:ascii="Arial" w:hAnsi="Arial" w:cs="Arial"/>
          <w:color w:val="000000"/>
          <w:sz w:val="22"/>
          <w:szCs w:val="22"/>
        </w:rPr>
        <w:t>ContractMint</w:t>
      </w:r>
      <w:proofErr w:type="spellEnd"/>
      <w:r w:rsidRPr="003E6E62">
        <w:rPr>
          <w:rFonts w:ascii="Arial" w:hAnsi="Arial" w:cs="Arial"/>
          <w:color w:val="000000"/>
          <w:sz w:val="22"/>
          <w:szCs w:val="22"/>
        </w:rPr>
        <w:t xml:space="preserve"> </w:t>
      </w:r>
      <w:r>
        <w:rPr>
          <w:rFonts w:ascii="Arial" w:hAnsi="Arial" w:cs="Arial"/>
          <w:color w:val="000000"/>
          <w:sz w:val="22"/>
          <w:szCs w:val="22"/>
        </w:rPr>
        <w:t xml:space="preserve">will </w:t>
      </w:r>
      <w:r w:rsidRPr="003E6E62">
        <w:rPr>
          <w:rFonts w:ascii="Arial" w:hAnsi="Arial" w:cs="Arial"/>
          <w:color w:val="000000"/>
          <w:sz w:val="22"/>
          <w:szCs w:val="22"/>
        </w:rPr>
        <w:t>"pin" the documents to keep them on the node, preventing their removal during IPFS's garbage collection process.</w:t>
      </w:r>
    </w:p>
    <w:p w14:paraId="51CE01AE" w14:textId="77777777" w:rsidR="00785638" w:rsidRPr="00785638" w:rsidRDefault="00785638" w:rsidP="00785638">
      <w:pPr>
        <w:spacing w:before="100" w:beforeAutospacing="1" w:after="100" w:afterAutospacing="1"/>
        <w:rPr>
          <w:rFonts w:ascii="Arial" w:eastAsiaTheme="minorHAnsi" w:hAnsi="Arial" w:cs="Arial"/>
          <w:color w:val="000000"/>
          <w:sz w:val="22"/>
          <w:szCs w:val="22"/>
        </w:rPr>
      </w:pPr>
      <w:r w:rsidRPr="00785638">
        <w:rPr>
          <w:rFonts w:ascii="Arial" w:eastAsiaTheme="minorHAnsi" w:hAnsi="Arial" w:cs="Arial"/>
          <w:color w:val="000000"/>
          <w:sz w:val="22"/>
          <w:szCs w:val="22"/>
        </w:rPr>
        <w:t>The platform integrates the following technologies:</w:t>
      </w:r>
    </w:p>
    <w:p w14:paraId="3DF2A244" w14:textId="2047F088" w:rsidR="00785638" w:rsidRPr="00785638" w:rsidRDefault="00785638" w:rsidP="00785638">
      <w:pPr>
        <w:pStyle w:val="ListParagraph"/>
        <w:numPr>
          <w:ilvl w:val="0"/>
          <w:numId w:val="21"/>
        </w:numPr>
        <w:spacing w:before="100" w:beforeAutospacing="1" w:after="100" w:afterAutospacing="1"/>
        <w:rPr>
          <w:rFonts w:ascii="Arial" w:eastAsiaTheme="minorHAnsi" w:hAnsi="Arial" w:cs="Arial"/>
          <w:color w:val="000000"/>
          <w:sz w:val="22"/>
          <w:szCs w:val="22"/>
        </w:rPr>
      </w:pPr>
      <w:proofErr w:type="spellStart"/>
      <w:r w:rsidRPr="00785638">
        <w:rPr>
          <w:rFonts w:ascii="Arial" w:eastAsiaTheme="minorHAnsi" w:hAnsi="Arial" w:cs="Arial"/>
          <w:color w:val="000000"/>
          <w:sz w:val="22"/>
          <w:szCs w:val="22"/>
        </w:rPr>
        <w:t>InterPlanetary</w:t>
      </w:r>
      <w:proofErr w:type="spellEnd"/>
      <w:r w:rsidRPr="00785638">
        <w:rPr>
          <w:rFonts w:ascii="Arial" w:eastAsiaTheme="minorHAnsi" w:hAnsi="Arial" w:cs="Arial"/>
          <w:color w:val="000000"/>
          <w:sz w:val="22"/>
          <w:szCs w:val="22"/>
        </w:rPr>
        <w:t xml:space="preserve"> File System (IPFS): A peer-to-peer distributed file system that stores and shares data in a decentralized manner.</w:t>
      </w:r>
    </w:p>
    <w:p w14:paraId="53CD9900" w14:textId="77777777" w:rsidR="00785638" w:rsidRPr="00785638" w:rsidRDefault="00785638" w:rsidP="00785638">
      <w:pPr>
        <w:pStyle w:val="ListParagraph"/>
        <w:numPr>
          <w:ilvl w:val="0"/>
          <w:numId w:val="21"/>
        </w:numPr>
        <w:spacing w:before="100" w:beforeAutospacing="1" w:after="100" w:afterAutospacing="1"/>
        <w:rPr>
          <w:rFonts w:ascii="Arial" w:eastAsiaTheme="minorHAnsi" w:hAnsi="Arial" w:cs="Arial"/>
          <w:color w:val="000000"/>
          <w:sz w:val="22"/>
          <w:szCs w:val="22"/>
        </w:rPr>
      </w:pPr>
      <w:r w:rsidRPr="00785638">
        <w:rPr>
          <w:rFonts w:ascii="Arial" w:eastAsiaTheme="minorHAnsi" w:hAnsi="Arial" w:cs="Arial"/>
          <w:color w:val="000000"/>
          <w:sz w:val="22"/>
          <w:szCs w:val="22"/>
        </w:rPr>
        <w:t>Content Identifiers (CIDs): Unique cryptographic hashes used in IPFS to identify content, ensuring data integrity.</w:t>
      </w:r>
    </w:p>
    <w:p w14:paraId="117379B5" w14:textId="77777777" w:rsidR="00785638" w:rsidRPr="00785638" w:rsidRDefault="00785638" w:rsidP="00785638">
      <w:pPr>
        <w:pStyle w:val="ListParagraph"/>
        <w:numPr>
          <w:ilvl w:val="0"/>
          <w:numId w:val="21"/>
        </w:numPr>
        <w:spacing w:before="100" w:beforeAutospacing="1" w:after="100" w:afterAutospacing="1"/>
        <w:rPr>
          <w:rFonts w:ascii="Arial" w:eastAsiaTheme="minorHAnsi" w:hAnsi="Arial" w:cs="Arial"/>
          <w:color w:val="000000"/>
          <w:sz w:val="22"/>
          <w:szCs w:val="22"/>
        </w:rPr>
      </w:pPr>
      <w:r w:rsidRPr="00785638">
        <w:rPr>
          <w:rFonts w:ascii="Arial" w:eastAsiaTheme="minorHAnsi" w:hAnsi="Arial" w:cs="Arial"/>
          <w:color w:val="000000"/>
          <w:sz w:val="22"/>
          <w:szCs w:val="22"/>
        </w:rPr>
        <w:t>Non-Fungible Tokens (NFTs): Unique tokens on a blockchain representing ownership of specific digital assets.</w:t>
      </w:r>
    </w:p>
    <w:p w14:paraId="542A7CEB" w14:textId="119F1BC4" w:rsidR="00785638" w:rsidRPr="00785638" w:rsidRDefault="00785638" w:rsidP="00785638">
      <w:pPr>
        <w:pStyle w:val="ListParagraph"/>
        <w:numPr>
          <w:ilvl w:val="0"/>
          <w:numId w:val="21"/>
        </w:numPr>
        <w:spacing w:before="100" w:beforeAutospacing="1" w:after="100" w:afterAutospacing="1"/>
        <w:rPr>
          <w:rFonts w:ascii="Arial" w:hAnsi="Arial" w:cs="Arial"/>
          <w:color w:val="000000"/>
          <w:sz w:val="22"/>
          <w:szCs w:val="22"/>
        </w:rPr>
      </w:pPr>
      <w:r w:rsidRPr="00785638">
        <w:rPr>
          <w:rFonts w:ascii="Arial" w:eastAsiaTheme="minorHAnsi" w:hAnsi="Arial" w:cs="Arial"/>
          <w:color w:val="000000"/>
          <w:sz w:val="22"/>
          <w:szCs w:val="22"/>
        </w:rPr>
        <w:t>Smart Contracts: Self-executing contracts with the terms of the agreement directly written into code.</w:t>
      </w:r>
    </w:p>
    <w:p w14:paraId="4DDA5194" w14:textId="77777777" w:rsidR="00785638" w:rsidRPr="00785638" w:rsidRDefault="00785638" w:rsidP="00785638">
      <w:pPr>
        <w:spacing w:before="100" w:beforeAutospacing="1" w:after="100" w:afterAutospacing="1"/>
        <w:rPr>
          <w:rFonts w:ascii="Arial" w:hAnsi="Arial" w:cs="Arial"/>
          <w:b/>
          <w:bCs/>
          <w:color w:val="000000"/>
          <w:sz w:val="22"/>
          <w:szCs w:val="22"/>
        </w:rPr>
      </w:pPr>
      <w:r w:rsidRPr="00785638">
        <w:rPr>
          <w:rFonts w:ascii="Arial" w:hAnsi="Arial" w:cs="Arial"/>
          <w:color w:val="000000"/>
          <w:sz w:val="22"/>
          <w:szCs w:val="22"/>
        </w:rPr>
        <w:t xml:space="preserve"> </w:t>
      </w:r>
      <w:r w:rsidRPr="00785638">
        <w:rPr>
          <w:rFonts w:ascii="Arial" w:hAnsi="Arial" w:cs="Arial"/>
          <w:b/>
          <w:bCs/>
          <w:color w:val="000000"/>
          <w:sz w:val="22"/>
          <w:szCs w:val="22"/>
        </w:rPr>
        <w:t>Components</w:t>
      </w:r>
    </w:p>
    <w:p w14:paraId="4B7874E7" w14:textId="77777777" w:rsidR="00785638" w:rsidRPr="00785638" w:rsidRDefault="00785638" w:rsidP="00785638">
      <w:pPr>
        <w:numPr>
          <w:ilvl w:val="0"/>
          <w:numId w:val="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User Interface (UI): A web-based portal where users can upload contracts, view status, and interact with the system.</w:t>
      </w:r>
    </w:p>
    <w:p w14:paraId="6729AF76" w14:textId="77777777" w:rsidR="00785638" w:rsidRPr="00785638" w:rsidRDefault="00785638" w:rsidP="00785638">
      <w:pPr>
        <w:numPr>
          <w:ilvl w:val="0"/>
          <w:numId w:val="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IPFS Node: Stores the contract documents in a decentralized manner, providing high availability and resilience.</w:t>
      </w:r>
    </w:p>
    <w:p w14:paraId="453D3123" w14:textId="77777777" w:rsidR="00785638" w:rsidRPr="00785638" w:rsidRDefault="00785638" w:rsidP="00785638">
      <w:pPr>
        <w:numPr>
          <w:ilvl w:val="0"/>
          <w:numId w:val="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Blockchain Network: Hosts the NFTs and smart contracts, ensuring immutability and transparency.</w:t>
      </w:r>
    </w:p>
    <w:p w14:paraId="5792DB70" w14:textId="77777777" w:rsidR="00785638" w:rsidRPr="00785638" w:rsidRDefault="00785638" w:rsidP="00785638">
      <w:pPr>
        <w:numPr>
          <w:ilvl w:val="0"/>
          <w:numId w:val="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Smart Contract Layer: Contains the logic for automated term enforcement and contract execution.</w:t>
      </w:r>
    </w:p>
    <w:p w14:paraId="37F93BB8" w14:textId="77777777" w:rsidR="00785638" w:rsidRPr="00785638" w:rsidRDefault="00785638" w:rsidP="00785638">
      <w:pPr>
        <w:numPr>
          <w:ilvl w:val="0"/>
          <w:numId w:val="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Security Module: Handles encryption, access control, and key management to secure sensitive data.</w:t>
      </w:r>
    </w:p>
    <w:p w14:paraId="6F74C820" w14:textId="1FF8F756" w:rsidR="00785638" w:rsidRDefault="00785638" w:rsidP="00785638">
      <w:pPr>
        <w:numPr>
          <w:ilvl w:val="0"/>
          <w:numId w:val="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Compliance Module: Ensures adherence to legal and regulatory requirements across different jurisdictions.</w:t>
      </w:r>
    </w:p>
    <w:p w14:paraId="2D355C82" w14:textId="732ABEE4" w:rsidR="00785638" w:rsidRDefault="00785638" w:rsidP="00785638">
      <w:pPr>
        <w:spacing w:before="100" w:beforeAutospacing="1" w:after="100" w:afterAutospacing="1"/>
        <w:rPr>
          <w:rFonts w:ascii="Arial" w:hAnsi="Arial" w:cs="Arial"/>
          <w:color w:val="000000"/>
          <w:sz w:val="22"/>
          <w:szCs w:val="22"/>
        </w:rPr>
      </w:pPr>
    </w:p>
    <w:p w14:paraId="49EA1E99" w14:textId="35A4B178" w:rsidR="00785638" w:rsidRDefault="00785638" w:rsidP="00785638">
      <w:pPr>
        <w:spacing w:before="100" w:beforeAutospacing="1" w:after="100" w:afterAutospacing="1"/>
        <w:rPr>
          <w:rFonts w:ascii="Arial" w:hAnsi="Arial" w:cs="Arial"/>
          <w:color w:val="000000"/>
          <w:sz w:val="22"/>
          <w:szCs w:val="22"/>
        </w:rPr>
      </w:pPr>
    </w:p>
    <w:p w14:paraId="0A3912ED" w14:textId="4A97C8C4" w:rsidR="00785638" w:rsidRDefault="00785638" w:rsidP="00785638">
      <w:pPr>
        <w:spacing w:before="100" w:beforeAutospacing="1" w:after="100" w:afterAutospacing="1"/>
        <w:rPr>
          <w:rFonts w:ascii="Arial" w:hAnsi="Arial" w:cs="Arial"/>
          <w:color w:val="000000"/>
          <w:sz w:val="22"/>
          <w:szCs w:val="22"/>
        </w:rPr>
      </w:pPr>
    </w:p>
    <w:p w14:paraId="3BFDE9A9" w14:textId="16F9C5CC" w:rsidR="00785638" w:rsidRDefault="00785638" w:rsidP="00785638">
      <w:pPr>
        <w:spacing w:before="100" w:beforeAutospacing="1" w:after="100" w:afterAutospacing="1"/>
        <w:rPr>
          <w:rFonts w:ascii="Arial" w:hAnsi="Arial" w:cs="Arial"/>
          <w:color w:val="000000"/>
          <w:sz w:val="22"/>
          <w:szCs w:val="22"/>
        </w:rPr>
      </w:pPr>
    </w:p>
    <w:p w14:paraId="6945351C" w14:textId="1F136E6E" w:rsidR="00785638" w:rsidRDefault="00785638" w:rsidP="00785638">
      <w:pPr>
        <w:spacing w:before="100" w:beforeAutospacing="1" w:after="100" w:afterAutospacing="1"/>
        <w:rPr>
          <w:rFonts w:ascii="Arial" w:hAnsi="Arial" w:cs="Arial"/>
          <w:color w:val="000000"/>
          <w:sz w:val="22"/>
          <w:szCs w:val="22"/>
        </w:rPr>
      </w:pPr>
    </w:p>
    <w:p w14:paraId="47804415" w14:textId="77777777" w:rsidR="00785638" w:rsidRPr="00785638" w:rsidRDefault="00785638" w:rsidP="00785638">
      <w:pPr>
        <w:spacing w:before="100" w:beforeAutospacing="1" w:after="100" w:afterAutospacing="1"/>
        <w:rPr>
          <w:rFonts w:ascii="Arial" w:hAnsi="Arial" w:cs="Arial"/>
          <w:color w:val="000000"/>
          <w:sz w:val="22"/>
          <w:szCs w:val="22"/>
        </w:rPr>
      </w:pPr>
    </w:p>
    <w:p w14:paraId="6E2E5BFF"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lastRenderedPageBreak/>
        <w:t>Data Flow</w:t>
      </w:r>
    </w:p>
    <w:p w14:paraId="038C46E4"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Contract Upload: Users upload legal contracts through the UI.</w:t>
      </w:r>
    </w:p>
    <w:p w14:paraId="3788590B"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Encryption: Contracts are encrypted using standards appropriate to their sensitivity.</w:t>
      </w:r>
    </w:p>
    <w:p w14:paraId="04CCC807"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IPFS Storage: Encrypted contracts are stored on IPFS, generating a unique CID.</w:t>
      </w:r>
    </w:p>
    <w:p w14:paraId="3F225D87"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NFT Minting: An NFT is minted on the blockchain, embedding the CID within its metadata.</w:t>
      </w:r>
    </w:p>
    <w:p w14:paraId="246AEB99"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Smart Contract Deployment: A smart contract is created to define and enforce the terms of the agreement.</w:t>
      </w:r>
    </w:p>
    <w:p w14:paraId="34DD011C"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Access Control: Authorized parties can access the contract via the CID, decrypting it using their private keys.</w:t>
      </w:r>
    </w:p>
    <w:p w14:paraId="1D804F50"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Automated Enforcement: The smart contract monitors for conditions stipulated in the agreement and executes actions accordingly.</w:t>
      </w:r>
    </w:p>
    <w:p w14:paraId="5E6F761E" w14:textId="77777777" w:rsidR="00785638" w:rsidRPr="00785638" w:rsidRDefault="00785638" w:rsidP="00785638">
      <w:pPr>
        <w:numPr>
          <w:ilvl w:val="0"/>
          <w:numId w:val="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Lifecycle Management: Contracts are managed throughout their lifecycle, including renewals, amendments, and termination.</w:t>
      </w:r>
    </w:p>
    <w:p w14:paraId="751356BB"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Workflow</w:t>
      </w:r>
    </w:p>
    <w:p w14:paraId="01F32B1D" w14:textId="77777777" w:rsidR="00785638" w:rsidRPr="00785638" w:rsidRDefault="00785638" w:rsidP="00785638">
      <w:pPr>
        <w:spacing w:before="100" w:beforeAutospacing="1" w:after="100" w:afterAutospacing="1"/>
        <w:outlineLvl w:val="1"/>
        <w:rPr>
          <w:rFonts w:ascii="Arial" w:hAnsi="Arial" w:cs="Arial"/>
          <w:color w:val="000000"/>
          <w:sz w:val="22"/>
          <w:szCs w:val="22"/>
        </w:rPr>
      </w:pPr>
      <w:r w:rsidRPr="00785638">
        <w:rPr>
          <w:rFonts w:ascii="Arial" w:hAnsi="Arial" w:cs="Arial"/>
          <w:color w:val="000000"/>
          <w:sz w:val="22"/>
          <w:szCs w:val="22"/>
        </w:rPr>
        <w:t>Step-by-Step Process</w:t>
      </w:r>
    </w:p>
    <w:p w14:paraId="68C9AFA7"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User Registration and Authentication:</w:t>
      </w:r>
    </w:p>
    <w:p w14:paraId="1C649BC0"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 xml:space="preserve">Users register on </w:t>
      </w:r>
      <w:proofErr w:type="spellStart"/>
      <w:r w:rsidRPr="00785638">
        <w:rPr>
          <w:rFonts w:ascii="Arial" w:hAnsi="Arial" w:cs="Arial"/>
          <w:color w:val="000000"/>
          <w:sz w:val="22"/>
          <w:szCs w:val="22"/>
        </w:rPr>
        <w:t>ContractMint</w:t>
      </w:r>
      <w:proofErr w:type="spellEnd"/>
      <w:r w:rsidRPr="00785638">
        <w:rPr>
          <w:rFonts w:ascii="Arial" w:hAnsi="Arial" w:cs="Arial"/>
          <w:color w:val="000000"/>
          <w:sz w:val="22"/>
          <w:szCs w:val="22"/>
        </w:rPr>
        <w:t xml:space="preserve"> with multi-factor authentication.</w:t>
      </w:r>
    </w:p>
    <w:p w14:paraId="5AB7C574"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Digital identities are verified to ensure legitimacy.</w:t>
      </w:r>
    </w:p>
    <w:p w14:paraId="571ECF87"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Contract Creation and Upload:</w:t>
      </w:r>
    </w:p>
    <w:p w14:paraId="540C4675"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Users create or upload legal contract documents via the UI.</w:t>
      </w:r>
    </w:p>
    <w:p w14:paraId="75F7DD3A"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Metadata such as contract title, parties involved, and effective dates are entered.</w:t>
      </w:r>
    </w:p>
    <w:p w14:paraId="40EEFB66"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Encryption and CID Generation:</w:t>
      </w:r>
    </w:p>
    <w:p w14:paraId="2B2F3F50"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The document is encrypted using advanced encryption standards (e.g., AES-256).</w:t>
      </w:r>
    </w:p>
    <w:p w14:paraId="4E9CAFEF"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 CID is generated, serving as a unique identifier for the contract on IPFS.</w:t>
      </w:r>
    </w:p>
    <w:p w14:paraId="6C1655CA"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IPFS Storage and Pinning:</w:t>
      </w:r>
    </w:p>
    <w:p w14:paraId="2FE60ACA"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The encrypted contract is stored on IPFS.</w:t>
      </w:r>
    </w:p>
    <w:p w14:paraId="2738AA25"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proofErr w:type="spellStart"/>
      <w:r w:rsidRPr="00785638">
        <w:rPr>
          <w:rFonts w:ascii="Arial" w:hAnsi="Arial" w:cs="Arial"/>
          <w:color w:val="000000"/>
          <w:sz w:val="22"/>
          <w:szCs w:val="22"/>
        </w:rPr>
        <w:t>ContractMint</w:t>
      </w:r>
      <w:proofErr w:type="spellEnd"/>
      <w:r w:rsidRPr="00785638">
        <w:rPr>
          <w:rFonts w:ascii="Arial" w:hAnsi="Arial" w:cs="Arial"/>
          <w:color w:val="000000"/>
          <w:sz w:val="22"/>
          <w:szCs w:val="22"/>
        </w:rPr>
        <w:t xml:space="preserve"> pins the document to prevent it from being removed during garbage collection, ensuring persistence.</w:t>
      </w:r>
    </w:p>
    <w:p w14:paraId="43E42136"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NFT Minting:</w:t>
      </w:r>
    </w:p>
    <w:p w14:paraId="21DAF14E"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An NFT representing the contract is minted on the blockchain.</w:t>
      </w:r>
    </w:p>
    <w:p w14:paraId="67680B42"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The CID and relevant metadata are embedded within the NFT.</w:t>
      </w:r>
    </w:p>
    <w:p w14:paraId="1D84DF96"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Smart Contract Deployment:</w:t>
      </w:r>
    </w:p>
    <w:p w14:paraId="0D823398"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 smart contract is deployed to automate enforcement of contract terms.</w:t>
      </w:r>
    </w:p>
    <w:p w14:paraId="5702073D"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Conditions, obligations, and penalties are coded into the smart contract.</w:t>
      </w:r>
    </w:p>
    <w:p w14:paraId="03DC91C5"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Access and Verification:</w:t>
      </w:r>
    </w:p>
    <w:p w14:paraId="3FD0E78B"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Authorized parties receive access keys to decrypt and view the contract.</w:t>
      </w:r>
    </w:p>
    <w:p w14:paraId="4C4F8315"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The blockchain ledger provides a transparent audit trail for verification.</w:t>
      </w:r>
    </w:p>
    <w:p w14:paraId="21649053"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Automated Execution:</w:t>
      </w:r>
    </w:p>
    <w:p w14:paraId="2A0195DF"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The smart contract monitors external data (oracles) if necessary.</w:t>
      </w:r>
    </w:p>
    <w:p w14:paraId="19DF5E10"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Upon fulfillment or breach of terms, the smart contract executes predefined actions.</w:t>
      </w:r>
    </w:p>
    <w:p w14:paraId="29283B52"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Contract Updates and Renewal:</w:t>
      </w:r>
    </w:p>
    <w:p w14:paraId="0778726A"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Amendments are handled by creating new versions and updating the NFT metadata.</w:t>
      </w:r>
    </w:p>
    <w:p w14:paraId="32C9F3C5"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lastRenderedPageBreak/>
        <w:t>Renewal notices and actions are automated through the smart contract.</w:t>
      </w:r>
    </w:p>
    <w:p w14:paraId="0899AD4D" w14:textId="77777777" w:rsidR="00785638" w:rsidRPr="00785638" w:rsidRDefault="00785638" w:rsidP="00785638">
      <w:pPr>
        <w:numPr>
          <w:ilvl w:val="0"/>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Termination and Archiving:</w:t>
      </w:r>
    </w:p>
    <w:p w14:paraId="0A9A298F"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Upon contract completion or termination, the status is updated.</w:t>
      </w:r>
    </w:p>
    <w:p w14:paraId="57390A78" w14:textId="77777777" w:rsidR="00785638" w:rsidRPr="00785638" w:rsidRDefault="00785638" w:rsidP="00785638">
      <w:pPr>
        <w:numPr>
          <w:ilvl w:val="1"/>
          <w:numId w:val="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Records are archived securely, maintaining compliance and auditability.</w:t>
      </w:r>
    </w:p>
    <w:p w14:paraId="42538E49"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Legal and Regulatory Considerations</w:t>
      </w:r>
    </w:p>
    <w:p w14:paraId="1A86678E"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Legal Validity of Blockchain Contracts</w:t>
      </w:r>
    </w:p>
    <w:p w14:paraId="313F6EAE" w14:textId="77777777" w:rsidR="00785638" w:rsidRPr="00785638" w:rsidRDefault="00785638" w:rsidP="00785638">
      <w:pPr>
        <w:numPr>
          <w:ilvl w:val="0"/>
          <w:numId w:val="5"/>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 xml:space="preserve">Electronic Signatures: Compliance with laws like the U.S. E-SIGN Act and EU </w:t>
      </w:r>
      <w:proofErr w:type="spellStart"/>
      <w:r w:rsidRPr="00785638">
        <w:rPr>
          <w:rFonts w:ascii="Arial" w:hAnsi="Arial" w:cs="Arial"/>
          <w:color w:val="000000"/>
          <w:sz w:val="22"/>
          <w:szCs w:val="22"/>
        </w:rPr>
        <w:t>eIDAS</w:t>
      </w:r>
      <w:proofErr w:type="spellEnd"/>
      <w:r w:rsidRPr="00785638">
        <w:rPr>
          <w:rFonts w:ascii="Arial" w:hAnsi="Arial" w:cs="Arial"/>
          <w:color w:val="000000"/>
          <w:sz w:val="22"/>
          <w:szCs w:val="22"/>
        </w:rPr>
        <w:t xml:space="preserve"> Regulation to ensure digital signatures are legally binding.</w:t>
      </w:r>
    </w:p>
    <w:p w14:paraId="6985D69C" w14:textId="77777777" w:rsidR="00785638" w:rsidRPr="00785638" w:rsidRDefault="00785638" w:rsidP="00785638">
      <w:pPr>
        <w:numPr>
          <w:ilvl w:val="0"/>
          <w:numId w:val="5"/>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Jurisdictional Issues: Addressing the cross-border nature of blockchain, ensuring contracts are enforceable in relevant jurisdictions.</w:t>
      </w:r>
    </w:p>
    <w:p w14:paraId="4E8710DD" w14:textId="77777777" w:rsidR="00785638" w:rsidRPr="00785638" w:rsidRDefault="00785638" w:rsidP="00785638">
      <w:pPr>
        <w:numPr>
          <w:ilvl w:val="0"/>
          <w:numId w:val="5"/>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Data Protection Laws: Adherence to GDPR, CCPA, and other data protection regulations, especially concerning the right to be forgotten versus blockchain's immutability.</w:t>
      </w:r>
    </w:p>
    <w:p w14:paraId="2E9EC13B"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Compliance Measures</w:t>
      </w:r>
    </w:p>
    <w:p w14:paraId="1B67D133" w14:textId="77777777" w:rsidR="00785638" w:rsidRPr="00785638" w:rsidRDefault="00785638" w:rsidP="00785638">
      <w:pPr>
        <w:numPr>
          <w:ilvl w:val="0"/>
          <w:numId w:val="6"/>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Consent Management: Obtaining explicit consent for data processing and storage.</w:t>
      </w:r>
    </w:p>
    <w:p w14:paraId="78D1400E" w14:textId="77777777" w:rsidR="00785638" w:rsidRPr="00785638" w:rsidRDefault="00785638" w:rsidP="00785638">
      <w:pPr>
        <w:numPr>
          <w:ilvl w:val="0"/>
          <w:numId w:val="6"/>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Privacy by Design: Implementing data minimization and encryption to protect personal data.</w:t>
      </w:r>
    </w:p>
    <w:p w14:paraId="0E935193" w14:textId="77777777" w:rsidR="00785638" w:rsidRPr="00785638" w:rsidRDefault="00785638" w:rsidP="00785638">
      <w:pPr>
        <w:numPr>
          <w:ilvl w:val="0"/>
          <w:numId w:val="6"/>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Legal Counsel Integration: Providing tools for legal teams to review and approve smart contract code.</w:t>
      </w:r>
    </w:p>
    <w:p w14:paraId="44AD2AE0"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Security and Privacy</w:t>
      </w:r>
    </w:p>
    <w:p w14:paraId="4252AF3D"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Encryption Standards</w:t>
      </w:r>
    </w:p>
    <w:p w14:paraId="79198528" w14:textId="77777777" w:rsidR="00785638" w:rsidRPr="00785638" w:rsidRDefault="00785638" w:rsidP="00785638">
      <w:pPr>
        <w:numPr>
          <w:ilvl w:val="0"/>
          <w:numId w:val="7"/>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Data Encryption: Utilizing AES-256 for data at rest and TLS 1.3 for data in transit.</w:t>
      </w:r>
    </w:p>
    <w:p w14:paraId="6316531A" w14:textId="77777777" w:rsidR="00785638" w:rsidRPr="00785638" w:rsidRDefault="00785638" w:rsidP="00785638">
      <w:pPr>
        <w:numPr>
          <w:ilvl w:val="0"/>
          <w:numId w:val="7"/>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Key Management: Implementing secure key generation, storage, and rotation policies.</w:t>
      </w:r>
    </w:p>
    <w:p w14:paraId="6A7F0B26"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Access Control</w:t>
      </w:r>
    </w:p>
    <w:p w14:paraId="26DB9091" w14:textId="77777777" w:rsidR="00785638" w:rsidRPr="00785638" w:rsidRDefault="00785638" w:rsidP="00785638">
      <w:pPr>
        <w:numPr>
          <w:ilvl w:val="0"/>
          <w:numId w:val="8"/>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Role-Based Access Control (RBAC): Assigning permissions based on user roles within an organization.</w:t>
      </w:r>
    </w:p>
    <w:p w14:paraId="5045C365" w14:textId="77777777" w:rsidR="00785638" w:rsidRPr="00785638" w:rsidRDefault="00785638" w:rsidP="00785638">
      <w:pPr>
        <w:numPr>
          <w:ilvl w:val="0"/>
          <w:numId w:val="8"/>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Multi-Factor Authentication (MFA): Enhancing security during user authentication.</w:t>
      </w:r>
    </w:p>
    <w:p w14:paraId="1F65E6CA"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Smart Contract Security</w:t>
      </w:r>
    </w:p>
    <w:p w14:paraId="235398D8" w14:textId="77777777" w:rsidR="00785638" w:rsidRPr="00785638" w:rsidRDefault="00785638" w:rsidP="00785638">
      <w:pPr>
        <w:numPr>
          <w:ilvl w:val="0"/>
          <w:numId w:val="9"/>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Code Audits: Regular third-party audits to identify and fix vulnerabilities.</w:t>
      </w:r>
    </w:p>
    <w:p w14:paraId="591B588E" w14:textId="620A7BF3" w:rsidR="00785638" w:rsidRDefault="00785638" w:rsidP="00785638">
      <w:pPr>
        <w:numPr>
          <w:ilvl w:val="0"/>
          <w:numId w:val="9"/>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Formal Verification: Using mathematical proofs to ensure smart contracts perform as intended.</w:t>
      </w:r>
    </w:p>
    <w:p w14:paraId="4741FCC8" w14:textId="498B66E3" w:rsidR="00785638" w:rsidRDefault="00785638" w:rsidP="00785638">
      <w:pPr>
        <w:spacing w:before="100" w:beforeAutospacing="1" w:after="100" w:afterAutospacing="1"/>
        <w:rPr>
          <w:rFonts w:ascii="Arial" w:hAnsi="Arial" w:cs="Arial"/>
          <w:color w:val="000000"/>
          <w:sz w:val="22"/>
          <w:szCs w:val="22"/>
        </w:rPr>
      </w:pPr>
    </w:p>
    <w:p w14:paraId="03F6F154" w14:textId="3394D558" w:rsidR="00785638" w:rsidRDefault="00785638" w:rsidP="00785638">
      <w:pPr>
        <w:spacing w:before="100" w:beforeAutospacing="1" w:after="100" w:afterAutospacing="1"/>
        <w:rPr>
          <w:rFonts w:ascii="Arial" w:hAnsi="Arial" w:cs="Arial"/>
          <w:color w:val="000000"/>
          <w:sz w:val="22"/>
          <w:szCs w:val="22"/>
        </w:rPr>
      </w:pPr>
    </w:p>
    <w:p w14:paraId="6FC962CA" w14:textId="77777777" w:rsidR="00785638" w:rsidRPr="00785638" w:rsidRDefault="00785638" w:rsidP="00785638">
      <w:pPr>
        <w:spacing w:before="100" w:beforeAutospacing="1" w:after="100" w:afterAutospacing="1"/>
        <w:rPr>
          <w:rFonts w:ascii="Arial" w:hAnsi="Arial" w:cs="Arial"/>
          <w:color w:val="000000"/>
          <w:sz w:val="22"/>
          <w:szCs w:val="22"/>
        </w:rPr>
      </w:pPr>
    </w:p>
    <w:p w14:paraId="39ABE0B2"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lastRenderedPageBreak/>
        <w:t>Blockchain-Based Competitors</w:t>
      </w:r>
    </w:p>
    <w:p w14:paraId="11D7E109" w14:textId="77777777" w:rsidR="00785638" w:rsidRPr="00785638" w:rsidRDefault="00785638" w:rsidP="00785638">
      <w:pPr>
        <w:numPr>
          <w:ilvl w:val="0"/>
          <w:numId w:val="1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Limited Functionality: Some platforms offer storage without smart contract integration.</w:t>
      </w:r>
    </w:p>
    <w:p w14:paraId="21E0DDFA" w14:textId="77777777" w:rsidR="00785638" w:rsidRPr="00785638" w:rsidRDefault="00785638" w:rsidP="00785638">
      <w:pPr>
        <w:numPr>
          <w:ilvl w:val="0"/>
          <w:numId w:val="1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Scalability Issues: Challenges in handling large volumes of transactions efficiently.</w:t>
      </w:r>
    </w:p>
    <w:p w14:paraId="4AB09324" w14:textId="77777777" w:rsidR="00785638" w:rsidRPr="00785638" w:rsidRDefault="00785638" w:rsidP="00785638">
      <w:pPr>
        <w:numPr>
          <w:ilvl w:val="0"/>
          <w:numId w:val="12"/>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Lack of Legal Compliance: Not all solutions address the legal enforceability of blockchain contracts.</w:t>
      </w:r>
    </w:p>
    <w:p w14:paraId="7309A551"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proofErr w:type="spellStart"/>
      <w:r w:rsidRPr="00785638">
        <w:rPr>
          <w:rFonts w:ascii="Arial" w:hAnsi="Arial" w:cs="Arial"/>
          <w:b/>
          <w:bCs/>
          <w:color w:val="000000"/>
          <w:sz w:val="22"/>
          <w:szCs w:val="22"/>
        </w:rPr>
        <w:t>ContractMint's</w:t>
      </w:r>
      <w:proofErr w:type="spellEnd"/>
      <w:r w:rsidRPr="00785638">
        <w:rPr>
          <w:rFonts w:ascii="Arial" w:hAnsi="Arial" w:cs="Arial"/>
          <w:b/>
          <w:bCs/>
          <w:color w:val="000000"/>
          <w:sz w:val="22"/>
          <w:szCs w:val="22"/>
        </w:rPr>
        <w:t xml:space="preserve"> Advantages</w:t>
      </w:r>
    </w:p>
    <w:p w14:paraId="5417FB14" w14:textId="77777777" w:rsidR="00785638" w:rsidRPr="00785638" w:rsidRDefault="00785638" w:rsidP="00785638">
      <w:pPr>
        <w:numPr>
          <w:ilvl w:val="0"/>
          <w:numId w:val="1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Comprehensive Solution: Combines storage, authenticity, and automated enforcement.</w:t>
      </w:r>
    </w:p>
    <w:p w14:paraId="37080269" w14:textId="77777777" w:rsidR="00785638" w:rsidRPr="00785638" w:rsidRDefault="00785638" w:rsidP="00785638">
      <w:pPr>
        <w:numPr>
          <w:ilvl w:val="0"/>
          <w:numId w:val="1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Legal Compliance Focus: Designed with regulatory requirements in mind.</w:t>
      </w:r>
    </w:p>
    <w:p w14:paraId="49514F4F" w14:textId="77777777" w:rsidR="00785638" w:rsidRPr="00785638" w:rsidRDefault="00785638" w:rsidP="00785638">
      <w:pPr>
        <w:numPr>
          <w:ilvl w:val="0"/>
          <w:numId w:val="13"/>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Scalable Architecture: Utilizes efficient blockchain networks and IPFS for performance.</w:t>
      </w:r>
    </w:p>
    <w:p w14:paraId="4F5C6962"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Market Analysis and Adoption Strategy</w:t>
      </w:r>
    </w:p>
    <w:p w14:paraId="2743ACB8"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Market Size and Trends</w:t>
      </w:r>
    </w:p>
    <w:p w14:paraId="6A45D9B2" w14:textId="77777777" w:rsidR="00785638" w:rsidRPr="00785638" w:rsidRDefault="00785638" w:rsidP="00785638">
      <w:pPr>
        <w:numPr>
          <w:ilvl w:val="0"/>
          <w:numId w:val="1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Growing Demand: Increasing need for secure and efficient contract management solutions.</w:t>
      </w:r>
    </w:p>
    <w:p w14:paraId="14BD6D1D" w14:textId="77777777" w:rsidR="00785638" w:rsidRPr="00785638" w:rsidRDefault="00785638" w:rsidP="00785638">
      <w:pPr>
        <w:numPr>
          <w:ilvl w:val="0"/>
          <w:numId w:val="14"/>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Blockchain Adoption: Enterprises are increasingly exploring blockchain technologies.</w:t>
      </w:r>
    </w:p>
    <w:p w14:paraId="420FB725"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Target Industries</w:t>
      </w:r>
    </w:p>
    <w:p w14:paraId="6FF1D676" w14:textId="77777777" w:rsidR="00785638" w:rsidRPr="00785638" w:rsidRDefault="00785638" w:rsidP="00785638">
      <w:pPr>
        <w:numPr>
          <w:ilvl w:val="0"/>
          <w:numId w:val="15"/>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Legal Services: Law firms and legal departments seeking advanced tools.</w:t>
      </w:r>
    </w:p>
    <w:p w14:paraId="2BBD6CC5" w14:textId="77777777" w:rsidR="00785638" w:rsidRPr="00785638" w:rsidRDefault="00785638" w:rsidP="00785638">
      <w:pPr>
        <w:numPr>
          <w:ilvl w:val="0"/>
          <w:numId w:val="15"/>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Finance: Banks and financial institutions requiring secure agreements.</w:t>
      </w:r>
    </w:p>
    <w:p w14:paraId="1D029DCE" w14:textId="77777777" w:rsidR="00785638" w:rsidRPr="00785638" w:rsidRDefault="00785638" w:rsidP="00785638">
      <w:pPr>
        <w:numPr>
          <w:ilvl w:val="0"/>
          <w:numId w:val="15"/>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Supply Chain: Companies needing transparent and immutable contracts.</w:t>
      </w:r>
    </w:p>
    <w:p w14:paraId="086CB252"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Adoption Strategy</w:t>
      </w:r>
    </w:p>
    <w:p w14:paraId="4D019608" w14:textId="77777777" w:rsidR="00785638" w:rsidRPr="00785638" w:rsidRDefault="00785638" w:rsidP="00785638">
      <w:pPr>
        <w:numPr>
          <w:ilvl w:val="0"/>
          <w:numId w:val="16"/>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Pilot Programs: Collaborate with key industry players for initial deployments.</w:t>
      </w:r>
    </w:p>
    <w:p w14:paraId="50E58B1F" w14:textId="77777777" w:rsidR="00785638" w:rsidRPr="00785638" w:rsidRDefault="00785638" w:rsidP="00785638">
      <w:pPr>
        <w:numPr>
          <w:ilvl w:val="0"/>
          <w:numId w:val="16"/>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Education and Training: Provide resources to educate stakeholders on blockchain benefits.</w:t>
      </w:r>
    </w:p>
    <w:p w14:paraId="1116F26A" w14:textId="77777777" w:rsidR="00785638" w:rsidRPr="00785638" w:rsidRDefault="00785638" w:rsidP="00785638">
      <w:pPr>
        <w:numPr>
          <w:ilvl w:val="0"/>
          <w:numId w:val="16"/>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Partnerships: Form alliances with legal tech companies and blockchain consortia.</w:t>
      </w:r>
    </w:p>
    <w:p w14:paraId="385E914B"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Risk Assessment and Mitigation</w:t>
      </w:r>
    </w:p>
    <w:p w14:paraId="1EF8BA59"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Technological Risks</w:t>
      </w:r>
    </w:p>
    <w:p w14:paraId="4711A27A" w14:textId="77777777" w:rsidR="00785638" w:rsidRPr="00785638" w:rsidRDefault="00785638" w:rsidP="00785638">
      <w:pPr>
        <w:numPr>
          <w:ilvl w:val="0"/>
          <w:numId w:val="17"/>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Smart Contract Bugs: Mitigated through rigorous testing and formal verification.</w:t>
      </w:r>
    </w:p>
    <w:p w14:paraId="0A92FA5D" w14:textId="77777777" w:rsidR="00785638" w:rsidRPr="00785638" w:rsidRDefault="00785638" w:rsidP="00785638">
      <w:pPr>
        <w:numPr>
          <w:ilvl w:val="0"/>
          <w:numId w:val="17"/>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Blockchain Network Issues: Selecting reliable and widely adopted blockchain platforms.</w:t>
      </w:r>
    </w:p>
    <w:p w14:paraId="439B85AC"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Adoption Barriers</w:t>
      </w:r>
    </w:p>
    <w:p w14:paraId="4063E0B1" w14:textId="77777777" w:rsidR="00785638" w:rsidRPr="00785638" w:rsidRDefault="00785638" w:rsidP="00785638">
      <w:pPr>
        <w:numPr>
          <w:ilvl w:val="0"/>
          <w:numId w:val="18"/>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Resistance to Change: Addressed through education and demonstrating ROI.</w:t>
      </w:r>
    </w:p>
    <w:p w14:paraId="52AFAB89" w14:textId="77777777" w:rsidR="00785638" w:rsidRPr="00785638" w:rsidRDefault="00785638" w:rsidP="00785638">
      <w:pPr>
        <w:numPr>
          <w:ilvl w:val="0"/>
          <w:numId w:val="18"/>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Regulatory Hurdles: Continuous monitoring of legal developments and adjusting accordingly.</w:t>
      </w:r>
    </w:p>
    <w:p w14:paraId="538D9347" w14:textId="77777777" w:rsidR="00785638" w:rsidRDefault="00785638" w:rsidP="00785638">
      <w:pPr>
        <w:spacing w:before="100" w:beforeAutospacing="1" w:after="100" w:afterAutospacing="1"/>
        <w:outlineLvl w:val="0"/>
        <w:rPr>
          <w:rFonts w:ascii="Arial" w:hAnsi="Arial" w:cs="Arial"/>
          <w:color w:val="000000"/>
          <w:sz w:val="22"/>
          <w:szCs w:val="22"/>
        </w:rPr>
      </w:pPr>
    </w:p>
    <w:p w14:paraId="38547A51" w14:textId="3DB7E9B5" w:rsidR="00785638" w:rsidRPr="00785638" w:rsidRDefault="00785638" w:rsidP="00785638">
      <w:pPr>
        <w:spacing w:before="100" w:beforeAutospacing="1" w:after="100" w:afterAutospacing="1"/>
        <w:outlineLvl w:val="0"/>
        <w:rPr>
          <w:rFonts w:ascii="Arial" w:hAnsi="Arial" w:cs="Arial"/>
          <w:b/>
          <w:bCs/>
          <w:color w:val="000000"/>
          <w:sz w:val="22"/>
          <w:szCs w:val="22"/>
        </w:rPr>
      </w:pPr>
      <w:r w:rsidRPr="00785638">
        <w:rPr>
          <w:rFonts w:ascii="Arial" w:hAnsi="Arial" w:cs="Arial"/>
          <w:b/>
          <w:bCs/>
          <w:color w:val="000000"/>
          <w:sz w:val="22"/>
          <w:szCs w:val="22"/>
        </w:rPr>
        <w:lastRenderedPageBreak/>
        <w:t>Future Development and Scalability</w:t>
      </w:r>
    </w:p>
    <w:p w14:paraId="1BE53D36" w14:textId="77777777" w:rsidR="00785638" w:rsidRPr="00785638" w:rsidRDefault="00785638" w:rsidP="00785638">
      <w:pPr>
        <w:spacing w:before="100" w:beforeAutospacing="1" w:after="100" w:afterAutospacing="1"/>
        <w:outlineLvl w:val="0"/>
        <w:rPr>
          <w:rFonts w:ascii="Arial" w:hAnsi="Arial" w:cs="Arial"/>
          <w:b/>
          <w:bCs/>
          <w:color w:val="000000"/>
          <w:sz w:val="22"/>
          <w:szCs w:val="22"/>
        </w:rPr>
      </w:pPr>
      <w:r w:rsidRPr="00785638">
        <w:rPr>
          <w:rFonts w:ascii="Arial" w:hAnsi="Arial" w:cs="Arial"/>
          <w:b/>
          <w:bCs/>
          <w:color w:val="000000"/>
          <w:sz w:val="22"/>
          <w:szCs w:val="22"/>
        </w:rPr>
        <w:t>Feature Enhancements</w:t>
      </w:r>
    </w:p>
    <w:p w14:paraId="4469F48B" w14:textId="77777777" w:rsidR="00785638" w:rsidRPr="00785638" w:rsidRDefault="00785638" w:rsidP="00785638">
      <w:pPr>
        <w:numPr>
          <w:ilvl w:val="0"/>
          <w:numId w:val="19"/>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Integration with Enterprise Systems: APIs to connect with existing ERP and CRM systems.</w:t>
      </w:r>
    </w:p>
    <w:p w14:paraId="2FD74D9E" w14:textId="77777777" w:rsidR="00785638" w:rsidRPr="00785638" w:rsidRDefault="00785638" w:rsidP="00785638">
      <w:pPr>
        <w:numPr>
          <w:ilvl w:val="0"/>
          <w:numId w:val="19"/>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Advanced Analytics: Providing insights into contract performance and obligations.</w:t>
      </w:r>
    </w:p>
    <w:p w14:paraId="71C9670F" w14:textId="77777777" w:rsidR="00785638" w:rsidRPr="00785638" w:rsidRDefault="00785638"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Scalability Plans</w:t>
      </w:r>
    </w:p>
    <w:p w14:paraId="5683A149" w14:textId="77777777" w:rsidR="00785638" w:rsidRPr="00785638" w:rsidRDefault="00785638" w:rsidP="00785638">
      <w:pPr>
        <w:numPr>
          <w:ilvl w:val="0"/>
          <w:numId w:val="20"/>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Layer 2 Solutions: Implementing off-chain scaling techniques to handle increased load.</w:t>
      </w:r>
    </w:p>
    <w:p w14:paraId="6DBBC3E1" w14:textId="60C0A9A2" w:rsidR="00A45322" w:rsidRPr="00785638" w:rsidRDefault="00785638" w:rsidP="00A45322">
      <w:pPr>
        <w:numPr>
          <w:ilvl w:val="0"/>
          <w:numId w:val="20"/>
        </w:numPr>
        <w:spacing w:before="100" w:beforeAutospacing="1" w:after="100" w:afterAutospacing="1"/>
        <w:rPr>
          <w:rFonts w:ascii="Arial" w:hAnsi="Arial" w:cs="Arial"/>
          <w:color w:val="000000"/>
          <w:sz w:val="22"/>
          <w:szCs w:val="22"/>
        </w:rPr>
      </w:pPr>
      <w:r w:rsidRPr="00785638">
        <w:rPr>
          <w:rFonts w:ascii="Arial" w:hAnsi="Arial" w:cs="Arial"/>
          <w:color w:val="000000"/>
          <w:sz w:val="22"/>
          <w:szCs w:val="22"/>
        </w:rPr>
        <w:t>Interoperability: Ensuring compatibility with multiple blockchain networks.</w:t>
      </w:r>
    </w:p>
    <w:p w14:paraId="09640052" w14:textId="3CD1019B" w:rsidR="00A45322" w:rsidRDefault="00A45322" w:rsidP="00A45322">
      <w:pPr>
        <w:rPr>
          <w:rFonts w:ascii="Arial" w:hAnsi="Arial" w:cs="Arial"/>
          <w:color w:val="000000"/>
          <w:sz w:val="22"/>
          <w:szCs w:val="22"/>
        </w:rPr>
      </w:pPr>
    </w:p>
    <w:p w14:paraId="2F6179C6" w14:textId="461D0115" w:rsidR="00582CBE" w:rsidRPr="00785638" w:rsidRDefault="00582CBE" w:rsidP="00785638">
      <w:pPr>
        <w:spacing w:before="100" w:beforeAutospacing="1" w:after="100" w:afterAutospacing="1"/>
        <w:outlineLvl w:val="1"/>
        <w:rPr>
          <w:rFonts w:ascii="Arial" w:hAnsi="Arial" w:cs="Arial"/>
          <w:b/>
          <w:bCs/>
          <w:color w:val="000000"/>
          <w:sz w:val="22"/>
          <w:szCs w:val="22"/>
        </w:rPr>
      </w:pPr>
      <w:r w:rsidRPr="00785638">
        <w:rPr>
          <w:rFonts w:ascii="Arial" w:hAnsi="Arial" w:cs="Arial"/>
          <w:b/>
          <w:bCs/>
          <w:color w:val="000000"/>
          <w:sz w:val="22"/>
          <w:szCs w:val="22"/>
        </w:rPr>
        <w:t>Conclusion:</w:t>
      </w:r>
    </w:p>
    <w:p w14:paraId="3B028CD8" w14:textId="77777777" w:rsidR="00785638" w:rsidRPr="00785638" w:rsidRDefault="00785638" w:rsidP="00785638">
      <w:pPr>
        <w:pStyle w:val="NormalWeb"/>
        <w:rPr>
          <w:rFonts w:ascii="Arial" w:hAnsi="Arial" w:cs="Arial"/>
          <w:color w:val="000000"/>
          <w:sz w:val="22"/>
          <w:szCs w:val="22"/>
        </w:rPr>
      </w:pPr>
      <w:proofErr w:type="spellStart"/>
      <w:r w:rsidRPr="00785638">
        <w:rPr>
          <w:rFonts w:ascii="Arial" w:hAnsi="Arial" w:cs="Arial"/>
          <w:color w:val="000000"/>
          <w:sz w:val="22"/>
          <w:szCs w:val="22"/>
        </w:rPr>
        <w:t>ContractMint</w:t>
      </w:r>
      <w:proofErr w:type="spellEnd"/>
      <w:r w:rsidRPr="00785638">
        <w:rPr>
          <w:rFonts w:ascii="Arial" w:hAnsi="Arial" w:cs="Arial"/>
          <w:color w:val="000000"/>
          <w:sz w:val="22"/>
          <w:szCs w:val="22"/>
        </w:rPr>
        <w:t xml:space="preserve"> represents a significant advancement in legal contract management by harnessing the power of blockchain technology. By providing a decentralized platform that ensures the integrity, security, and accessibility of legal documents, it addresses the limitations of traditional systems. The integration of NFTs, IPFS, and smart contracts not only safeguards contract authenticity but also automates enforcement, reducing the need for intermediaries and lowering costs.</w:t>
      </w:r>
    </w:p>
    <w:p w14:paraId="055E5E3A" w14:textId="2F67691E" w:rsidR="004D5E8A" w:rsidRDefault="00785638" w:rsidP="00785638">
      <w:pPr>
        <w:pStyle w:val="NormalWeb"/>
        <w:rPr>
          <w:rFonts w:ascii="Arial" w:hAnsi="Arial" w:cs="Arial"/>
          <w:color w:val="000000"/>
          <w:sz w:val="22"/>
          <w:szCs w:val="22"/>
        </w:rPr>
      </w:pPr>
      <w:r w:rsidRPr="00785638">
        <w:rPr>
          <w:rFonts w:ascii="Arial" w:hAnsi="Arial" w:cs="Arial"/>
          <w:color w:val="000000"/>
          <w:sz w:val="22"/>
          <w:szCs w:val="22"/>
        </w:rPr>
        <w:t xml:space="preserve">As enterprise organizations continue to evolve, embracing innovations like </w:t>
      </w:r>
      <w:proofErr w:type="spellStart"/>
      <w:r w:rsidRPr="00785638">
        <w:rPr>
          <w:rFonts w:ascii="Arial" w:hAnsi="Arial" w:cs="Arial"/>
          <w:color w:val="000000"/>
          <w:sz w:val="22"/>
          <w:szCs w:val="22"/>
        </w:rPr>
        <w:t>ContractMint</w:t>
      </w:r>
      <w:proofErr w:type="spellEnd"/>
      <w:r w:rsidRPr="00785638">
        <w:rPr>
          <w:rFonts w:ascii="Arial" w:hAnsi="Arial" w:cs="Arial"/>
          <w:color w:val="000000"/>
          <w:sz w:val="22"/>
          <w:szCs w:val="22"/>
        </w:rPr>
        <w:t xml:space="preserve"> could revolutionize contract management practices. By focusing on legal compliance, security, and user experience, </w:t>
      </w:r>
      <w:proofErr w:type="spellStart"/>
      <w:r w:rsidRPr="00785638">
        <w:rPr>
          <w:rFonts w:ascii="Arial" w:hAnsi="Arial" w:cs="Arial"/>
          <w:color w:val="000000"/>
          <w:sz w:val="22"/>
          <w:szCs w:val="22"/>
        </w:rPr>
        <w:t>ContractMint</w:t>
      </w:r>
      <w:proofErr w:type="spellEnd"/>
      <w:r w:rsidRPr="00785638">
        <w:rPr>
          <w:rFonts w:ascii="Arial" w:hAnsi="Arial" w:cs="Arial"/>
          <w:color w:val="000000"/>
          <w:sz w:val="22"/>
          <w:szCs w:val="22"/>
        </w:rPr>
        <w:t xml:space="preserve"> is poised to meet the specific requirements of enterprise legal contracts. Ongoing research and development will further refine the platform, enhancing its capabilities and facilitating widespread adoption across industries.</w:t>
      </w:r>
    </w:p>
    <w:p w14:paraId="23D8278D" w14:textId="367206E4" w:rsidR="004D5E8A" w:rsidRDefault="004D5E8A">
      <w:pPr>
        <w:rPr>
          <w:rFonts w:ascii="Arial" w:hAnsi="Arial" w:cs="Arial"/>
          <w:color w:val="000000"/>
          <w:sz w:val="22"/>
          <w:szCs w:val="22"/>
        </w:rPr>
      </w:pPr>
    </w:p>
    <w:p w14:paraId="4F7F3B49" w14:textId="2D53DA45" w:rsidR="004D5E8A" w:rsidRDefault="004D5E8A">
      <w:pPr>
        <w:rPr>
          <w:rFonts w:ascii="Arial" w:hAnsi="Arial" w:cs="Arial"/>
          <w:color w:val="000000"/>
          <w:sz w:val="22"/>
          <w:szCs w:val="22"/>
        </w:rPr>
      </w:pPr>
      <w:r>
        <w:rPr>
          <w:rFonts w:ascii="Arial" w:hAnsi="Arial" w:cs="Arial"/>
          <w:color w:val="000000"/>
          <w:sz w:val="22"/>
          <w:szCs w:val="22"/>
        </w:rPr>
        <w:t xml:space="preserve">References: </w:t>
      </w:r>
    </w:p>
    <w:p w14:paraId="04E94FCD" w14:textId="05A730EF" w:rsidR="004D5E8A" w:rsidRDefault="004D5E8A">
      <w:pPr>
        <w:rPr>
          <w:rFonts w:ascii="Arial" w:hAnsi="Arial" w:cs="Arial"/>
          <w:color w:val="000000"/>
          <w:sz w:val="22"/>
          <w:szCs w:val="22"/>
        </w:rPr>
      </w:pPr>
    </w:p>
    <w:p w14:paraId="7A0D02E8" w14:textId="03F71C84" w:rsidR="004D5E8A" w:rsidRPr="008D430B" w:rsidRDefault="004D5E8A">
      <w:pPr>
        <w:rPr>
          <w:rFonts w:ascii="Arial" w:hAnsi="Arial" w:cs="Arial"/>
          <w:color w:val="000000"/>
          <w:sz w:val="22"/>
          <w:szCs w:val="22"/>
        </w:rPr>
      </w:pPr>
      <w:r w:rsidRPr="008D430B">
        <w:rPr>
          <w:rFonts w:ascii="Arial" w:hAnsi="Arial" w:cs="Arial"/>
          <w:color w:val="000000"/>
          <w:sz w:val="22"/>
          <w:szCs w:val="22"/>
        </w:rPr>
        <w:t xml:space="preserve">Sultana, S. A., Rupa, C., </w:t>
      </w:r>
      <w:proofErr w:type="spellStart"/>
      <w:r w:rsidRPr="008D430B">
        <w:rPr>
          <w:rFonts w:ascii="Arial" w:hAnsi="Arial" w:cs="Arial"/>
          <w:color w:val="000000"/>
          <w:sz w:val="22"/>
          <w:szCs w:val="22"/>
        </w:rPr>
        <w:t>Malleswari</w:t>
      </w:r>
      <w:proofErr w:type="spellEnd"/>
      <w:r w:rsidRPr="008D430B">
        <w:rPr>
          <w:rFonts w:ascii="Arial" w:hAnsi="Arial" w:cs="Arial"/>
          <w:color w:val="000000"/>
          <w:sz w:val="22"/>
          <w:szCs w:val="22"/>
        </w:rPr>
        <w:t xml:space="preserve">, R. P., &amp; </w:t>
      </w:r>
      <w:proofErr w:type="spellStart"/>
      <w:r w:rsidRPr="008D430B">
        <w:rPr>
          <w:rFonts w:ascii="Arial" w:hAnsi="Arial" w:cs="Arial"/>
          <w:color w:val="000000"/>
          <w:sz w:val="22"/>
          <w:szCs w:val="22"/>
        </w:rPr>
        <w:t>Gadekallu</w:t>
      </w:r>
      <w:proofErr w:type="spellEnd"/>
      <w:r w:rsidRPr="008D430B">
        <w:rPr>
          <w:rFonts w:ascii="Arial" w:hAnsi="Arial" w:cs="Arial"/>
          <w:color w:val="000000"/>
          <w:sz w:val="22"/>
          <w:szCs w:val="22"/>
        </w:rPr>
        <w:t xml:space="preserve">, T. R. (2023). </w:t>
      </w:r>
      <w:proofErr w:type="spellStart"/>
      <w:r w:rsidRPr="008D430B">
        <w:rPr>
          <w:rFonts w:ascii="Arial" w:hAnsi="Arial" w:cs="Arial"/>
          <w:color w:val="000000"/>
          <w:sz w:val="22"/>
          <w:szCs w:val="22"/>
        </w:rPr>
        <w:t>Ipfs</w:t>
      </w:r>
      <w:proofErr w:type="spellEnd"/>
      <w:r w:rsidRPr="008D430B">
        <w:rPr>
          <w:rFonts w:ascii="Arial" w:hAnsi="Arial" w:cs="Arial"/>
          <w:color w:val="000000"/>
          <w:sz w:val="22"/>
          <w:szCs w:val="22"/>
        </w:rPr>
        <w:t>-blockchain smart contracts based conceptual framework to reduce certificate frauds in the academic field. Information, 14(8), 446.</w:t>
      </w:r>
    </w:p>
    <w:p w14:paraId="3A0DB1EB" w14:textId="3A6F6687" w:rsidR="003E6E62" w:rsidRPr="008D430B" w:rsidRDefault="003E6E62">
      <w:pPr>
        <w:rPr>
          <w:rFonts w:ascii="Arial" w:hAnsi="Arial" w:cs="Arial"/>
          <w:color w:val="000000"/>
          <w:sz w:val="22"/>
          <w:szCs w:val="22"/>
        </w:rPr>
      </w:pPr>
    </w:p>
    <w:p w14:paraId="5EBD20EF" w14:textId="4FF46C2C" w:rsidR="003E6E62" w:rsidRPr="00A45322" w:rsidRDefault="003E6E62">
      <w:pPr>
        <w:rPr>
          <w:rFonts w:ascii="Arial" w:hAnsi="Arial" w:cs="Arial"/>
          <w:color w:val="000000"/>
          <w:sz w:val="22"/>
          <w:szCs w:val="22"/>
        </w:rPr>
      </w:pPr>
      <w:proofErr w:type="spellStart"/>
      <w:r w:rsidRPr="008D430B">
        <w:rPr>
          <w:rFonts w:ascii="Arial" w:hAnsi="Arial" w:cs="Arial"/>
          <w:color w:val="000000"/>
          <w:sz w:val="22"/>
          <w:szCs w:val="22"/>
        </w:rPr>
        <w:t>Moreaux</w:t>
      </w:r>
      <w:proofErr w:type="spellEnd"/>
      <w:r w:rsidRPr="008D430B">
        <w:rPr>
          <w:rFonts w:ascii="Arial" w:hAnsi="Arial" w:cs="Arial"/>
          <w:color w:val="000000"/>
          <w:sz w:val="22"/>
          <w:szCs w:val="22"/>
        </w:rPr>
        <w:t xml:space="preserve">, A. (2023). Visual content tracking, IPR management, &amp; blockchain: from process abstraction to functional interoperability (Doctoral dissertation, </w:t>
      </w:r>
      <w:proofErr w:type="spellStart"/>
      <w:r w:rsidRPr="008D430B">
        <w:rPr>
          <w:rFonts w:ascii="Arial" w:hAnsi="Arial" w:cs="Arial"/>
          <w:color w:val="000000"/>
          <w:sz w:val="22"/>
          <w:szCs w:val="22"/>
        </w:rPr>
        <w:t>Institut</w:t>
      </w:r>
      <w:proofErr w:type="spellEnd"/>
      <w:r w:rsidRPr="008D430B">
        <w:rPr>
          <w:rFonts w:ascii="Arial" w:hAnsi="Arial" w:cs="Arial"/>
          <w:color w:val="000000"/>
          <w:sz w:val="22"/>
          <w:szCs w:val="22"/>
        </w:rPr>
        <w:t xml:space="preserve"> Polytechnique de Paris).</w:t>
      </w:r>
    </w:p>
    <w:sectPr w:rsidR="003E6E62" w:rsidRPr="00A4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CAD"/>
    <w:multiLevelType w:val="multilevel"/>
    <w:tmpl w:val="2E4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8262F"/>
    <w:multiLevelType w:val="multilevel"/>
    <w:tmpl w:val="1F7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D59D2"/>
    <w:multiLevelType w:val="multilevel"/>
    <w:tmpl w:val="3B12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C3F7D"/>
    <w:multiLevelType w:val="multilevel"/>
    <w:tmpl w:val="A56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656EB"/>
    <w:multiLevelType w:val="multilevel"/>
    <w:tmpl w:val="554C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62863"/>
    <w:multiLevelType w:val="multilevel"/>
    <w:tmpl w:val="364C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84CAB"/>
    <w:multiLevelType w:val="multilevel"/>
    <w:tmpl w:val="0590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45E5B"/>
    <w:multiLevelType w:val="multilevel"/>
    <w:tmpl w:val="09B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D53D2"/>
    <w:multiLevelType w:val="multilevel"/>
    <w:tmpl w:val="BAB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70F3C"/>
    <w:multiLevelType w:val="multilevel"/>
    <w:tmpl w:val="63EE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B226A4"/>
    <w:multiLevelType w:val="multilevel"/>
    <w:tmpl w:val="331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52D26"/>
    <w:multiLevelType w:val="multilevel"/>
    <w:tmpl w:val="6A1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B22D4"/>
    <w:multiLevelType w:val="multilevel"/>
    <w:tmpl w:val="900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A7686"/>
    <w:multiLevelType w:val="multilevel"/>
    <w:tmpl w:val="672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C3D5E"/>
    <w:multiLevelType w:val="multilevel"/>
    <w:tmpl w:val="DEE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B4D47"/>
    <w:multiLevelType w:val="multilevel"/>
    <w:tmpl w:val="D70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06B6F"/>
    <w:multiLevelType w:val="hybridMultilevel"/>
    <w:tmpl w:val="AE54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7194"/>
    <w:multiLevelType w:val="multilevel"/>
    <w:tmpl w:val="229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61BEA"/>
    <w:multiLevelType w:val="multilevel"/>
    <w:tmpl w:val="164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33F85"/>
    <w:multiLevelType w:val="multilevel"/>
    <w:tmpl w:val="404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172AF"/>
    <w:multiLevelType w:val="multilevel"/>
    <w:tmpl w:val="CF2E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80276">
    <w:abstractNumId w:val="4"/>
  </w:num>
  <w:num w:numId="2" w16cid:durableId="869687634">
    <w:abstractNumId w:val="5"/>
  </w:num>
  <w:num w:numId="3" w16cid:durableId="1336031596">
    <w:abstractNumId w:val="9"/>
  </w:num>
  <w:num w:numId="4" w16cid:durableId="713044096">
    <w:abstractNumId w:val="2"/>
  </w:num>
  <w:num w:numId="5" w16cid:durableId="1618216291">
    <w:abstractNumId w:val="1"/>
  </w:num>
  <w:num w:numId="6" w16cid:durableId="1182860790">
    <w:abstractNumId w:val="12"/>
  </w:num>
  <w:num w:numId="7" w16cid:durableId="1806041700">
    <w:abstractNumId w:val="0"/>
  </w:num>
  <w:num w:numId="8" w16cid:durableId="1953894847">
    <w:abstractNumId w:val="7"/>
  </w:num>
  <w:num w:numId="9" w16cid:durableId="1952202456">
    <w:abstractNumId w:val="17"/>
  </w:num>
  <w:num w:numId="10" w16cid:durableId="844050884">
    <w:abstractNumId w:val="19"/>
  </w:num>
  <w:num w:numId="11" w16cid:durableId="1665939819">
    <w:abstractNumId w:val="8"/>
  </w:num>
  <w:num w:numId="12" w16cid:durableId="2067071365">
    <w:abstractNumId w:val="10"/>
  </w:num>
  <w:num w:numId="13" w16cid:durableId="1970209591">
    <w:abstractNumId w:val="6"/>
  </w:num>
  <w:num w:numId="14" w16cid:durableId="280193070">
    <w:abstractNumId w:val="14"/>
  </w:num>
  <w:num w:numId="15" w16cid:durableId="1988897624">
    <w:abstractNumId w:val="20"/>
  </w:num>
  <w:num w:numId="16" w16cid:durableId="434324051">
    <w:abstractNumId w:val="3"/>
  </w:num>
  <w:num w:numId="17" w16cid:durableId="502357415">
    <w:abstractNumId w:val="18"/>
  </w:num>
  <w:num w:numId="18" w16cid:durableId="526210894">
    <w:abstractNumId w:val="11"/>
  </w:num>
  <w:num w:numId="19" w16cid:durableId="502085761">
    <w:abstractNumId w:val="15"/>
  </w:num>
  <w:num w:numId="20" w16cid:durableId="1802111130">
    <w:abstractNumId w:val="13"/>
  </w:num>
  <w:num w:numId="21" w16cid:durableId="8381517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C6"/>
    <w:rsid w:val="001B0EE8"/>
    <w:rsid w:val="001D50C6"/>
    <w:rsid w:val="00284575"/>
    <w:rsid w:val="002B5715"/>
    <w:rsid w:val="003345E1"/>
    <w:rsid w:val="00365B5D"/>
    <w:rsid w:val="003B1515"/>
    <w:rsid w:val="003D765E"/>
    <w:rsid w:val="003E6E62"/>
    <w:rsid w:val="004D5E8A"/>
    <w:rsid w:val="00511F42"/>
    <w:rsid w:val="00582CBE"/>
    <w:rsid w:val="006526CD"/>
    <w:rsid w:val="00674B32"/>
    <w:rsid w:val="006B4FFC"/>
    <w:rsid w:val="00713BD7"/>
    <w:rsid w:val="00716ADD"/>
    <w:rsid w:val="00785638"/>
    <w:rsid w:val="008D430B"/>
    <w:rsid w:val="00911339"/>
    <w:rsid w:val="0092026F"/>
    <w:rsid w:val="00923793"/>
    <w:rsid w:val="009A0BBD"/>
    <w:rsid w:val="009C2752"/>
    <w:rsid w:val="00A432E6"/>
    <w:rsid w:val="00A45322"/>
    <w:rsid w:val="00B16573"/>
    <w:rsid w:val="00B66E69"/>
    <w:rsid w:val="00C760E5"/>
    <w:rsid w:val="00D4555E"/>
    <w:rsid w:val="00E60B9A"/>
    <w:rsid w:val="00E66837"/>
    <w:rsid w:val="00EF62CA"/>
    <w:rsid w:val="00FC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312F"/>
  <w15:chartTrackingRefBased/>
  <w15:docId w15:val="{8F50F453-3BB6-7B45-B12D-B205BCDC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638"/>
    <w:rPr>
      <w:rFonts w:ascii="Times New Roman" w:eastAsia="Times New Roman" w:hAnsi="Times New Roman" w:cs="Times New Roman"/>
    </w:rPr>
  </w:style>
  <w:style w:type="paragraph" w:styleId="Heading1">
    <w:name w:val="heading 1"/>
    <w:basedOn w:val="Normal"/>
    <w:link w:val="Heading1Char"/>
    <w:uiPriority w:val="9"/>
    <w:qFormat/>
    <w:rsid w:val="0078563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8563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8563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55E"/>
    <w:pPr>
      <w:spacing w:before="100" w:beforeAutospacing="1" w:after="100" w:afterAutospacing="1"/>
    </w:pPr>
  </w:style>
  <w:style w:type="character" w:styleId="Strong">
    <w:name w:val="Strong"/>
    <w:basedOn w:val="DefaultParagraphFont"/>
    <w:uiPriority w:val="22"/>
    <w:qFormat/>
    <w:rsid w:val="00365B5D"/>
    <w:rPr>
      <w:b/>
      <w:bCs/>
    </w:rPr>
  </w:style>
  <w:style w:type="character" w:styleId="Emphasis">
    <w:name w:val="Emphasis"/>
    <w:basedOn w:val="DefaultParagraphFont"/>
    <w:uiPriority w:val="20"/>
    <w:qFormat/>
    <w:rsid w:val="00A45322"/>
    <w:rPr>
      <w:i/>
      <w:iCs/>
    </w:rPr>
  </w:style>
  <w:style w:type="character" w:customStyle="1" w:styleId="Heading1Char">
    <w:name w:val="Heading 1 Char"/>
    <w:basedOn w:val="DefaultParagraphFont"/>
    <w:link w:val="Heading1"/>
    <w:uiPriority w:val="9"/>
    <w:rsid w:val="007856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6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638"/>
    <w:rPr>
      <w:rFonts w:ascii="Times New Roman" w:eastAsia="Times New Roman" w:hAnsi="Times New Roman" w:cs="Times New Roman"/>
      <w:b/>
      <w:bCs/>
      <w:sz w:val="27"/>
      <w:szCs w:val="27"/>
    </w:rPr>
  </w:style>
  <w:style w:type="paragraph" w:styleId="ListParagraph">
    <w:name w:val="List Paragraph"/>
    <w:basedOn w:val="Normal"/>
    <w:uiPriority w:val="34"/>
    <w:qFormat/>
    <w:rsid w:val="00785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919">
      <w:bodyDiv w:val="1"/>
      <w:marLeft w:val="0"/>
      <w:marRight w:val="0"/>
      <w:marTop w:val="0"/>
      <w:marBottom w:val="0"/>
      <w:divBdr>
        <w:top w:val="none" w:sz="0" w:space="0" w:color="auto"/>
        <w:left w:val="none" w:sz="0" w:space="0" w:color="auto"/>
        <w:bottom w:val="none" w:sz="0" w:space="0" w:color="auto"/>
        <w:right w:val="none" w:sz="0" w:space="0" w:color="auto"/>
      </w:divBdr>
    </w:div>
    <w:div w:id="155154795">
      <w:bodyDiv w:val="1"/>
      <w:marLeft w:val="0"/>
      <w:marRight w:val="0"/>
      <w:marTop w:val="0"/>
      <w:marBottom w:val="0"/>
      <w:divBdr>
        <w:top w:val="none" w:sz="0" w:space="0" w:color="auto"/>
        <w:left w:val="none" w:sz="0" w:space="0" w:color="auto"/>
        <w:bottom w:val="none" w:sz="0" w:space="0" w:color="auto"/>
        <w:right w:val="none" w:sz="0" w:space="0" w:color="auto"/>
      </w:divBdr>
    </w:div>
    <w:div w:id="237983681">
      <w:bodyDiv w:val="1"/>
      <w:marLeft w:val="0"/>
      <w:marRight w:val="0"/>
      <w:marTop w:val="0"/>
      <w:marBottom w:val="0"/>
      <w:divBdr>
        <w:top w:val="none" w:sz="0" w:space="0" w:color="auto"/>
        <w:left w:val="none" w:sz="0" w:space="0" w:color="auto"/>
        <w:bottom w:val="none" w:sz="0" w:space="0" w:color="auto"/>
        <w:right w:val="none" w:sz="0" w:space="0" w:color="auto"/>
      </w:divBdr>
    </w:div>
    <w:div w:id="810101361">
      <w:bodyDiv w:val="1"/>
      <w:marLeft w:val="0"/>
      <w:marRight w:val="0"/>
      <w:marTop w:val="0"/>
      <w:marBottom w:val="0"/>
      <w:divBdr>
        <w:top w:val="none" w:sz="0" w:space="0" w:color="auto"/>
        <w:left w:val="none" w:sz="0" w:space="0" w:color="auto"/>
        <w:bottom w:val="none" w:sz="0" w:space="0" w:color="auto"/>
        <w:right w:val="none" w:sz="0" w:space="0" w:color="auto"/>
      </w:divBdr>
    </w:div>
    <w:div w:id="897059774">
      <w:bodyDiv w:val="1"/>
      <w:marLeft w:val="0"/>
      <w:marRight w:val="0"/>
      <w:marTop w:val="0"/>
      <w:marBottom w:val="0"/>
      <w:divBdr>
        <w:top w:val="none" w:sz="0" w:space="0" w:color="auto"/>
        <w:left w:val="none" w:sz="0" w:space="0" w:color="auto"/>
        <w:bottom w:val="none" w:sz="0" w:space="0" w:color="auto"/>
        <w:right w:val="none" w:sz="0" w:space="0" w:color="auto"/>
      </w:divBdr>
      <w:divsChild>
        <w:div w:id="1097140880">
          <w:marLeft w:val="0"/>
          <w:marRight w:val="0"/>
          <w:marTop w:val="0"/>
          <w:marBottom w:val="0"/>
          <w:divBdr>
            <w:top w:val="none" w:sz="0" w:space="0" w:color="auto"/>
            <w:left w:val="none" w:sz="0" w:space="0" w:color="auto"/>
            <w:bottom w:val="none" w:sz="0" w:space="0" w:color="auto"/>
            <w:right w:val="none" w:sz="0" w:space="0" w:color="auto"/>
          </w:divBdr>
          <w:divsChild>
            <w:div w:id="618149046">
              <w:marLeft w:val="0"/>
              <w:marRight w:val="0"/>
              <w:marTop w:val="0"/>
              <w:marBottom w:val="0"/>
              <w:divBdr>
                <w:top w:val="none" w:sz="0" w:space="0" w:color="auto"/>
                <w:left w:val="none" w:sz="0" w:space="0" w:color="auto"/>
                <w:bottom w:val="none" w:sz="0" w:space="0" w:color="auto"/>
                <w:right w:val="none" w:sz="0" w:space="0" w:color="auto"/>
              </w:divBdr>
              <w:divsChild>
                <w:div w:id="195123657">
                  <w:marLeft w:val="0"/>
                  <w:marRight w:val="0"/>
                  <w:marTop w:val="0"/>
                  <w:marBottom w:val="0"/>
                  <w:divBdr>
                    <w:top w:val="none" w:sz="0" w:space="0" w:color="auto"/>
                    <w:left w:val="none" w:sz="0" w:space="0" w:color="auto"/>
                    <w:bottom w:val="none" w:sz="0" w:space="0" w:color="auto"/>
                    <w:right w:val="none" w:sz="0" w:space="0" w:color="auto"/>
                  </w:divBdr>
                  <w:divsChild>
                    <w:div w:id="1059018575">
                      <w:marLeft w:val="0"/>
                      <w:marRight w:val="0"/>
                      <w:marTop w:val="0"/>
                      <w:marBottom w:val="0"/>
                      <w:divBdr>
                        <w:top w:val="none" w:sz="0" w:space="0" w:color="auto"/>
                        <w:left w:val="none" w:sz="0" w:space="0" w:color="auto"/>
                        <w:bottom w:val="none" w:sz="0" w:space="0" w:color="auto"/>
                        <w:right w:val="none" w:sz="0" w:space="0" w:color="auto"/>
                      </w:divBdr>
                      <w:divsChild>
                        <w:div w:id="859775911">
                          <w:marLeft w:val="0"/>
                          <w:marRight w:val="0"/>
                          <w:marTop w:val="0"/>
                          <w:marBottom w:val="0"/>
                          <w:divBdr>
                            <w:top w:val="none" w:sz="0" w:space="0" w:color="auto"/>
                            <w:left w:val="none" w:sz="0" w:space="0" w:color="auto"/>
                            <w:bottom w:val="none" w:sz="0" w:space="0" w:color="auto"/>
                            <w:right w:val="none" w:sz="0" w:space="0" w:color="auto"/>
                          </w:divBdr>
                          <w:divsChild>
                            <w:div w:id="299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138936">
      <w:bodyDiv w:val="1"/>
      <w:marLeft w:val="0"/>
      <w:marRight w:val="0"/>
      <w:marTop w:val="0"/>
      <w:marBottom w:val="0"/>
      <w:divBdr>
        <w:top w:val="none" w:sz="0" w:space="0" w:color="auto"/>
        <w:left w:val="none" w:sz="0" w:space="0" w:color="auto"/>
        <w:bottom w:val="none" w:sz="0" w:space="0" w:color="auto"/>
        <w:right w:val="none" w:sz="0" w:space="0" w:color="auto"/>
      </w:divBdr>
    </w:div>
    <w:div w:id="1273198267">
      <w:bodyDiv w:val="1"/>
      <w:marLeft w:val="0"/>
      <w:marRight w:val="0"/>
      <w:marTop w:val="0"/>
      <w:marBottom w:val="0"/>
      <w:divBdr>
        <w:top w:val="none" w:sz="0" w:space="0" w:color="auto"/>
        <w:left w:val="none" w:sz="0" w:space="0" w:color="auto"/>
        <w:bottom w:val="none" w:sz="0" w:space="0" w:color="auto"/>
        <w:right w:val="none" w:sz="0" w:space="0" w:color="auto"/>
      </w:divBdr>
    </w:div>
    <w:div w:id="1608079031">
      <w:bodyDiv w:val="1"/>
      <w:marLeft w:val="0"/>
      <w:marRight w:val="0"/>
      <w:marTop w:val="0"/>
      <w:marBottom w:val="0"/>
      <w:divBdr>
        <w:top w:val="none" w:sz="0" w:space="0" w:color="auto"/>
        <w:left w:val="none" w:sz="0" w:space="0" w:color="auto"/>
        <w:bottom w:val="none" w:sz="0" w:space="0" w:color="auto"/>
        <w:right w:val="none" w:sz="0" w:space="0" w:color="auto"/>
      </w:divBdr>
    </w:div>
    <w:div w:id="1610500954">
      <w:bodyDiv w:val="1"/>
      <w:marLeft w:val="0"/>
      <w:marRight w:val="0"/>
      <w:marTop w:val="0"/>
      <w:marBottom w:val="0"/>
      <w:divBdr>
        <w:top w:val="none" w:sz="0" w:space="0" w:color="auto"/>
        <w:left w:val="none" w:sz="0" w:space="0" w:color="auto"/>
        <w:bottom w:val="none" w:sz="0" w:space="0" w:color="auto"/>
        <w:right w:val="none" w:sz="0" w:space="0" w:color="auto"/>
      </w:divBdr>
    </w:div>
    <w:div w:id="1733773666">
      <w:bodyDiv w:val="1"/>
      <w:marLeft w:val="0"/>
      <w:marRight w:val="0"/>
      <w:marTop w:val="0"/>
      <w:marBottom w:val="0"/>
      <w:divBdr>
        <w:top w:val="none" w:sz="0" w:space="0" w:color="auto"/>
        <w:left w:val="none" w:sz="0" w:space="0" w:color="auto"/>
        <w:bottom w:val="none" w:sz="0" w:space="0" w:color="auto"/>
        <w:right w:val="none" w:sz="0" w:space="0" w:color="auto"/>
      </w:divBdr>
    </w:div>
    <w:div w:id="1898084006">
      <w:bodyDiv w:val="1"/>
      <w:marLeft w:val="0"/>
      <w:marRight w:val="0"/>
      <w:marTop w:val="0"/>
      <w:marBottom w:val="0"/>
      <w:divBdr>
        <w:top w:val="none" w:sz="0" w:space="0" w:color="auto"/>
        <w:left w:val="none" w:sz="0" w:space="0" w:color="auto"/>
        <w:bottom w:val="none" w:sz="0" w:space="0" w:color="auto"/>
        <w:right w:val="none" w:sz="0" w:space="0" w:color="auto"/>
      </w:divBdr>
    </w:div>
    <w:div w:id="1911186757">
      <w:bodyDiv w:val="1"/>
      <w:marLeft w:val="0"/>
      <w:marRight w:val="0"/>
      <w:marTop w:val="0"/>
      <w:marBottom w:val="0"/>
      <w:divBdr>
        <w:top w:val="none" w:sz="0" w:space="0" w:color="auto"/>
        <w:left w:val="none" w:sz="0" w:space="0" w:color="auto"/>
        <w:bottom w:val="none" w:sz="0" w:space="0" w:color="auto"/>
        <w:right w:val="none" w:sz="0" w:space="0" w:color="auto"/>
      </w:divBdr>
    </w:div>
    <w:div w:id="2024550671">
      <w:bodyDiv w:val="1"/>
      <w:marLeft w:val="0"/>
      <w:marRight w:val="0"/>
      <w:marTop w:val="0"/>
      <w:marBottom w:val="0"/>
      <w:divBdr>
        <w:top w:val="none" w:sz="0" w:space="0" w:color="auto"/>
        <w:left w:val="none" w:sz="0" w:space="0" w:color="auto"/>
        <w:bottom w:val="none" w:sz="0" w:space="0" w:color="auto"/>
        <w:right w:val="none" w:sz="0" w:space="0" w:color="auto"/>
      </w:divBdr>
    </w:div>
    <w:div w:id="202960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Walker</dc:creator>
  <cp:keywords/>
  <dc:description/>
  <cp:lastModifiedBy>Caleb Walker</cp:lastModifiedBy>
  <cp:revision>3</cp:revision>
  <dcterms:created xsi:type="dcterms:W3CDTF">2024-11-10T23:35:00Z</dcterms:created>
  <dcterms:modified xsi:type="dcterms:W3CDTF">2024-11-10T23:35:00Z</dcterms:modified>
</cp:coreProperties>
</file>