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237" w:type="dxa"/>
        <w:tblBorders>
          <w:top w:val="single" w:sz="48" w:space="0" w:color="BCD5ED"/>
          <w:left w:val="single" w:sz="48" w:space="0" w:color="BCD5ED"/>
          <w:bottom w:val="single" w:sz="48" w:space="0" w:color="BCD5ED"/>
          <w:right w:val="single" w:sz="48" w:space="0" w:color="BCD5ED"/>
          <w:insideH w:val="single" w:sz="48" w:space="0" w:color="BCD5ED"/>
          <w:insideV w:val="single" w:sz="48" w:space="0" w:color="BCD5E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59"/>
        <w:gridCol w:w="595"/>
        <w:gridCol w:w="631"/>
        <w:gridCol w:w="864"/>
        <w:gridCol w:w="1428"/>
        <w:gridCol w:w="2561"/>
        <w:gridCol w:w="451"/>
        <w:gridCol w:w="548"/>
      </w:tblGrid>
      <w:tr>
        <w:trPr>
          <w:trHeight w:val="690" w:hRule="atLeast"/>
        </w:trPr>
        <w:tc>
          <w:tcPr>
            <w:tcW w:w="11537" w:type="dxa"/>
            <w:gridSpan w:val="8"/>
            <w:tcBorders>
              <w:bottom w:val="nil"/>
            </w:tcBorders>
            <w:shd w:val="clear" w:color="auto" w:fill="BCD6ED"/>
          </w:tcPr>
          <w:p>
            <w:pPr>
              <w:pStyle w:val="TableParagraph"/>
              <w:spacing w:before="13"/>
              <w:ind w:left="138" w:right="17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HÜNDÜRLÜKDƏ</w:t>
            </w:r>
            <w:r>
              <w:rPr>
                <w:b/>
                <w:spacing w:val="-1"/>
                <w:sz w:val="48"/>
              </w:rPr>
              <w:t> </w:t>
            </w:r>
            <w:r>
              <w:rPr>
                <w:b/>
                <w:sz w:val="48"/>
              </w:rPr>
              <w:t>İŞLƏRİN</w:t>
            </w:r>
            <w:r>
              <w:rPr>
                <w:b/>
                <w:spacing w:val="-1"/>
                <w:sz w:val="48"/>
              </w:rPr>
              <w:t> </w:t>
            </w:r>
            <w:r>
              <w:rPr>
                <w:b/>
                <w:sz w:val="48"/>
              </w:rPr>
              <w:t>İCRASINA</w:t>
            </w:r>
            <w:r>
              <w:rPr>
                <w:b/>
                <w:spacing w:val="-2"/>
                <w:sz w:val="48"/>
              </w:rPr>
              <w:t> </w:t>
            </w:r>
            <w:r>
              <w:rPr>
                <w:b/>
                <w:sz w:val="48"/>
              </w:rPr>
              <w:t>İCAZƏ</w:t>
            </w:r>
          </w:p>
        </w:tc>
      </w:tr>
      <w:tr>
        <w:trPr>
          <w:trHeight w:val="955" w:hRule="atLeast"/>
        </w:trPr>
        <w:tc>
          <w:tcPr>
            <w:tcW w:w="11537" w:type="dxa"/>
            <w:gridSpan w:val="8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line="213" w:lineRule="exact"/>
              <w:ind w:left="102" w:right="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İstehsal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şəraitində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hündürlükdə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görülən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1,8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və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daha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çox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hündürlükdən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düşmə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təhlükəsi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ilə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əlaqədar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çox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risklərin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mövcud</w:t>
            </w:r>
          </w:p>
          <w:p>
            <w:pPr>
              <w:pStyle w:val="TableParagraph"/>
              <w:ind w:left="107" w:right="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olduğu işlərə aiddir.(Ayaqaltılar üzərində işlər,körpülər,bina damları, teleskopik qüllələr,asma səbətlər,inşaat səbətləri, nisbətən hündür</w:t>
            </w:r>
            <w:r>
              <w:rPr>
                <w:b/>
                <w:spacing w:val="-43"/>
                <w:sz w:val="20"/>
              </w:rPr>
              <w:t> </w:t>
            </w:r>
            <w:r>
              <w:rPr>
                <w:b/>
                <w:sz w:val="20"/>
              </w:rPr>
              <w:t>nərdivanlar,su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anbarları,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qüllə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kranları,hasarlanmayan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ərazilər,dəmir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konstruksiya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qurğuları,fasad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işləri,dəmirbənd/taxtabənd,maşın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və</w:t>
            </w:r>
          </w:p>
          <w:p>
            <w:pPr>
              <w:pStyle w:val="TableParagraph"/>
              <w:spacing w:line="234" w:lineRule="exact"/>
              <w:ind w:left="105" w:right="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mexanizimlərin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üzərində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və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s.)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iş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aparıldıqda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hündürlükdə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işlərin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icrasına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icazə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tətbiq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edilməlidir.</w:t>
            </w:r>
          </w:p>
        </w:tc>
      </w:tr>
      <w:tr>
        <w:trPr>
          <w:trHeight w:val="292" w:hRule="atLeast"/>
        </w:trPr>
        <w:tc>
          <w:tcPr>
            <w:tcW w:w="7977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Layihənin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adı:</w:t>
            </w:r>
          </w:p>
        </w:tc>
        <w:tc>
          <w:tcPr>
            <w:tcW w:w="3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148"/>
              <w:rPr>
                <w:sz w:val="20"/>
              </w:rPr>
            </w:pPr>
            <w:r>
              <w:rPr>
                <w:b/>
                <w:sz w:val="20"/>
              </w:rPr>
              <w:t>Icazə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№: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WAH -</w:t>
            </w:r>
          </w:p>
        </w:tc>
      </w:tr>
      <w:tr>
        <w:trPr>
          <w:trHeight w:val="277" w:hRule="atLeast"/>
        </w:trPr>
        <w:tc>
          <w:tcPr>
            <w:tcW w:w="7977" w:type="dxa"/>
            <w:gridSpan w:val="5"/>
            <w:tcBorders>
              <w:top w:val="single" w:sz="4" w:space="0" w:color="000000"/>
              <w:bottom w:val="dashSmallGap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Ərazi:</w:t>
            </w:r>
          </w:p>
        </w:tc>
        <w:tc>
          <w:tcPr>
            <w:tcW w:w="3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148"/>
              <w:rPr>
                <w:b/>
                <w:sz w:val="20"/>
              </w:rPr>
            </w:pPr>
            <w:r>
              <w:rPr>
                <w:b/>
                <w:sz w:val="20"/>
              </w:rPr>
              <w:t>Başlanma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tarixi:</w:t>
            </w:r>
          </w:p>
        </w:tc>
      </w:tr>
      <w:tr>
        <w:trPr>
          <w:trHeight w:val="268" w:hRule="atLeast"/>
        </w:trPr>
        <w:tc>
          <w:tcPr>
            <w:tcW w:w="7977" w:type="dxa"/>
            <w:gridSpan w:val="5"/>
            <w:tcBorders>
              <w:top w:val="dashSmallGap" w:sz="4" w:space="0" w:color="000000"/>
              <w:bottom w:val="dashSmallGap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148"/>
              <w:rPr>
                <w:b/>
                <w:sz w:val="20"/>
              </w:rPr>
            </w:pPr>
            <w:r>
              <w:rPr>
                <w:b/>
                <w:sz w:val="20"/>
              </w:rPr>
              <w:t>Başlanma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saatı:</w:t>
            </w:r>
          </w:p>
        </w:tc>
      </w:tr>
      <w:tr>
        <w:trPr>
          <w:trHeight w:val="309" w:hRule="atLeast"/>
        </w:trPr>
        <w:tc>
          <w:tcPr>
            <w:tcW w:w="7977" w:type="dxa"/>
            <w:gridSpan w:val="5"/>
            <w:tcBorders>
              <w:top w:val="dashSmallGap" w:sz="4" w:space="0" w:color="000000"/>
              <w:bottom w:val="dashSmallGap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Tapşırıgın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təsviri:</w:t>
            </w:r>
          </w:p>
        </w:tc>
        <w:tc>
          <w:tcPr>
            <w:tcW w:w="3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148"/>
              <w:rPr>
                <w:b/>
                <w:sz w:val="20"/>
              </w:rPr>
            </w:pPr>
            <w:r>
              <w:rPr>
                <w:b/>
                <w:sz w:val="20"/>
              </w:rPr>
              <w:t>Bitmə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tarixi:</w:t>
            </w:r>
          </w:p>
        </w:tc>
      </w:tr>
      <w:tr>
        <w:trPr>
          <w:trHeight w:val="263" w:hRule="atLeast"/>
        </w:trPr>
        <w:tc>
          <w:tcPr>
            <w:tcW w:w="7977" w:type="dxa"/>
            <w:gridSpan w:val="5"/>
            <w:tcBorders>
              <w:top w:val="dashSmallGap" w:sz="4" w:space="0" w:color="000000"/>
              <w:bottom w:val="dashSmallGap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148"/>
              <w:rPr>
                <w:b/>
                <w:sz w:val="20"/>
              </w:rPr>
            </w:pPr>
            <w:r>
              <w:rPr>
                <w:b/>
                <w:sz w:val="20"/>
              </w:rPr>
              <w:t>Bitmə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saatı:</w:t>
            </w:r>
          </w:p>
        </w:tc>
      </w:tr>
      <w:tr>
        <w:trPr>
          <w:trHeight w:val="352" w:hRule="atLeast"/>
        </w:trPr>
        <w:tc>
          <w:tcPr>
            <w:tcW w:w="7977" w:type="dxa"/>
            <w:gridSpan w:val="5"/>
            <w:tcBorders>
              <w:top w:val="dashSmallGap" w:sz="4" w:space="0" w:color="000000"/>
              <w:bottom w:val="dashSmallGap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İstifadə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ediləcək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alət,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avadanlıq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və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qurğuların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siyahısı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3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148"/>
              <w:rPr>
                <w:b/>
                <w:sz w:val="20"/>
              </w:rPr>
            </w:pPr>
            <w:r>
              <w:rPr>
                <w:b/>
                <w:sz w:val="20"/>
              </w:rPr>
              <w:t>Paşa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□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Podratçı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□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</w:p>
        </w:tc>
      </w:tr>
      <w:tr>
        <w:trPr>
          <w:trHeight w:val="268" w:hRule="atLeast"/>
        </w:trPr>
        <w:tc>
          <w:tcPr>
            <w:tcW w:w="7977" w:type="dxa"/>
            <w:gridSpan w:val="5"/>
            <w:tcBorders>
              <w:top w:val="dashSmallGap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958" w:val="left" w:leader="none"/>
              </w:tabs>
              <w:spacing w:line="237" w:lineRule="exact"/>
              <w:ind w:left="148"/>
              <w:rPr>
                <w:b/>
                <w:sz w:val="20"/>
              </w:rPr>
            </w:pPr>
            <w:r>
              <w:rPr>
                <w:b/>
                <w:sz w:val="20"/>
              </w:rPr>
              <w:t>Növbə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Gündüz:</w:t>
            </w:r>
            <w:r>
              <w:rPr>
                <w:b/>
                <w:spacing w:val="41"/>
                <w:sz w:val="20"/>
              </w:rPr>
              <w:t> </w:t>
            </w:r>
            <w:r>
              <w:rPr>
                <w:b/>
                <w:sz w:val="20"/>
              </w:rPr>
              <w:t>□</w:t>
              <w:tab/>
              <w:t>Növbə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Gecə: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□</w:t>
            </w:r>
          </w:p>
        </w:tc>
      </w:tr>
      <w:tr>
        <w:trPr>
          <w:trHeight w:val="270" w:hRule="atLeast"/>
        </w:trPr>
        <w:tc>
          <w:tcPr>
            <w:tcW w:w="44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37" w:lineRule="exact"/>
              <w:ind w:left="153"/>
              <w:rPr>
                <w:b/>
                <w:sz w:val="20"/>
              </w:rPr>
            </w:pPr>
            <w:r>
              <w:rPr>
                <w:b/>
                <w:sz w:val="20"/>
              </w:rPr>
              <w:t>Tələb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olunan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ehtiyat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tədbirləri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37" w:lineRule="exact"/>
              <w:ind w:left="63" w:right="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Bəli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37" w:lineRule="exact"/>
              <w:ind w:left="124" w:right="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Xeyr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37" w:lineRule="exact"/>
              <w:ind w:left="99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Yoxdur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37" w:lineRule="exact"/>
              <w:ind w:right="33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Qeydlər</w:t>
            </w:r>
          </w:p>
        </w:tc>
        <w:tc>
          <w:tcPr>
            <w:tcW w:w="3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CD5ED"/>
          </w:tcPr>
          <w:p>
            <w:pPr>
              <w:pStyle w:val="TableParagraph"/>
              <w:spacing w:line="251" w:lineRule="exact"/>
              <w:ind w:left="505"/>
              <w:rPr>
                <w:b/>
                <w:sz w:val="22"/>
              </w:rPr>
            </w:pPr>
            <w:r>
              <w:rPr>
                <w:b/>
                <w:sz w:val="22"/>
              </w:rPr>
              <w:t>Əməliyyat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öncəsi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yoxlamalar</w:t>
            </w:r>
          </w:p>
        </w:tc>
      </w:tr>
      <w:tr>
        <w:trPr>
          <w:trHeight w:val="268" w:hRule="atLeast"/>
        </w:trPr>
        <w:tc>
          <w:tcPr>
            <w:tcW w:w="4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93"/>
              <w:rPr>
                <w:sz w:val="20"/>
              </w:rPr>
            </w:pPr>
            <w:r>
              <w:rPr>
                <w:sz w:val="20"/>
              </w:rPr>
              <w:t>Ərazi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uyğun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giriş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çıxış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ilə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təmin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olunub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161" w:lineRule="exact"/>
              <w:ind w:left="416"/>
              <w:rPr>
                <w:b/>
                <w:sz w:val="14"/>
              </w:rPr>
            </w:pPr>
            <w:r>
              <w:rPr>
                <w:b/>
                <w:sz w:val="14"/>
              </w:rPr>
              <w:t>Sahənin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yoxlanması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üzrə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siyahi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161" w:lineRule="exact"/>
              <w:ind w:left="155"/>
              <w:rPr>
                <w:b/>
                <w:sz w:val="14"/>
              </w:rPr>
            </w:pPr>
            <w:r>
              <w:rPr>
                <w:b/>
                <w:sz w:val="14"/>
              </w:rPr>
              <w:t>Bəli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CD5ED"/>
          </w:tcPr>
          <w:p>
            <w:pPr>
              <w:pStyle w:val="TableParagraph"/>
              <w:spacing w:line="161" w:lineRule="exact"/>
              <w:ind w:left="146"/>
              <w:rPr>
                <w:b/>
                <w:sz w:val="14"/>
              </w:rPr>
            </w:pPr>
            <w:r>
              <w:rPr>
                <w:b/>
                <w:sz w:val="14"/>
              </w:rPr>
              <w:t>Xeyr</w:t>
            </w:r>
          </w:p>
        </w:tc>
      </w:tr>
      <w:tr>
        <w:trPr>
          <w:trHeight w:val="268" w:hRule="atLeast"/>
        </w:trPr>
        <w:tc>
          <w:tcPr>
            <w:tcW w:w="4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93"/>
              <w:rPr>
                <w:sz w:val="20"/>
              </w:rPr>
            </w:pPr>
            <w:r>
              <w:rPr>
                <w:sz w:val="20"/>
              </w:rPr>
              <w:t>Yenidən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təcridetmə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baryer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və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işarələr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yerindədir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148"/>
              <w:rPr>
                <w:sz w:val="20"/>
              </w:rPr>
            </w:pPr>
            <w:r>
              <w:rPr>
                <w:sz w:val="20"/>
              </w:rPr>
              <w:t>Təhlükə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yaradan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digər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işlər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4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93"/>
              <w:rPr>
                <w:sz w:val="20"/>
              </w:rPr>
            </w:pPr>
            <w:r>
              <w:rPr>
                <w:sz w:val="20"/>
              </w:rPr>
              <w:t>Yıxılmadan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mühafizə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avadanlıqları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əyani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yoxlanılıb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148"/>
              <w:rPr>
                <w:sz w:val="20"/>
              </w:rPr>
            </w:pPr>
            <w:r>
              <w:rPr>
                <w:sz w:val="20"/>
              </w:rPr>
              <w:t>Platform/qurğülar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yoxlanılıb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93"/>
              <w:rPr>
                <w:sz w:val="20"/>
              </w:rPr>
            </w:pPr>
            <w:r>
              <w:rPr>
                <w:sz w:val="20"/>
              </w:rPr>
              <w:t>Nərdivanlar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/İş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platforması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əyani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yoxlanılıb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148"/>
              <w:rPr>
                <w:sz w:val="20"/>
              </w:rPr>
            </w:pPr>
            <w:r>
              <w:rPr>
                <w:sz w:val="20"/>
              </w:rPr>
              <w:t>İşıqlandırma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yetərlidir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93"/>
              <w:rPr>
                <w:sz w:val="20"/>
              </w:rPr>
            </w:pPr>
            <w:r>
              <w:rPr>
                <w:sz w:val="20"/>
              </w:rPr>
              <w:t>Yüksəklikdə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işləmək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üzrə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təlim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keçmiş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heyət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148"/>
              <w:rPr>
                <w:sz w:val="20"/>
              </w:rPr>
            </w:pPr>
            <w:r>
              <w:rPr>
                <w:sz w:val="20"/>
              </w:rPr>
              <w:t>Bütün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işçilər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təh/kəməri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var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93"/>
              <w:rPr>
                <w:sz w:val="20"/>
              </w:rPr>
            </w:pPr>
            <w:r>
              <w:rPr>
                <w:sz w:val="20"/>
              </w:rPr>
              <w:t>Müvafiq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işıqlandırma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təmin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edilib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148"/>
              <w:rPr>
                <w:sz w:val="20"/>
              </w:rPr>
            </w:pPr>
            <w:r>
              <w:rPr>
                <w:sz w:val="20"/>
              </w:rPr>
              <w:t>Eyni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zamanda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aparılan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işlər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93"/>
              <w:rPr>
                <w:sz w:val="20"/>
              </w:rPr>
            </w:pPr>
            <w:r>
              <w:rPr>
                <w:sz w:val="20"/>
              </w:rPr>
              <w:t>Yüksəklikdən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keçən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gərginlik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xətti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yoxlanılıb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148"/>
              <w:rPr>
                <w:sz w:val="20"/>
              </w:rPr>
            </w:pPr>
            <w:r>
              <w:rPr>
                <w:sz w:val="20"/>
              </w:rPr>
              <w:t>İş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platforması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sürahiləri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möv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93"/>
              <w:rPr>
                <w:sz w:val="20"/>
              </w:rPr>
            </w:pPr>
            <w:r>
              <w:rPr>
                <w:sz w:val="20"/>
              </w:rPr>
              <w:t>Temp/Küləyin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sürəti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yoxlanılıb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148"/>
              <w:rPr>
                <w:sz w:val="20"/>
              </w:rPr>
            </w:pPr>
            <w:r>
              <w:rPr>
                <w:sz w:val="20"/>
              </w:rPr>
              <w:t>Təxliyə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və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xilasetmə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sistemi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93"/>
              <w:rPr>
                <w:sz w:val="20"/>
              </w:rPr>
            </w:pPr>
            <w:r>
              <w:rPr>
                <w:sz w:val="20"/>
              </w:rPr>
              <w:t>Əməliyyata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cəlb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edilən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avadanlıqıarın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sertifikatlatı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894" w:val="left" w:leader="none"/>
              </w:tabs>
              <w:spacing w:line="234" w:lineRule="exact"/>
              <w:ind w:left="148"/>
              <w:rPr>
                <w:sz w:val="20"/>
              </w:rPr>
            </w:pPr>
            <w:r>
              <w:rPr>
                <w:sz w:val="20"/>
              </w:rPr>
              <w:t>Hərəkətdə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olan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avadanlıq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Bəli:</w:t>
              <w:tab/>
              <w:t>Xeyr:</w:t>
            </w:r>
          </w:p>
        </w:tc>
      </w:tr>
      <w:tr>
        <w:trPr>
          <w:trHeight w:val="268" w:hRule="atLeast"/>
        </w:trPr>
        <w:tc>
          <w:tcPr>
            <w:tcW w:w="4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93"/>
              <w:rPr>
                <w:sz w:val="20"/>
              </w:rPr>
            </w:pPr>
            <w:r>
              <w:rPr>
                <w:sz w:val="20"/>
              </w:rPr>
              <w:t>Bütün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heyyətə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işqabağı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risklər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izah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edilib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44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24" w:lineRule="exact"/>
              <w:ind w:left="153"/>
              <w:rPr>
                <w:b/>
                <w:sz w:val="20"/>
              </w:rPr>
            </w:pPr>
            <w:r>
              <w:rPr>
                <w:b/>
                <w:sz w:val="20"/>
              </w:rPr>
              <w:t>Iş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zamanı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tədbirləri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24" w:lineRule="exact"/>
              <w:ind w:left="63" w:right="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Bəli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24" w:lineRule="exact"/>
              <w:ind w:left="124" w:right="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Xeyr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24" w:lineRule="exact"/>
              <w:ind w:left="99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Yoxdur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24" w:lineRule="exact"/>
              <w:ind w:left="145"/>
              <w:rPr>
                <w:b/>
                <w:sz w:val="20"/>
              </w:rPr>
            </w:pPr>
            <w:r>
              <w:rPr>
                <w:b/>
                <w:sz w:val="20"/>
              </w:rPr>
              <w:t>Qeydlər</w:t>
            </w:r>
          </w:p>
        </w:tc>
        <w:tc>
          <w:tcPr>
            <w:tcW w:w="356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CD5ED"/>
          </w:tcPr>
          <w:p>
            <w:pPr>
              <w:pStyle w:val="TableParagraph"/>
              <w:spacing w:line="185" w:lineRule="exact"/>
              <w:ind w:left="148"/>
              <w:rPr>
                <w:sz w:val="16"/>
              </w:rPr>
            </w:pPr>
            <w:r>
              <w:rPr>
                <w:sz w:val="16"/>
              </w:rPr>
              <w:t>Mühüm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Qeydlər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Bu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icazə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sənədini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icra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edən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şəxs</w:t>
            </w:r>
          </w:p>
          <w:p>
            <w:pPr>
              <w:pStyle w:val="TableParagraph"/>
              <w:spacing w:before="1"/>
              <w:ind w:left="148" w:right="6"/>
              <w:rPr>
                <w:sz w:val="16"/>
              </w:rPr>
            </w:pPr>
            <w:r>
              <w:rPr>
                <w:sz w:val="16"/>
              </w:rPr>
              <w:t>bütün tələblərə əməl edəcəyini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öz öhdəliyinə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götürür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və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tərəfindən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edilmiş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bütün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pozuntulara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görə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məsuliyyət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daşıyacagını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qəbul edir</w:t>
            </w:r>
          </w:p>
        </w:tc>
      </w:tr>
      <w:tr>
        <w:trPr>
          <w:trHeight w:val="268" w:hRule="atLeast"/>
        </w:trPr>
        <w:tc>
          <w:tcPr>
            <w:tcW w:w="4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93"/>
              <w:rPr>
                <w:sz w:val="20"/>
              </w:rPr>
            </w:pPr>
            <w:r>
              <w:rPr>
                <w:sz w:val="20"/>
              </w:rPr>
              <w:t>Bütün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işçilər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tələb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olunan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FMV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istifadə edirlər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4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93"/>
              <w:rPr>
                <w:sz w:val="20"/>
              </w:rPr>
            </w:pPr>
            <w:r>
              <w:rPr>
                <w:sz w:val="20"/>
              </w:rPr>
              <w:t>Dəmirbənd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və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digər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girişlər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uyğun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şəkildə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yoxlanılıb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4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93"/>
              <w:rPr>
                <w:sz w:val="20"/>
              </w:rPr>
            </w:pPr>
            <w:r>
              <w:rPr>
                <w:sz w:val="20"/>
              </w:rPr>
              <w:t>İşçi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platforması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mühafizə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sürahiləri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ilə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təmin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olunub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10" w:lineRule="exact"/>
              <w:ind w:left="148"/>
              <w:rPr>
                <w:b/>
                <w:sz w:val="18"/>
              </w:rPr>
            </w:pPr>
            <w:r>
              <w:rPr>
                <w:b/>
                <w:sz w:val="18"/>
              </w:rPr>
              <w:t>FMV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TƏLƏB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OLUNUR</w:t>
            </w:r>
          </w:p>
        </w:tc>
      </w:tr>
      <w:tr>
        <w:trPr>
          <w:trHeight w:val="268" w:hRule="atLeast"/>
        </w:trPr>
        <w:tc>
          <w:tcPr>
            <w:tcW w:w="4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93"/>
              <w:rPr>
                <w:sz w:val="20"/>
              </w:rPr>
            </w:pPr>
            <w:r>
              <w:rPr>
                <w:sz w:val="20"/>
              </w:rPr>
              <w:t>Dəmirbənd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və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platforma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uyğun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şəkildə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quraşdırılıb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  <w:gridSpan w:val="3"/>
            <w:vMerge w:val="restart"/>
            <w:tcBorders>
              <w:top w:val="dotted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" w:right="1530"/>
              <w:rPr>
                <w:sz w:val="20"/>
              </w:rPr>
            </w:pPr>
            <w:r>
              <w:rPr>
                <w:sz w:val="20"/>
              </w:rPr>
              <w:t>Təhlükəsizlik Dəbilgə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Təhlükəsizlik Eynəy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Təhlükəsizlik Əlcəyi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Təhlükəsizlik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Batinkası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İşıq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əks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etdirici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jilet</w:t>
            </w:r>
          </w:p>
          <w:p>
            <w:pPr>
              <w:pStyle w:val="TableParagraph"/>
              <w:ind w:left="148" w:right="1697"/>
              <w:rPr>
                <w:sz w:val="20"/>
              </w:rPr>
            </w:pPr>
            <w:r>
              <w:rPr>
                <w:sz w:val="20"/>
              </w:rPr>
              <w:t>Qulaq üçün tıxac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Təhlükəsizlik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kəməri</w:t>
            </w:r>
          </w:p>
        </w:tc>
      </w:tr>
      <w:tr>
        <w:trPr>
          <w:trHeight w:val="268" w:hRule="atLeast"/>
        </w:trPr>
        <w:tc>
          <w:tcPr>
            <w:tcW w:w="4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93"/>
              <w:rPr>
                <w:sz w:val="20"/>
              </w:rPr>
            </w:pPr>
            <w:r>
              <w:rPr>
                <w:sz w:val="20"/>
              </w:rPr>
              <w:t>Yıxılmadan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mühafizə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avadanlığı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istifadə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olunur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8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8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8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4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93"/>
              <w:rPr>
                <w:sz w:val="20"/>
              </w:rPr>
            </w:pPr>
            <w:r>
              <w:rPr>
                <w:sz w:val="20"/>
              </w:rPr>
              <w:t>Anker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nöqtəsi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uyğun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şəkildə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montaj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olunub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8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8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8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4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93"/>
              <w:rPr>
                <w:sz w:val="20"/>
              </w:rPr>
            </w:pPr>
            <w:r>
              <w:rPr>
                <w:sz w:val="20"/>
              </w:rPr>
              <w:t>Daşına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bilən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alətlər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düşməyə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qarşı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bərkidilib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8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8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8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4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93"/>
              <w:rPr>
                <w:sz w:val="20"/>
              </w:rPr>
            </w:pPr>
            <w:r>
              <w:rPr>
                <w:sz w:val="20"/>
              </w:rPr>
              <w:t>işçilər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fövqəladə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proseduru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ilə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tanış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ediliblər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8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8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8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4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93"/>
              <w:rPr>
                <w:sz w:val="20"/>
              </w:rPr>
            </w:pPr>
            <w:r>
              <w:rPr>
                <w:sz w:val="20"/>
              </w:rPr>
              <w:t>İş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ərazisi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təhlükəyə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səbəb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olacaq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şəkildə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yaş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deyil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7977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>DIGƏR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EHTİYAT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TƏDBİRLƏRİ:</w:t>
            </w:r>
          </w:p>
        </w:tc>
        <w:tc>
          <w:tcPr>
            <w:tcW w:w="356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1" w:hRule="atLeast"/>
        </w:trPr>
        <w:tc>
          <w:tcPr>
            <w:tcW w:w="44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22" w:lineRule="exact"/>
              <w:ind w:left="153"/>
              <w:rPr>
                <w:b/>
                <w:sz w:val="20"/>
              </w:rPr>
            </w:pPr>
            <w:r>
              <w:rPr>
                <w:b/>
                <w:sz w:val="20"/>
              </w:rPr>
              <w:t>ƏLAVƏ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TƏLƏB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OLUNAN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SƏNƏDLƏR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22" w:lineRule="exact"/>
              <w:ind w:left="63" w:right="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Bəli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22" w:lineRule="exact"/>
              <w:ind w:left="124" w:right="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Xeyr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22" w:lineRule="exact"/>
              <w:ind w:left="99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Yoxdur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22" w:lineRule="exact"/>
              <w:ind w:right="33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Qeydlər</w:t>
            </w:r>
          </w:p>
        </w:tc>
        <w:tc>
          <w:tcPr>
            <w:tcW w:w="3560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22" w:lineRule="exact"/>
              <w:ind w:left="148"/>
              <w:rPr>
                <w:b/>
                <w:sz w:val="20"/>
              </w:rPr>
            </w:pPr>
            <w:r>
              <w:rPr>
                <w:b/>
                <w:sz w:val="20"/>
              </w:rPr>
              <w:t>AGIR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TEXNİKLARI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QEYD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EDİN:</w:t>
            </w:r>
          </w:p>
        </w:tc>
      </w:tr>
      <w:tr>
        <w:trPr>
          <w:trHeight w:val="342" w:hRule="atLeast"/>
        </w:trPr>
        <w:tc>
          <w:tcPr>
            <w:tcW w:w="4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93"/>
              <w:rPr>
                <w:sz w:val="20"/>
              </w:rPr>
            </w:pPr>
            <w:r>
              <w:rPr>
                <w:sz w:val="20"/>
              </w:rPr>
              <w:t>Risk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Qymətləndirmə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(RA)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8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8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8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  <w:gridSpan w:val="3"/>
            <w:vMerge w:val="restart"/>
            <w:tcBorders>
              <w:top w:val="dotted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7" w:lineRule="auto"/>
              <w:ind w:left="148" w:right="2107"/>
              <w:rPr>
                <w:sz w:val="18"/>
              </w:rPr>
            </w:pPr>
            <w:r>
              <w:rPr>
                <w:spacing w:val="-1"/>
                <w:sz w:val="18"/>
              </w:rPr>
              <w:t>Teleskopik </w:t>
            </w:r>
            <w:r>
              <w:rPr>
                <w:sz w:val="18"/>
              </w:rPr>
              <w:t>Səbət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Asma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Platforma</w:t>
            </w:r>
          </w:p>
          <w:p>
            <w:pPr>
              <w:pStyle w:val="TableParagraph"/>
              <w:ind w:left="148"/>
              <w:rPr>
                <w:sz w:val="18"/>
              </w:rPr>
            </w:pPr>
            <w:r>
              <w:rPr>
                <w:sz w:val="18"/>
              </w:rPr>
              <w:t>İnsan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Daşıyıcı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Səbət</w:t>
            </w:r>
          </w:p>
        </w:tc>
      </w:tr>
      <w:tr>
        <w:trPr>
          <w:trHeight w:val="350" w:hRule="atLeast"/>
        </w:trPr>
        <w:tc>
          <w:tcPr>
            <w:tcW w:w="4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93"/>
              <w:rPr>
                <w:sz w:val="20"/>
              </w:rPr>
            </w:pPr>
            <w:r>
              <w:rPr>
                <w:sz w:val="20"/>
              </w:rPr>
              <w:t>İşin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Metodu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(MS)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4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93"/>
              <w:rPr>
                <w:sz w:val="20"/>
              </w:rPr>
            </w:pPr>
            <w:r>
              <w:rPr>
                <w:sz w:val="20"/>
              </w:rPr>
              <w:t>Xilas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Etmə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Planı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(Rescue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Plan)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148"/>
              <w:rPr>
                <w:b/>
                <w:sz w:val="20"/>
              </w:rPr>
            </w:pPr>
            <w:r>
              <w:rPr>
                <w:b/>
                <w:sz w:val="20"/>
              </w:rPr>
              <w:t>MÜRACİƏT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ETDİ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/İCRA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EDİCİ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RƏHBƏR</w:t>
            </w:r>
          </w:p>
          <w:p>
            <w:pPr>
              <w:pStyle w:val="TableParagraph"/>
              <w:spacing w:before="2"/>
              <w:ind w:left="148"/>
              <w:rPr>
                <w:sz w:val="12"/>
              </w:rPr>
            </w:pPr>
            <w:r>
              <w:rPr>
                <w:sz w:val="12"/>
              </w:rPr>
              <w:t>Mənə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işin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məzmunu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izah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olundu.Nəzarət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Tədbirlərinə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uyğun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olaraq</w:t>
            </w:r>
            <w:r>
              <w:rPr>
                <w:spacing w:val="-24"/>
                <w:sz w:val="12"/>
              </w:rPr>
              <w:t> </w:t>
            </w:r>
            <w:r>
              <w:rPr>
                <w:sz w:val="12"/>
              </w:rPr>
              <w:t>işləyəcəyəm.Bütün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cəlb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olunan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işçilərə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təhlükələr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izah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edilib.</w:t>
            </w:r>
          </w:p>
          <w:p>
            <w:pPr>
              <w:pStyle w:val="TableParagraph"/>
              <w:spacing w:before="46"/>
              <w:ind w:left="148" w:right="2533"/>
              <w:rPr>
                <w:sz w:val="18"/>
              </w:rPr>
            </w:pPr>
            <w:r>
              <w:rPr>
                <w:spacing w:val="-1"/>
                <w:sz w:val="18"/>
              </w:rPr>
              <w:t>AD,SOYAD:</w:t>
            </w:r>
          </w:p>
          <w:p>
            <w:pPr>
              <w:pStyle w:val="TableParagraph"/>
              <w:spacing w:before="2"/>
              <w:ind w:left="148" w:right="2533"/>
              <w:rPr>
                <w:sz w:val="18"/>
              </w:rPr>
            </w:pPr>
            <w:r>
              <w:rPr>
                <w:sz w:val="18"/>
              </w:rPr>
              <w:t>İMZA:</w:t>
            </w:r>
          </w:p>
        </w:tc>
      </w:tr>
      <w:tr>
        <w:trPr>
          <w:trHeight w:val="244" w:hRule="atLeast"/>
        </w:trPr>
        <w:tc>
          <w:tcPr>
            <w:tcW w:w="44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24" w:lineRule="exact"/>
              <w:ind w:left="153"/>
              <w:rPr>
                <w:b/>
                <w:sz w:val="20"/>
              </w:rPr>
            </w:pPr>
            <w:r>
              <w:rPr>
                <w:b/>
                <w:sz w:val="20"/>
              </w:rPr>
              <w:t>ƏMƏLİYYAT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TAMAMLANMASI/TƏXİRƏ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SALINMASI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10" w:lineRule="exact"/>
              <w:ind w:left="126" w:right="3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Tarix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10" w:lineRule="exact"/>
              <w:ind w:left="124" w:right="4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Saat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10" w:lineRule="exact"/>
              <w:ind w:left="124" w:right="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Mür/E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10" w:lineRule="exact"/>
              <w:ind w:left="553" w:right="4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İmza</w:t>
            </w:r>
          </w:p>
        </w:tc>
        <w:tc>
          <w:tcPr>
            <w:tcW w:w="356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4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93"/>
              <w:rPr>
                <w:sz w:val="20"/>
              </w:rPr>
            </w:pPr>
            <w:r>
              <w:rPr>
                <w:sz w:val="20"/>
              </w:rPr>
              <w:t>Hündürlükdə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İş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tamamlanmışdır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4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93"/>
              <w:rPr>
                <w:sz w:val="20"/>
              </w:rPr>
            </w:pPr>
            <w:r>
              <w:rPr>
                <w:sz w:val="20"/>
              </w:rPr>
              <w:t>Hündürlükdə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İş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ləgv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edilmişdir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44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24" w:lineRule="exact"/>
              <w:ind w:left="153"/>
              <w:rPr>
                <w:b/>
                <w:sz w:val="20"/>
              </w:rPr>
            </w:pPr>
            <w:r>
              <w:rPr>
                <w:b/>
                <w:sz w:val="20"/>
              </w:rPr>
              <w:t>ƏMƏLİYYAT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TAMAMLANMASI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ƏRAZİNİN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TƏFTİŞİ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12" w:lineRule="exact"/>
              <w:ind w:left="126" w:right="3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Tarix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12" w:lineRule="exact"/>
              <w:ind w:left="124" w:right="4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Saat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12" w:lineRule="exact"/>
              <w:ind w:left="124" w:right="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Təftiş/E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12" w:lineRule="exact"/>
              <w:ind w:left="553" w:right="4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İmza</w:t>
            </w:r>
          </w:p>
        </w:tc>
        <w:tc>
          <w:tcPr>
            <w:tcW w:w="356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7" w:lineRule="exact"/>
              <w:ind w:left="148"/>
              <w:rPr>
                <w:b/>
                <w:sz w:val="20"/>
              </w:rPr>
            </w:pPr>
            <w:r>
              <w:rPr>
                <w:b/>
                <w:sz w:val="20"/>
              </w:rPr>
              <w:t>QƏBUL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ETDİ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/PAŞA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SAHƏ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RƏHBƏRİ</w:t>
            </w:r>
          </w:p>
          <w:p>
            <w:pPr>
              <w:pStyle w:val="TableParagraph"/>
              <w:ind w:left="148"/>
              <w:rPr>
                <w:sz w:val="12"/>
              </w:rPr>
            </w:pPr>
            <w:r>
              <w:rPr>
                <w:sz w:val="12"/>
              </w:rPr>
              <w:t>Müəyyən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edilmiş</w:t>
            </w:r>
            <w:r>
              <w:rPr>
                <w:spacing w:val="16"/>
                <w:sz w:val="12"/>
              </w:rPr>
              <w:t> </w:t>
            </w:r>
            <w:r>
              <w:rPr>
                <w:sz w:val="12"/>
              </w:rPr>
              <w:t>hər</w:t>
            </w:r>
            <w:r>
              <w:rPr>
                <w:spacing w:val="13"/>
                <w:sz w:val="12"/>
              </w:rPr>
              <w:t> </w:t>
            </w:r>
            <w:r>
              <w:rPr>
                <w:sz w:val="12"/>
              </w:rPr>
              <w:t>bir</w:t>
            </w:r>
            <w:r>
              <w:rPr>
                <w:spacing w:val="13"/>
                <w:sz w:val="12"/>
              </w:rPr>
              <w:t> </w:t>
            </w:r>
            <w:r>
              <w:rPr>
                <w:sz w:val="12"/>
              </w:rPr>
              <w:t>nəzarət</w:t>
            </w:r>
            <w:r>
              <w:rPr>
                <w:spacing w:val="12"/>
                <w:sz w:val="12"/>
              </w:rPr>
              <w:t> </w:t>
            </w:r>
            <w:r>
              <w:rPr>
                <w:sz w:val="12"/>
              </w:rPr>
              <w:t>tədbiri</w:t>
            </w:r>
            <w:r>
              <w:rPr>
                <w:spacing w:val="13"/>
                <w:sz w:val="12"/>
              </w:rPr>
              <w:t> </w:t>
            </w:r>
            <w:r>
              <w:rPr>
                <w:sz w:val="12"/>
              </w:rPr>
              <w:t>münasib,yetərli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və</w:t>
            </w:r>
            <w:r>
              <w:rPr>
                <w:spacing w:val="-25"/>
                <w:sz w:val="12"/>
              </w:rPr>
              <w:t> </w:t>
            </w:r>
            <w:r>
              <w:rPr>
                <w:sz w:val="12"/>
              </w:rPr>
              <w:t>yerindədir.İşçilərə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təhlükələr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izah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edilib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və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iş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icraçısına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izah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edilib.</w:t>
            </w:r>
          </w:p>
          <w:p>
            <w:pPr>
              <w:pStyle w:val="TableParagraph"/>
              <w:spacing w:before="72"/>
              <w:ind w:left="148" w:right="2533"/>
              <w:rPr>
                <w:sz w:val="18"/>
              </w:rPr>
            </w:pPr>
            <w:r>
              <w:rPr>
                <w:spacing w:val="-1"/>
                <w:sz w:val="18"/>
              </w:rPr>
              <w:t>AD,SOYAD:</w:t>
            </w:r>
          </w:p>
          <w:p>
            <w:pPr>
              <w:pStyle w:val="TableParagraph"/>
              <w:ind w:left="148" w:right="2533"/>
              <w:rPr>
                <w:sz w:val="18"/>
              </w:rPr>
            </w:pPr>
            <w:r>
              <w:rPr>
                <w:sz w:val="18"/>
              </w:rPr>
              <w:t>İMZA:</w:t>
            </w:r>
          </w:p>
        </w:tc>
      </w:tr>
      <w:tr>
        <w:trPr>
          <w:trHeight w:val="333" w:hRule="atLeast"/>
        </w:trPr>
        <w:tc>
          <w:tcPr>
            <w:tcW w:w="4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93"/>
              <w:rPr>
                <w:sz w:val="20"/>
              </w:rPr>
            </w:pPr>
            <w:r>
              <w:rPr>
                <w:sz w:val="20"/>
              </w:rPr>
              <w:t>Ərazi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½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ərzində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yoxlanmışdır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0" w:hRule="atLeast"/>
        </w:trPr>
        <w:tc>
          <w:tcPr>
            <w:tcW w:w="4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93"/>
              <w:rPr>
                <w:sz w:val="20"/>
              </w:rPr>
            </w:pPr>
            <w:r>
              <w:rPr>
                <w:sz w:val="20"/>
              </w:rPr>
              <w:t>Yıxılmadan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mühafizə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avadanlıqları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yoxlanmışdır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44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34" w:lineRule="exact"/>
              <w:ind w:left="153"/>
              <w:rPr>
                <w:b/>
                <w:sz w:val="20"/>
              </w:rPr>
            </w:pPr>
            <w:r>
              <w:rPr>
                <w:b/>
                <w:sz w:val="20"/>
              </w:rPr>
              <w:t>İŞ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TAMAMLANDIQDAN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SONRA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34" w:lineRule="exact"/>
              <w:ind w:left="63" w:right="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Bəli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34" w:lineRule="exact"/>
              <w:ind w:left="124" w:right="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Xeyr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34" w:lineRule="exact"/>
              <w:ind w:left="99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Yoxdur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34" w:lineRule="exact"/>
              <w:ind w:right="33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Qeydlər</w:t>
            </w:r>
          </w:p>
        </w:tc>
        <w:tc>
          <w:tcPr>
            <w:tcW w:w="356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9" w:hRule="atLeast"/>
        </w:trPr>
        <w:tc>
          <w:tcPr>
            <w:tcW w:w="4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93"/>
              <w:rPr>
                <w:sz w:val="20"/>
              </w:rPr>
            </w:pPr>
            <w:r>
              <w:rPr>
                <w:sz w:val="20"/>
              </w:rPr>
              <w:t>Ərazi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təmiz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və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təhlükəsiz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buraxılıb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148"/>
              <w:rPr>
                <w:b/>
                <w:sz w:val="20"/>
              </w:rPr>
            </w:pPr>
            <w:r>
              <w:rPr>
                <w:b/>
                <w:sz w:val="20"/>
              </w:rPr>
              <w:t>TƏSDİQ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ETDİ/SƏTƏM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PAŞA</w:t>
            </w:r>
          </w:p>
          <w:p>
            <w:pPr>
              <w:pStyle w:val="TableParagraph"/>
              <w:spacing w:before="2"/>
              <w:ind w:left="148" w:right="31"/>
              <w:rPr>
                <w:sz w:val="12"/>
              </w:rPr>
            </w:pPr>
            <w:r>
              <w:rPr>
                <w:sz w:val="12"/>
              </w:rPr>
              <w:t>İşə İcazə sənədi qeydiyyata alındı. Qeydiyyat nömrəsi verildi.</w:t>
            </w:r>
            <w:r>
              <w:rPr>
                <w:spacing w:val="-25"/>
                <w:sz w:val="12"/>
              </w:rPr>
              <w:t> </w:t>
            </w:r>
            <w:r>
              <w:rPr>
                <w:sz w:val="12"/>
              </w:rPr>
              <w:t>Görülən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ehtiyat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tədbirləri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bəndləri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işarələnmişdir.</w:t>
            </w:r>
          </w:p>
          <w:p>
            <w:pPr>
              <w:pStyle w:val="TableParagraph"/>
              <w:spacing w:before="22"/>
              <w:ind w:left="148" w:right="2533"/>
              <w:rPr>
                <w:sz w:val="18"/>
              </w:rPr>
            </w:pPr>
            <w:r>
              <w:rPr>
                <w:spacing w:val="-1"/>
                <w:sz w:val="18"/>
              </w:rPr>
              <w:t>AD,SOYAD:</w:t>
            </w:r>
          </w:p>
          <w:p>
            <w:pPr>
              <w:pStyle w:val="TableParagraph"/>
              <w:ind w:left="148" w:right="2533"/>
              <w:rPr>
                <w:sz w:val="18"/>
              </w:rPr>
            </w:pPr>
            <w:r>
              <w:rPr>
                <w:sz w:val="18"/>
              </w:rPr>
              <w:t>İMZA:</w:t>
            </w:r>
          </w:p>
        </w:tc>
      </w:tr>
      <w:tr>
        <w:trPr>
          <w:trHeight w:val="366" w:hRule="atLeast"/>
        </w:trPr>
        <w:tc>
          <w:tcPr>
            <w:tcW w:w="4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93"/>
              <w:rPr>
                <w:sz w:val="20"/>
              </w:rPr>
            </w:pPr>
            <w:r>
              <w:rPr>
                <w:sz w:val="20"/>
              </w:rPr>
              <w:t>Bütün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materiallar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yığışdırılıb.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9" w:hRule="atLeast"/>
        </w:trPr>
        <w:tc>
          <w:tcPr>
            <w:tcW w:w="4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93"/>
              <w:rPr>
                <w:sz w:val="20"/>
              </w:rPr>
            </w:pPr>
            <w:r>
              <w:rPr>
                <w:sz w:val="20"/>
              </w:rPr>
              <w:t>Açılmış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baryerlər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baglanılıb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8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□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0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4" w:hRule="atLeast"/>
        </w:trPr>
        <w:tc>
          <w:tcPr>
            <w:tcW w:w="11537" w:type="dxa"/>
            <w:gridSpan w:val="8"/>
            <w:tcBorders>
              <w:top w:val="single" w:sz="4" w:space="0" w:color="000000"/>
              <w:bottom w:val="dashSmallGap" w:sz="4" w:space="0" w:color="000000"/>
            </w:tcBorders>
            <w:shd w:val="clear" w:color="auto" w:fill="585858"/>
          </w:tcPr>
          <w:p>
            <w:pPr>
              <w:pStyle w:val="TableParagraph"/>
              <w:tabs>
                <w:tab w:pos="883" w:val="left" w:leader="none"/>
              </w:tabs>
              <w:spacing w:line="234" w:lineRule="exact"/>
              <w:ind w:left="93"/>
              <w:rPr>
                <w:i/>
                <w:sz w:val="20"/>
              </w:rPr>
            </w:pPr>
            <w:r>
              <w:rPr>
                <w:b/>
                <w:i/>
                <w:color w:val="FFFFFF"/>
                <w:sz w:val="20"/>
              </w:rPr>
              <w:t>QEYD:</w:t>
              <w:tab/>
              <w:t>1</w:t>
            </w:r>
            <w:r>
              <w:rPr>
                <w:i/>
                <w:color w:val="FFFFFF"/>
                <w:sz w:val="20"/>
              </w:rPr>
              <w:t>-İşə</w:t>
            </w:r>
            <w:r>
              <w:rPr>
                <w:i/>
                <w:color w:val="FFFFFF"/>
                <w:spacing w:val="-1"/>
                <w:sz w:val="20"/>
              </w:rPr>
              <w:t> </w:t>
            </w:r>
            <w:r>
              <w:rPr>
                <w:i/>
                <w:color w:val="FFFFFF"/>
                <w:sz w:val="20"/>
              </w:rPr>
              <w:t>İcazə</w:t>
            </w:r>
            <w:r>
              <w:rPr>
                <w:i/>
                <w:color w:val="FFFFFF"/>
                <w:spacing w:val="-1"/>
                <w:sz w:val="20"/>
              </w:rPr>
              <w:t> </w:t>
            </w:r>
            <w:r>
              <w:rPr>
                <w:i/>
                <w:color w:val="FFFFFF"/>
                <w:sz w:val="20"/>
              </w:rPr>
              <w:t>Surətinin</w:t>
            </w:r>
            <w:r>
              <w:rPr>
                <w:i/>
                <w:color w:val="FFFFFF"/>
                <w:spacing w:val="-4"/>
                <w:sz w:val="20"/>
              </w:rPr>
              <w:t> </w:t>
            </w:r>
            <w:r>
              <w:rPr>
                <w:i/>
                <w:color w:val="FFFFFF"/>
                <w:sz w:val="20"/>
              </w:rPr>
              <w:t>əsli</w:t>
            </w:r>
            <w:r>
              <w:rPr>
                <w:i/>
                <w:color w:val="FFFFFF"/>
                <w:spacing w:val="-2"/>
                <w:sz w:val="20"/>
              </w:rPr>
              <w:t> </w:t>
            </w:r>
            <w:r>
              <w:rPr>
                <w:i/>
                <w:color w:val="FFFFFF"/>
                <w:sz w:val="20"/>
              </w:rPr>
              <w:t>iş</w:t>
            </w:r>
            <w:r>
              <w:rPr>
                <w:i/>
                <w:color w:val="FFFFFF"/>
                <w:spacing w:val="-3"/>
                <w:sz w:val="20"/>
              </w:rPr>
              <w:t> </w:t>
            </w:r>
            <w:r>
              <w:rPr>
                <w:i/>
                <w:color w:val="FFFFFF"/>
                <w:sz w:val="20"/>
              </w:rPr>
              <w:t>ərazisində</w:t>
            </w:r>
            <w:r>
              <w:rPr>
                <w:i/>
                <w:color w:val="FFFFFF"/>
                <w:spacing w:val="-1"/>
                <w:sz w:val="20"/>
              </w:rPr>
              <w:t> </w:t>
            </w:r>
            <w:r>
              <w:rPr>
                <w:i/>
                <w:color w:val="FFFFFF"/>
                <w:sz w:val="20"/>
              </w:rPr>
              <w:t>olmalıdır</w:t>
            </w:r>
            <w:r>
              <w:rPr>
                <w:i/>
                <w:color w:val="FFFFFF"/>
                <w:spacing w:val="41"/>
                <w:sz w:val="20"/>
              </w:rPr>
              <w:t> </w:t>
            </w:r>
            <w:r>
              <w:rPr>
                <w:b/>
                <w:i/>
                <w:color w:val="FFFFFF"/>
                <w:sz w:val="20"/>
              </w:rPr>
              <w:t>2</w:t>
            </w:r>
            <w:r>
              <w:rPr>
                <w:i/>
                <w:color w:val="FFFFFF"/>
                <w:sz w:val="20"/>
              </w:rPr>
              <w:t>-</w:t>
            </w:r>
            <w:r>
              <w:rPr>
                <w:i/>
                <w:color w:val="FFFFFF"/>
                <w:spacing w:val="-3"/>
                <w:sz w:val="20"/>
              </w:rPr>
              <w:t> </w:t>
            </w:r>
            <w:r>
              <w:rPr>
                <w:i/>
                <w:color w:val="FFFFFF"/>
                <w:sz w:val="20"/>
              </w:rPr>
              <w:t>İş</w:t>
            </w:r>
            <w:r>
              <w:rPr>
                <w:i/>
                <w:color w:val="FFFFFF"/>
                <w:spacing w:val="-3"/>
                <w:sz w:val="20"/>
              </w:rPr>
              <w:t> </w:t>
            </w:r>
            <w:r>
              <w:rPr>
                <w:i/>
                <w:color w:val="FFFFFF"/>
                <w:sz w:val="20"/>
              </w:rPr>
              <w:t>Bitdikdən</w:t>
            </w:r>
            <w:r>
              <w:rPr>
                <w:i/>
                <w:color w:val="FFFFFF"/>
                <w:spacing w:val="-2"/>
                <w:sz w:val="20"/>
              </w:rPr>
              <w:t> </w:t>
            </w:r>
            <w:r>
              <w:rPr>
                <w:i/>
                <w:color w:val="FFFFFF"/>
                <w:sz w:val="20"/>
              </w:rPr>
              <w:t>sonra baglanılıb</w:t>
            </w:r>
            <w:r>
              <w:rPr>
                <w:i/>
                <w:color w:val="FFFFFF"/>
                <w:spacing w:val="-2"/>
                <w:sz w:val="20"/>
              </w:rPr>
              <w:t> </w:t>
            </w:r>
            <w:r>
              <w:rPr>
                <w:i/>
                <w:color w:val="FFFFFF"/>
                <w:sz w:val="20"/>
              </w:rPr>
              <w:t>və</w:t>
            </w:r>
            <w:r>
              <w:rPr>
                <w:i/>
                <w:color w:val="FFFFFF"/>
                <w:spacing w:val="-1"/>
                <w:sz w:val="20"/>
              </w:rPr>
              <w:t> </w:t>
            </w:r>
            <w:r>
              <w:rPr>
                <w:i/>
                <w:color w:val="FFFFFF"/>
                <w:sz w:val="20"/>
              </w:rPr>
              <w:t>imzalanıb</w:t>
            </w:r>
            <w:r>
              <w:rPr>
                <w:i/>
                <w:color w:val="FFFFFF"/>
                <w:spacing w:val="-1"/>
                <w:sz w:val="20"/>
              </w:rPr>
              <w:t> </w:t>
            </w:r>
            <w:r>
              <w:rPr>
                <w:i/>
                <w:color w:val="FFFFFF"/>
                <w:sz w:val="20"/>
              </w:rPr>
              <w:t>SƏTƏM</w:t>
            </w:r>
            <w:r>
              <w:rPr>
                <w:i/>
                <w:color w:val="FFFFFF"/>
                <w:spacing w:val="-2"/>
                <w:sz w:val="20"/>
              </w:rPr>
              <w:t> </w:t>
            </w:r>
            <w:r>
              <w:rPr>
                <w:i/>
                <w:color w:val="FFFFFF"/>
                <w:sz w:val="20"/>
              </w:rPr>
              <w:t>ofisinə</w:t>
            </w:r>
            <w:r>
              <w:rPr>
                <w:i/>
                <w:color w:val="FFFFFF"/>
                <w:spacing w:val="-1"/>
                <w:sz w:val="20"/>
              </w:rPr>
              <w:t> </w:t>
            </w:r>
            <w:r>
              <w:rPr>
                <w:i/>
                <w:color w:val="FFFFFF"/>
                <w:sz w:val="20"/>
              </w:rPr>
              <w:t>təqdim</w:t>
            </w:r>
            <w:r>
              <w:rPr>
                <w:i/>
                <w:color w:val="FFFFFF"/>
                <w:spacing w:val="-2"/>
                <w:sz w:val="20"/>
              </w:rPr>
              <w:t> </w:t>
            </w:r>
            <w:r>
              <w:rPr>
                <w:i/>
                <w:color w:val="FFFFFF"/>
                <w:sz w:val="20"/>
              </w:rPr>
              <w:t>edilməlidir.</w:t>
            </w:r>
          </w:p>
        </w:tc>
      </w:tr>
      <w:tr>
        <w:trPr>
          <w:trHeight w:val="431" w:hRule="atLeast"/>
        </w:trPr>
        <w:tc>
          <w:tcPr>
            <w:tcW w:w="11537" w:type="dxa"/>
            <w:gridSpan w:val="8"/>
            <w:tcBorders>
              <w:top w:val="dashSmallGap" w:sz="4" w:space="0" w:color="000000"/>
              <w:left w:val="nil"/>
              <w:bottom w:val="single" w:sz="4" w:space="0" w:color="000000"/>
              <w:right w:val="nil"/>
            </w:tcBorders>
            <w:shd w:val="clear" w:color="auto" w:fill="BCD5ED"/>
          </w:tcPr>
          <w:p>
            <w:pPr>
              <w:pStyle w:val="TableParagraph"/>
              <w:spacing w:line="234" w:lineRule="exact"/>
              <w:ind w:left="153"/>
              <w:rPr>
                <w:b/>
                <w:sz w:val="20"/>
              </w:rPr>
            </w:pPr>
            <w:r>
              <w:rPr>
                <w:b/>
                <w:sz w:val="20"/>
              </w:rPr>
              <w:t>HƏYƏCAN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SİQNALI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EŞİTDİYİNİZ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VAXT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DƏRHAL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İŞİ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DAYANDIRIN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VƏ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TOPLANMA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MƏNTƏQƏSİNƏ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TOPLANIN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350520</wp:posOffset>
            </wp:positionH>
            <wp:positionV relativeFrom="page">
              <wp:posOffset>222504</wp:posOffset>
            </wp:positionV>
            <wp:extent cx="861060" cy="40538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405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72.400024pt;margin-top:416.399994pt;width:11.05pt;height:83.65pt;mso-position-horizontal-relative:page;mso-position-vertical-relative:page;z-index:-16460800" coordorigin="11448,8328" coordsize="221,1673" path="m11450,8515l11652,8515,11652,8328,11450,8328,11450,8515xm11448,8777l11650,8777,11650,8590,11448,8590,11448,8777xm11453,9022l11652,9022,11652,8834,11453,8834,11453,9022xm11453,9278l11652,9278,11652,9094,11453,9094,11453,9278xm11455,9514l11654,9514,11654,9326,11455,9326,11455,9514xm11470,9773l11669,9773,11669,9586,11470,9586,11470,9773xm11470,10001l11669,10001,11669,9814,11470,9814,11470,10001xe" filled="false" stroked="true" strokeweight=".24pt" strokecolor="#7e7e7e">
            <v:path arrowok="t"/>
            <v:stroke dashstyle="solid"/>
            <w10:wrap type="none"/>
          </v:shape>
        </w:pict>
      </w:r>
      <w:r>
        <w:rPr/>
        <w:pict>
          <v:shape style="position:absolute;margin-left:572.039978pt;margin-top:525.479980pt;width:10.6pt;height:31.2pt;mso-position-horizontal-relative:page;mso-position-vertical-relative:page;z-index:-16460288" coordorigin="11441,10510" coordsize="212,624" path="m11450,10697l11652,10697,11652,10510,11450,10510,11450,10697xm11450,10915l11652,10915,11652,10728,11450,10728,11450,10915xm11441,11134l11640,11134,11640,10946,11441,10946,11441,11134xe" filled="false" stroked="true" strokeweight=".24pt" strokecolor="#7e7e7e">
            <v:path arrowok="t"/>
            <v:stroke dashstyle="solid"/>
            <w10:wrap type="none"/>
          </v:shape>
        </w:pict>
      </w:r>
      <w:r>
        <w:rPr/>
        <w:pict>
          <v:rect style="position:absolute;margin-left:549.599976pt;margin-top:333.600006pt;width:9.960pt;height:9.36pt;mso-position-horizontal-relative:page;mso-position-vertical-relative:page;z-index:-16459776" filled="false" stroked="true" strokeweight=".24pt" strokecolor="#7e7e7e">
            <v:stroke dashstyle="solid"/>
            <w10:wrap type="none"/>
          </v:rect>
        </w:pict>
      </w:r>
      <w:r>
        <w:rPr/>
        <w:pict>
          <v:rect style="position:absolute;margin-left:582.840027pt;margin-top:333.600006pt;width:9.960pt;height:9.36pt;mso-position-horizontal-relative:page;mso-position-vertical-relative:page;z-index:-16459264" filled="false" stroked="true" strokeweight=".24pt" strokecolor="#7e7e7e">
            <v:stroke dashstyl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top="280" w:bottom="280" w:left="240" w:right="100"/>
        </w:sectPr>
      </w:pPr>
    </w:p>
    <w:p>
      <w:pPr>
        <w:pStyle w:val="BodyText"/>
      </w:pPr>
      <w:r>
        <w:rPr/>
        <w:pict>
          <v:group style="position:absolute;margin-left:18pt;margin-top:13.56pt;width:582.5pt;height:738.6pt;mso-position-horizontal-relative:page;mso-position-vertical-relative:page;z-index:-16458752" coordorigin="360,271" coordsize="11650,14772">
            <v:rect style="position:absolute;left:369;top:280;width:11551;height:14753" filled="true" fillcolor="#bcd5ed" stroked="false">
              <v:fill type="solid"/>
            </v:rect>
            <v:shape style="position:absolute;left:360;top:271;width:11650;height:14772" coordorigin="360,271" coordsize="11650,14772" path="m11920,15033l370,15033,360,15033,360,15043,370,15043,11920,15043,11920,15033xm12010,271l11920,271,370,271,360,271,360,281,360,281,360,15033,370,15033,370,281,11920,281,12010,281,12010,271xe" filled="true" fillcolor="#000000" stroked="false">
              <v:path arrowok="t"/>
              <v:fill type="solid"/>
            </v:shape>
            <v:rect style="position:absolute;left:11920;top:280;width:90;height:14753" filled="true" fillcolor="#bcd5ed" stroked="false">
              <v:fill type="solid"/>
            </v:rect>
            <v:rect style="position:absolute;left:11920;top:15033;width:90;height:10" filled="true" fillcolor="#000000" stroked="false">
              <v:fill type="solid"/>
            </v:rect>
            <w10:wrap type="none"/>
          </v:group>
        </w:pict>
      </w:r>
      <w:r>
        <w:rPr/>
        <w:t>HEYYƏTİN</w:t>
      </w:r>
      <w:r>
        <w:rPr>
          <w:spacing w:val="-2"/>
        </w:rPr>
        <w:t> </w:t>
      </w:r>
      <w:r>
        <w:rPr/>
        <w:t>QEYDİYYAT</w:t>
      </w:r>
      <w:r>
        <w:rPr>
          <w:spacing w:val="-2"/>
        </w:rPr>
        <w:t> </w:t>
      </w:r>
      <w:r>
        <w:rPr/>
        <w:t>VƏRƏQİ:</w:t>
      </w:r>
    </w:p>
    <w:tbl>
      <w:tblPr>
        <w:tblW w:w="0" w:type="auto"/>
        <w:jc w:val="left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4"/>
        <w:gridCol w:w="2842"/>
        <w:gridCol w:w="2844"/>
        <w:gridCol w:w="2844"/>
      </w:tblGrid>
      <w:tr>
        <w:trPr>
          <w:trHeight w:val="1219" w:hRule="atLeast"/>
        </w:trPr>
        <w:tc>
          <w:tcPr>
            <w:tcW w:w="11374" w:type="dxa"/>
            <w:gridSpan w:val="4"/>
            <w:tcBorders>
              <w:top w:val="nil"/>
              <w:left w:val="nil"/>
              <w:right w:val="nil"/>
            </w:tcBorders>
            <w:shd w:val="clear" w:color="auto" w:fill="FFFFFF"/>
          </w:tcPr>
          <w:p>
            <w:pPr>
              <w:pStyle w:val="TableParagraph"/>
              <w:ind w:right="270"/>
              <w:rPr>
                <w:sz w:val="20"/>
              </w:rPr>
            </w:pPr>
            <w:r>
              <w:rPr>
                <w:sz w:val="20"/>
              </w:rPr>
              <w:t>Bu işlə əlaqədar işləyən bütün işçilər işə başlamazdan qabaq tapşiriği başa düşdüklərini və bununla əlaqəli təhlükələrin və risklərin onlara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izah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olunduğunu göstərmək üçün imza atmalidirlar.</w:t>
            </w:r>
          </w:p>
          <w:p>
            <w:pPr>
              <w:pStyle w:val="TableParagraph"/>
              <w:ind w:right="206"/>
              <w:rPr>
                <w:sz w:val="20"/>
              </w:rPr>
            </w:pPr>
            <w:r>
              <w:rPr>
                <w:sz w:val="20"/>
              </w:rPr>
              <w:t>Sahə ərazisində tətbiq olunan nəzarət tədbirlərini və işlərin təhlükəsiz aparılması üçün görməli olduqlari işi başa düşməlidirlər.Bu işə icazə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ilə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əlaqədar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işləyən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hər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hansi bir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şəxs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işlərin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davam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etməsində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təhlükəli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vəziyyət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oldugunu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müşahidə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etdiyi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halda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dərhal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iş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yoldaşlarini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iş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yerinin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təhlükəsizliyini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təmin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etməsi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gərəkir və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dərhal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icra edici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rəhbərə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məlumat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verməlidir</w:t>
            </w:r>
          </w:p>
        </w:tc>
      </w:tr>
      <w:tr>
        <w:trPr>
          <w:trHeight w:val="268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spacing w:line="24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AD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/SOYAD</w:t>
            </w: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spacing w:line="248" w:lineRule="exact"/>
              <w:ind w:left="564"/>
              <w:rPr>
                <w:b/>
                <w:sz w:val="22"/>
              </w:rPr>
            </w:pPr>
            <w:r>
              <w:rPr>
                <w:b/>
                <w:sz w:val="22"/>
              </w:rPr>
              <w:t>GİRİŞ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KARTININ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№</w:t>
            </w: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spacing w:line="248" w:lineRule="exact"/>
              <w:ind w:left="1060" w:right="104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VƏZİFƏ</w:t>
            </w: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spacing w:line="248" w:lineRule="exact"/>
              <w:ind w:left="1060" w:right="104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İMZA</w:t>
            </w:r>
          </w:p>
        </w:tc>
      </w:tr>
      <w:tr>
        <w:trPr>
          <w:trHeight w:val="282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4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2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4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4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2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6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4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2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6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4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8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3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6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3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3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3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1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4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1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3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1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4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1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6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3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3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8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1" w:hRule="atLeast"/>
        </w:trPr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2240" w:h="15840"/>
      <w:pgMar w:top="240" w:bottom="280" w:left="24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az" w:eastAsia="en-US" w:bidi="ar-SA"/>
    </w:rPr>
  </w:style>
  <w:style w:styleId="BodyText" w:type="paragraph">
    <w:name w:val="Body Text"/>
    <w:basedOn w:val="Normal"/>
    <w:uiPriority w:val="1"/>
    <w:qFormat/>
    <w:pPr>
      <w:spacing w:before="4"/>
      <w:ind w:left="232"/>
    </w:pPr>
    <w:rPr>
      <w:rFonts w:ascii="Calibri" w:hAnsi="Calibri" w:eastAsia="Calibri" w:cs="Calibri"/>
      <w:b/>
      <w:bCs/>
      <w:sz w:val="22"/>
      <w:szCs w:val="22"/>
      <w:lang w:val="az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az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az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 Gurbanov</dc:creator>
  <dcterms:created xsi:type="dcterms:W3CDTF">2023-02-27T07:49:11Z</dcterms:created>
  <dcterms:modified xsi:type="dcterms:W3CDTF">2023-02-27T07:49:11Z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2023-02-27T00:00:00Z</vt:filetime>
  </property>
</Properties>
</file>