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A9E" w:rsidRPr="00DE0A9E" w:rsidRDefault="00DE0A9E" w:rsidP="00DE0A9E">
      <w:pPr>
        <w:shd w:val="clear" w:color="auto" w:fill="FFFFFF"/>
        <w:adjustRightInd/>
        <w:snapToGrid/>
        <w:spacing w:after="0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DE0A9E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Java Class</w:t>
      </w:r>
      <w:r w:rsidRPr="00DE0A9E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对象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@author ixenos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关键字：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RTTI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、动态绑定、动态加载、获得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引用、泛型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引用、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newInstance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的坑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225" w:after="30"/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DE0A9E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RTTI</w:t>
      </w:r>
      <w:r w:rsidRPr="00DE0A9E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和动态绑定</w:t>
      </w:r>
    </w:p>
    <w:p w:rsidR="00DE0A9E" w:rsidRPr="00DE0A9E" w:rsidRDefault="00DE0A9E" w:rsidP="00DE0A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E0A9E">
        <w:rPr>
          <w:rFonts w:ascii="宋体" w:eastAsia="宋体" w:hAnsi="宋体" w:cs="宋体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RTTI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即运行时类型识别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 Run-Time Type Identification 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或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 Run-Time Type Information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例如，当把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Shape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对象放入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List&lt;Shape&gt;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的数组时会向上转型，但在向上转型为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Shape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的时候也会丢失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Shape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对象的具体类型，对于数组而言，他们只是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Shape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对象。从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List&lt;Shape&gt;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数组中取出元素时，这种容器（实际上它将所有元素当作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Object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持有）会自动将结果转型回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Shape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，这是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RTTI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最基本的使用形式，因为在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中所有的类型转换都是在运行时进行正确性检查的，而这也是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RTTI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名字的含义：在运行时，识别一个对象的类型。</w:t>
      </w:r>
    </w:p>
    <w:p w:rsidR="00DE0A9E" w:rsidRPr="00DE0A9E" w:rsidRDefault="00DE0A9E" w:rsidP="00DE0A9E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此例中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RTTI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类型转换并不彻底，这是因为目前我们只知道这个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List&lt;Shape&gt;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保存的都是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Shape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，这在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编译时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由容器和泛型系统来保证，在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运行时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由类型转换操作来保证</w:t>
      </w:r>
    </w:p>
    <w:p w:rsidR="00DE0A9E" w:rsidRPr="00DE0A9E" w:rsidRDefault="00DE0A9E" w:rsidP="00DE0A9E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 w:line="357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而类型转换后就是之前写的</w:t>
      </w:r>
      <w:hyperlink r:id="rId5" w:tgtFrame="_blank" w:history="1">
        <w:r w:rsidRPr="00DE0A9E">
          <w:rPr>
            <w:rFonts w:ascii="Helvetica" w:eastAsia="宋体" w:hAnsi="Helvetica" w:cs="Helvetica"/>
            <w:color w:val="000000"/>
            <w:sz w:val="21"/>
            <w:u w:val="single"/>
          </w:rPr>
          <w:t>多态</w:t>
        </w:r>
        <w:r w:rsidRPr="00DE0A9E">
          <w:rPr>
            <w:rFonts w:ascii="Helvetica" w:eastAsia="宋体" w:hAnsi="Helvetica" w:cs="Helvetica"/>
            <w:color w:val="000000"/>
            <w:sz w:val="21"/>
            <w:u w:val="single"/>
          </w:rPr>
          <w:t>(</w:t>
        </w:r>
        <w:r w:rsidRPr="00DE0A9E">
          <w:rPr>
            <w:rFonts w:ascii="Helvetica" w:eastAsia="宋体" w:hAnsi="Helvetica" w:cs="Helvetica"/>
            <w:color w:val="000000"/>
            <w:sz w:val="21"/>
            <w:u w:val="single"/>
          </w:rPr>
          <w:t>动态绑定</w:t>
        </w:r>
        <w:r w:rsidRPr="00DE0A9E">
          <w:rPr>
            <w:rFonts w:ascii="Helvetica" w:eastAsia="宋体" w:hAnsi="Helvetica" w:cs="Helvetica"/>
            <w:color w:val="000000"/>
            <w:sz w:val="21"/>
            <w:u w:val="single"/>
          </w:rPr>
          <w:t>)</w:t>
        </w:r>
      </w:hyperlink>
      <w:r w:rsidRPr="00DE0A9E">
        <w:rPr>
          <w:rFonts w:ascii="Helvetica" w:eastAsia="宋体" w:hAnsi="Helvetica" w:cs="Helvetica"/>
          <w:color w:val="000000"/>
          <w:sz w:val="21"/>
          <w:szCs w:val="21"/>
        </w:rPr>
        <w:t>的事情了，因为这时候需要调用对象的方法，动态绑定确定域和方法的调用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总结：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RTTI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在运行时识别一个对象的类型，之后多态在运行时判断对象的实际类型来确定调用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225" w:after="30"/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DE0A9E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Class</w:t>
      </w:r>
      <w:r w:rsidRPr="00DE0A9E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对象和动态加载</w:t>
      </w:r>
    </w:p>
    <w:p w:rsidR="00DE0A9E" w:rsidRPr="00DE0A9E" w:rsidRDefault="00DE0A9E" w:rsidP="00DE0A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E0A9E">
        <w:rPr>
          <w:rFonts w:ascii="宋体" w:eastAsia="宋体" w:hAnsi="宋体" w:cs="宋体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  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要理解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RTTI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在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中的工作原理，必须先知道类型信息在运行时是如何表示的，而这项工作由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Class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对象的特殊对象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完成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对象就是用来创建类的所有的常规对象的，每个类都有一个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对象，每当编译了一个新类就会产生一个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对象（被保存在一个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.class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文件中），如下图所示：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lastRenderedPageBreak/>
        <w:t> </w:t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076825" cy="4438650"/>
            <wp:effectExtent l="19050" t="0" r="9525" b="0"/>
            <wp:docPr id="3" name="图片 3" descr="http://images2015.cnblogs.com/blog/984545/201607/984545-20160718144029060-560976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4545/201607/984545-20160718144029060-56097698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类加载器子系统：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为了生成类的对象，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JVM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使用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类加载器子系统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(Classloader)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来加载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.class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文件（内容是字节码）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类加载器链：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该子系统通常可以包含一条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类加载器链，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但只有一个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原生类加载器，它（指子系统）是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JVM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实现的一部分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原生类加载器：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原生类加载器加载的是所谓的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可信类，他们通常从本地盘加载的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(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包括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Java API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类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)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额外的类加载器：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在这条链中通常不需要添加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额外的类加载器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，但如果由特殊要求（以某种特殊的方式加载类，以支持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Web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服务器应用，或者在网络中下载类）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 xml:space="preserve">　　动态加载：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所有类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(XXX.class)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都是在对其第一次使用时，动态加载到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JVM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中的。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当程序创建第一个对类的静态对象成员的引用时，就会加载这个类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（比如调用静态方法、静态域）　</w:t>
      </w:r>
    </w:p>
    <w:p w:rsidR="00DE0A9E" w:rsidRPr="00DE0A9E" w:rsidRDefault="00DE0A9E" w:rsidP="00DE0A9E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4" name="code_img_opened_a395253f-fb17-442b-9d10-4b800ec64a4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395253f-fb17-442b-9d10-4b800ec64a4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9E" w:rsidRPr="00DE0A9E" w:rsidRDefault="00DE0A9E" w:rsidP="00DE0A9E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 xml:space="preserve"> 1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Class Candy 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 xml:space="preserve"> 2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{ System.out.println("Loading Candy"); }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lastRenderedPageBreak/>
        <w:t xml:space="preserve"> 4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Class Gum 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{ System.out.println("Loading Gum"); }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 xml:space="preserve"> 8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 xml:space="preserve"> 9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Class Cookie{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{ System.out.println("Loading Cookie"); }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11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12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13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Public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SweetShop 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14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main(String[] args){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15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System.out.println("main");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16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Candy();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17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System.out.println("After creating Candy");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18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try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19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    Class.forName("Gum");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20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catch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(ClassNotFoundException e){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21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    System.out.println("Gum not founded");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22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23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System.out.println("After creating Gum");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24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Cookie();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25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System.out.println("After creating Cookie");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26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27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28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29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----------------------------------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30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输出：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31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main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32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Loading Candy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33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After creating Candy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34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Loading Gum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35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After creating Gum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36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Loading Cookie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37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After creating Cookie</w:t>
      </w:r>
    </w:p>
    <w:p w:rsidR="00DE0A9E" w:rsidRPr="00DE0A9E" w:rsidRDefault="00DE0A9E" w:rsidP="00DE0A9E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　　从输出看出：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对象仅在需要的时候才被加载，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static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初始化是在类加载时进行的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　　对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Class.forName()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的调用结果说明：如果类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Gum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还没被加载就加载它，那么在加载的过程中，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Gum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static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子句被执行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　　而当只是由构造器构造对象时，类就加载，这说明了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构造器也是类的静态方法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，虽然没有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static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关键字修饰。因此，使用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new 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操作符创建类的新对象也会被当作对类的静态成员的引用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  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因此，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Java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程序（包含很多类）在它开始运行之前并非被完全加载，其各个部分（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.class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）是在必需时才加载的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 xml:space="preserve">　　类加载器对于动态加载：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类加载器首先检查这个类的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对象是否已经加载。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如果未加载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，默认的类加载器由类型查找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.class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文件（例如某个额外的类加载器可能会在数据库中查找字节码（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.class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文件的内容））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如果已加载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，则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对象将接受验证，确保没被破坏且不包含不良代码（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的安全防范措施）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一旦某个类的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Class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对象被载入内存，它就被用来创建这个类的所有对象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/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DE0A9E">
        <w:rPr>
          <w:rFonts w:ascii="Helvetica" w:eastAsia="宋体" w:hAnsi="Helvetica" w:cs="Helvetica"/>
          <w:b/>
          <w:bCs/>
          <w:color w:val="000000"/>
          <w:sz w:val="32"/>
        </w:rPr>
        <w:t>获得</w:t>
      </w:r>
      <w:r w:rsidRPr="00DE0A9E">
        <w:rPr>
          <w:rFonts w:ascii="Helvetica" w:eastAsia="宋体" w:hAnsi="Helvetica" w:cs="Helvetica"/>
          <w:b/>
          <w:bCs/>
          <w:color w:val="000000"/>
          <w:sz w:val="32"/>
        </w:rPr>
        <w:t>Class</w:t>
      </w:r>
      <w:r w:rsidRPr="00DE0A9E">
        <w:rPr>
          <w:rFonts w:ascii="Helvetica" w:eastAsia="宋体" w:hAnsi="Helvetica" w:cs="Helvetica"/>
          <w:b/>
          <w:bCs/>
          <w:color w:val="000000"/>
          <w:sz w:val="32"/>
        </w:rPr>
        <w:t>对象的引用</w:t>
      </w:r>
    </w:p>
    <w:p w:rsidR="00DE0A9E" w:rsidRPr="00DE0A9E" w:rsidRDefault="00DE0A9E" w:rsidP="00DE0A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E0A9E">
        <w:rPr>
          <w:rFonts w:ascii="宋体" w:eastAsia="宋体" w:hAnsi="宋体" w:cs="宋体"/>
          <w:sz w:val="24"/>
          <w:szCs w:val="24"/>
        </w:rPr>
        <w:pict>
          <v:rect id="_x0000_i1027" style="width:0;height:1.5pt" o:hrstd="t" o:hrnoshade="t" o:hr="t" fillcolor="black" stroked="f"/>
        </w:pict>
      </w:r>
    </w:p>
    <w:p w:rsidR="00DE0A9E" w:rsidRPr="00DE0A9E" w:rsidRDefault="00DE0A9E" w:rsidP="00DE0A9E">
      <w:pPr>
        <w:shd w:val="clear" w:color="auto" w:fill="FFFFFF"/>
        <w:adjustRightInd/>
        <w:snapToGrid/>
        <w:spacing w:before="225" w:after="30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　　获得</w:t>
      </w: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Class</w:t>
      </w: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对象引用的两种方式：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225" w:after="30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　　</w:t>
      </w: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1.</w:t>
      </w: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使用方法</w:t>
      </w: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只知道对应类型名时，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使用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Class.forName(String name)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 xml:space="preserve">　　持有对应类型对象的引用时，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使用该对象的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getClass()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（属于根类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Object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的一部分）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225" w:after="30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　　</w:t>
      </w: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2.</w:t>
      </w: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使用类字面常量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例如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 Fancy.class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类字面常量应用于：普通类、接口、数组、基本数据类型（对于包装类，还有标准字段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TYPE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，这是个引用，指向基本数据类型的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对象，例如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boolean.class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等价于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Boolean.TYPE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）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使用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".class"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来创建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对象的引用时，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不会自动地初始化该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Class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对象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补充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：为了使用类而做的准备工作包括三个步骤：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1.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加载：类加载器查找字节码，从字节码创建一个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2.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链接：验证字节码，为静态域分配存储空间，解析此类对其他类的所有引用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3.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初始化：若该类有超类，对其初始化，执行静态初始化器和静态初始化块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可以看到，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初始化被延迟到了对静态方法（构造器是隐式静态）或者非常数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(final)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静态域进行首次引用时才执行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 xml:space="preserve">　　　　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***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static final int = 47 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是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编译期常量，不需要对类进行初始化就可以读取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***static final int = Random.nextInt(100)  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是运行时常量，不是编译期常量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***static int = 47 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是静态域而已，不是常量，更不是编译期常量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225" w:after="30"/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DE0A9E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泛型化的</w:t>
      </w:r>
      <w:r w:rsidRPr="00DE0A9E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Class</w:t>
      </w:r>
      <w:r w:rsidRPr="00DE0A9E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引用</w:t>
      </w:r>
    </w:p>
    <w:p w:rsidR="00DE0A9E" w:rsidRPr="00DE0A9E" w:rsidRDefault="00DE0A9E" w:rsidP="00DE0A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E0A9E">
        <w:rPr>
          <w:rFonts w:ascii="宋体" w:eastAsia="宋体" w:hAnsi="宋体" w:cs="宋体"/>
          <w:sz w:val="24"/>
          <w:szCs w:val="24"/>
        </w:rPr>
        <w:pict>
          <v:rect id="_x0000_i1028" style="width:0;height:1.5pt" o:hrstd="t" o:hrnoshade="t" o:hr="t" fillcolor="black" stroked="f"/>
        </w:pict>
      </w:r>
    </w:p>
    <w:p w:rsidR="00DE0A9E" w:rsidRPr="00DE0A9E" w:rsidRDefault="00DE0A9E" w:rsidP="00DE0A9E">
      <w:pPr>
        <w:shd w:val="clear" w:color="auto" w:fill="FFFFFF"/>
        <w:adjustRightInd/>
        <w:snapToGrid/>
        <w:spacing w:before="225" w:after="30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作用：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1.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引用所指向的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对象的类型进行限定（也就是说类型参数表示的就是类的类型，比如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Class&lt;T&gt; = T.class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）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2.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让编译器强制执行额外的类型检查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225" w:after="30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DE0A9E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通配符：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而为了在使用泛化的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引用时放松限制，使用通配符，这是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泛型的一部分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1.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Class&lt;?&gt;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：优于平凡的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，即使他们是等价的，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Class&lt;?&gt;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若使用了一个非具体的引用，编译器将警报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2.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Class&lt;? extends T&gt;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：为了创建一个限定为某种类型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(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或该类型的子类型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)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引用，使用通配符与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extends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关键字结合创建一个范围</w:t>
      </w:r>
    </w:p>
    <w:p w:rsidR="00DE0A9E" w:rsidRPr="00DE0A9E" w:rsidRDefault="00DE0A9E" w:rsidP="00DE0A9E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BoundClass{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main(String[] args){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Class&lt;?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Number&gt; bound =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4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bound =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double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;  //可引用该Class对象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5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    bound = Number.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;　//可引用该Class对象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6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7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DE0A9E" w:rsidRPr="00DE0A9E" w:rsidRDefault="00DE0A9E" w:rsidP="00DE0A9E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lastRenderedPageBreak/>
        <w:t>3.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Class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的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newInstance()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方法：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1.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普通类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newInstance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方法，返回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Object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类型的对象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2.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普通泛型类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newInstance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方法，返回确切类型的对象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3.</w:t>
      </w:r>
      <w:r w:rsidRPr="00DE0A9E">
        <w:rPr>
          <w:rFonts w:ascii="Helvetica" w:eastAsia="宋体" w:hAnsi="Helvetica" w:cs="Helvetica"/>
          <w:b/>
          <w:bCs/>
          <w:color w:val="000000"/>
          <w:sz w:val="28"/>
        </w:rPr>
        <w:t>坑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：如果手头的是超类，即通配符类型由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super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修饰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&lt;? super FancyToy&gt;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，返回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Object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类型的对象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因为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编译器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将只允许你声明的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超类引用是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“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某个类，它是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FancyToy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的超类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”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，这种含糊性的定义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，所以只能返回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Object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保证安全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Class&lt;?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super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FancyToy&gt; up = ftClass.getSuperclass();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0A9E">
        <w:rPr>
          <w:rFonts w:ascii="宋体" w:eastAsia="宋体" w:hAnsi="宋体" w:cs="宋体"/>
          <w:color w:val="008000"/>
          <w:sz w:val="24"/>
          <w:szCs w:val="24"/>
        </w:rPr>
        <w:t>//下面编译不通过: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0A9E">
        <w:rPr>
          <w:rFonts w:ascii="宋体" w:eastAsia="宋体" w:hAnsi="宋体" w:cs="宋体"/>
          <w:color w:val="008000"/>
          <w:sz w:val="24"/>
          <w:szCs w:val="24"/>
        </w:rPr>
        <w:t>//Class&lt;Toy&gt; up2 = ftClass.getSuperclass();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4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5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0A9E">
        <w:rPr>
          <w:rFonts w:ascii="宋体" w:eastAsia="宋体" w:hAnsi="宋体" w:cs="宋体"/>
          <w:color w:val="008000"/>
          <w:sz w:val="24"/>
          <w:szCs w:val="24"/>
        </w:rPr>
        <w:t>//只能返回Object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6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Object obj = up.newInsance();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　　编译不通过的是因为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getSuperclass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返回的是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超类引用，必须是个含糊的定义，由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Class&lt;? super T&gt;</w:t>
      </w:r>
      <w:r w:rsidRPr="00DE0A9E">
        <w:rPr>
          <w:rFonts w:ascii="Helvetica" w:eastAsia="宋体" w:hAnsi="Helvetica" w:cs="Helvetica"/>
          <w:b/>
          <w:bCs/>
          <w:color w:val="000000"/>
          <w:sz w:val="21"/>
        </w:rPr>
        <w:t>接受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225" w:after="30" w:line="384" w:lineRule="atLeast"/>
        <w:outlineLvl w:val="2"/>
        <w:rPr>
          <w:rFonts w:ascii="Helvetica" w:eastAsia="宋体" w:hAnsi="Helvetica" w:cs="Helvetica"/>
          <w:b/>
          <w:bCs/>
          <w:color w:val="333333"/>
          <w:sz w:val="24"/>
          <w:szCs w:val="24"/>
        </w:rPr>
      </w:pPr>
      <w:r w:rsidRPr="00DE0A9E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getSuperclass</w:t>
      </w:r>
    </w:p>
    <w:p w:rsidR="00DE0A9E" w:rsidRPr="00DE0A9E" w:rsidRDefault="00DE0A9E" w:rsidP="00DE0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84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DE0A9E">
        <w:rPr>
          <w:rFonts w:ascii="宋体" w:eastAsia="宋体" w:hAnsi="宋体" w:cs="宋体"/>
          <w:color w:val="333333"/>
          <w:sz w:val="24"/>
          <w:szCs w:val="24"/>
        </w:rPr>
        <w:t xml:space="preserve">public Class&lt;? super </w:t>
      </w:r>
      <w:hyperlink r:id="rId10" w:tooltip="Class 中的类型参数" w:history="1">
        <w:r w:rsidRPr="00DE0A9E">
          <w:rPr>
            <w:rFonts w:ascii="宋体" w:eastAsia="宋体" w:hAnsi="宋体" w:cs="宋体"/>
            <w:color w:val="000000"/>
            <w:sz w:val="24"/>
            <w:szCs w:val="24"/>
            <w:u w:val="single"/>
          </w:rPr>
          <w:t>T</w:t>
        </w:r>
      </w:hyperlink>
      <w:r w:rsidRPr="00DE0A9E">
        <w:rPr>
          <w:rFonts w:ascii="宋体" w:eastAsia="宋体" w:hAnsi="宋体" w:cs="宋体"/>
          <w:color w:val="333333"/>
          <w:sz w:val="24"/>
          <w:szCs w:val="24"/>
        </w:rPr>
        <w:t xml:space="preserve">&gt; </w:t>
      </w:r>
      <w:r w:rsidRPr="00DE0A9E">
        <w:rPr>
          <w:rFonts w:ascii="宋体" w:eastAsia="宋体" w:hAnsi="宋体" w:cs="宋体"/>
          <w:b/>
          <w:bCs/>
          <w:color w:val="333333"/>
          <w:sz w:val="24"/>
          <w:szCs w:val="24"/>
        </w:rPr>
        <w:t>getSuperclass</w:t>
      </w:r>
      <w:r w:rsidRPr="00DE0A9E">
        <w:rPr>
          <w:rFonts w:ascii="宋体" w:eastAsia="宋体" w:hAnsi="宋体" w:cs="宋体"/>
          <w:color w:val="333333"/>
          <w:sz w:val="24"/>
          <w:szCs w:val="24"/>
        </w:rPr>
        <w:t>()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84" w:lineRule="atLeast"/>
        <w:ind w:left="720"/>
        <w:rPr>
          <w:rFonts w:ascii="Helvetica" w:eastAsia="宋体" w:hAnsi="Helvetica" w:cs="Helvetica"/>
          <w:color w:val="333333"/>
          <w:sz w:val="21"/>
          <w:szCs w:val="21"/>
        </w:rPr>
      </w:pPr>
      <w:r w:rsidRPr="00DE0A9E">
        <w:rPr>
          <w:rFonts w:ascii="Helvetica" w:eastAsia="宋体" w:hAnsi="Helvetica" w:cs="Helvetica"/>
          <w:color w:val="333333"/>
          <w:sz w:val="21"/>
          <w:szCs w:val="21"/>
        </w:rPr>
        <w:t>返回表示此</w:t>
      </w:r>
      <w:r w:rsidRPr="00DE0A9E">
        <w:rPr>
          <w:rFonts w:ascii="Helvetica" w:eastAsia="宋体" w:hAnsi="Helvetica" w:cs="Helvetica"/>
          <w:color w:val="333333"/>
          <w:sz w:val="21"/>
        </w:rPr>
        <w:t> </w:t>
      </w:r>
      <w:r w:rsidRPr="00DE0A9E">
        <w:rPr>
          <w:rFonts w:ascii="宋体" w:eastAsia="宋体" w:hAnsi="宋体" w:cs="宋体"/>
          <w:color w:val="333333"/>
          <w:sz w:val="24"/>
        </w:rPr>
        <w:t>Class</w:t>
      </w:r>
      <w:r w:rsidRPr="00DE0A9E">
        <w:rPr>
          <w:rFonts w:ascii="Helvetica" w:eastAsia="宋体" w:hAnsi="Helvetica" w:cs="Helvetica"/>
          <w:color w:val="333333"/>
          <w:sz w:val="21"/>
        </w:rPr>
        <w:t> 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>所表示的实体（类、接口、基本类型或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 xml:space="preserve"> void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>）的超类的</w:t>
      </w:r>
      <w:r w:rsidRPr="00DE0A9E">
        <w:rPr>
          <w:rFonts w:ascii="Helvetica" w:eastAsia="宋体" w:hAnsi="Helvetica" w:cs="Helvetica"/>
          <w:color w:val="333333"/>
          <w:sz w:val="21"/>
        </w:rPr>
        <w:t> </w:t>
      </w:r>
      <w:r w:rsidRPr="00DE0A9E">
        <w:rPr>
          <w:rFonts w:ascii="宋体" w:eastAsia="宋体" w:hAnsi="宋体" w:cs="宋体"/>
          <w:color w:val="333333"/>
          <w:sz w:val="24"/>
        </w:rPr>
        <w:t>Class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>。如果此</w:t>
      </w:r>
      <w:r w:rsidRPr="00DE0A9E">
        <w:rPr>
          <w:rFonts w:ascii="Helvetica" w:eastAsia="宋体" w:hAnsi="Helvetica" w:cs="Helvetica"/>
          <w:color w:val="333333"/>
          <w:sz w:val="21"/>
        </w:rPr>
        <w:t> </w:t>
      </w:r>
      <w:r w:rsidRPr="00DE0A9E">
        <w:rPr>
          <w:rFonts w:ascii="宋体" w:eastAsia="宋体" w:hAnsi="宋体" w:cs="宋体"/>
          <w:color w:val="333333"/>
          <w:sz w:val="24"/>
        </w:rPr>
        <w:t>Class</w:t>
      </w:r>
      <w:r w:rsidRPr="00DE0A9E">
        <w:rPr>
          <w:rFonts w:ascii="Helvetica" w:eastAsia="宋体" w:hAnsi="Helvetica" w:cs="Helvetica"/>
          <w:color w:val="333333"/>
          <w:sz w:val="21"/>
        </w:rPr>
        <w:t> 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>表示</w:t>
      </w:r>
      <w:r w:rsidRPr="00DE0A9E">
        <w:rPr>
          <w:rFonts w:ascii="宋体" w:eastAsia="宋体" w:hAnsi="宋体" w:cs="宋体"/>
          <w:color w:val="333333"/>
          <w:sz w:val="24"/>
        </w:rPr>
        <w:t>Object</w:t>
      </w:r>
      <w:r w:rsidRPr="00DE0A9E">
        <w:rPr>
          <w:rFonts w:ascii="Helvetica" w:eastAsia="宋体" w:hAnsi="Helvetica" w:cs="Helvetica"/>
          <w:color w:val="333333"/>
          <w:sz w:val="21"/>
        </w:rPr>
        <w:t> 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>类、一个接口、一个基本类型或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 xml:space="preserve"> void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>，则返回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 xml:space="preserve"> null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>。如果此对象表示一个数组类，则返回表示该</w:t>
      </w:r>
      <w:r w:rsidRPr="00DE0A9E">
        <w:rPr>
          <w:rFonts w:ascii="宋体" w:eastAsia="宋体" w:hAnsi="宋体" w:cs="宋体"/>
          <w:color w:val="333333"/>
          <w:sz w:val="24"/>
        </w:rPr>
        <w:t>Object</w:t>
      </w:r>
      <w:r w:rsidRPr="00DE0A9E">
        <w:rPr>
          <w:rFonts w:ascii="Helvetica" w:eastAsia="宋体" w:hAnsi="Helvetica" w:cs="Helvetica"/>
          <w:color w:val="333333"/>
          <w:sz w:val="21"/>
        </w:rPr>
        <w:t> 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>类的</w:t>
      </w:r>
      <w:r w:rsidRPr="00DE0A9E">
        <w:rPr>
          <w:rFonts w:ascii="Helvetica" w:eastAsia="宋体" w:hAnsi="Helvetica" w:cs="Helvetica"/>
          <w:color w:val="333333"/>
          <w:sz w:val="21"/>
        </w:rPr>
        <w:t> </w:t>
      </w:r>
      <w:r w:rsidRPr="00DE0A9E">
        <w:rPr>
          <w:rFonts w:ascii="宋体" w:eastAsia="宋体" w:hAnsi="宋体" w:cs="宋体"/>
          <w:color w:val="333333"/>
          <w:sz w:val="24"/>
        </w:rPr>
        <w:t>Class</w:t>
      </w:r>
      <w:r w:rsidRPr="00DE0A9E">
        <w:rPr>
          <w:rFonts w:ascii="Helvetica" w:eastAsia="宋体" w:hAnsi="Helvetica" w:cs="Helvetica"/>
          <w:color w:val="333333"/>
          <w:sz w:val="21"/>
        </w:rPr>
        <w:t> 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>对象。</w:t>
      </w:r>
      <w:r w:rsidRPr="00DE0A9E">
        <w:rPr>
          <w:rFonts w:ascii="Helvetica" w:eastAsia="宋体" w:hAnsi="Helvetica" w:cs="Helvetica"/>
          <w:color w:val="333333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0" w:line="384" w:lineRule="atLeast"/>
        <w:ind w:left="720"/>
        <w:rPr>
          <w:rFonts w:ascii="Helvetica" w:eastAsia="宋体" w:hAnsi="Helvetica" w:cs="Helvetica"/>
          <w:color w:val="333333"/>
          <w:sz w:val="21"/>
          <w:szCs w:val="21"/>
        </w:rPr>
      </w:pPr>
      <w:r w:rsidRPr="00DE0A9E">
        <w:rPr>
          <w:rFonts w:ascii="Helvetica" w:eastAsia="宋体" w:hAnsi="Helvetica" w:cs="Helvetica"/>
          <w:b/>
          <w:bCs/>
          <w:color w:val="333333"/>
          <w:sz w:val="21"/>
        </w:rPr>
        <w:t>返回：</w:t>
      </w:r>
    </w:p>
    <w:p w:rsidR="00DE0A9E" w:rsidRPr="00DE0A9E" w:rsidRDefault="00DE0A9E" w:rsidP="00DE0A9E">
      <w:pPr>
        <w:shd w:val="clear" w:color="auto" w:fill="FFFFFF"/>
        <w:adjustRightInd/>
        <w:snapToGrid/>
        <w:spacing w:after="150" w:line="384" w:lineRule="atLeast"/>
        <w:ind w:left="720"/>
        <w:rPr>
          <w:rFonts w:ascii="Helvetica" w:eastAsia="宋体" w:hAnsi="Helvetica" w:cs="Helvetica"/>
          <w:color w:val="333333"/>
          <w:sz w:val="21"/>
          <w:szCs w:val="21"/>
        </w:rPr>
      </w:pPr>
      <w:r w:rsidRPr="00DE0A9E">
        <w:rPr>
          <w:rFonts w:ascii="Helvetica" w:eastAsia="宋体" w:hAnsi="Helvetica" w:cs="Helvetica"/>
          <w:color w:val="333333"/>
          <w:sz w:val="21"/>
          <w:szCs w:val="21"/>
        </w:rPr>
        <w:t>此对象所表示的类的超类。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225" w:after="30"/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DE0A9E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Class</w:t>
      </w:r>
      <w:r w:rsidRPr="00DE0A9E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对象的常用方法</w:t>
      </w:r>
    </w:p>
    <w:p w:rsidR="00DE0A9E" w:rsidRPr="00DE0A9E" w:rsidRDefault="00DE0A9E" w:rsidP="00DE0A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E0A9E">
        <w:rPr>
          <w:rFonts w:ascii="宋体" w:eastAsia="宋体" w:hAnsi="宋体" w:cs="宋体"/>
          <w:sz w:val="24"/>
          <w:szCs w:val="24"/>
        </w:rPr>
        <w:pict>
          <v:rect id="_x0000_i1029" style="width:0;height:1.5pt" o:hrstd="t" o:hrnoshade="t" o:hr="t" fillcolor="black" stroked="f"/>
        </w:pic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常用方法：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1.Class.forName(String name) String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必须使用全限定名（包括包名）</w:t>
      </w:r>
    </w:p>
    <w:p w:rsidR="00DE0A9E" w:rsidRPr="00DE0A9E" w:rsidRDefault="00DE0A9E" w:rsidP="00DE0A9E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Class c =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2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try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3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c = Class.forName("com.xenos.jxen"); //使用全限定名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4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  <w:r w:rsidRPr="00DE0A9E">
        <w:rPr>
          <w:rFonts w:ascii="宋体" w:eastAsia="宋体" w:hAnsi="宋体" w:cs="宋体"/>
          <w:color w:val="0000FF"/>
          <w:sz w:val="24"/>
          <w:szCs w:val="24"/>
        </w:rPr>
        <w:t>catch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>(ClassNotFoundException e){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lastRenderedPageBreak/>
        <w:t>5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System.out.println("can not find jxen");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6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    System.exit(1);</w:t>
      </w:r>
    </w:p>
    <w:p w:rsidR="00DE0A9E" w:rsidRPr="00DE0A9E" w:rsidRDefault="00DE0A9E" w:rsidP="00DE0A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E0A9E">
        <w:rPr>
          <w:rFonts w:ascii="宋体" w:eastAsia="宋体" w:hAnsi="宋体" w:cs="宋体"/>
          <w:color w:val="008080"/>
          <w:sz w:val="24"/>
          <w:szCs w:val="24"/>
        </w:rPr>
        <w:t>7</w:t>
      </w:r>
      <w:r w:rsidRPr="00DE0A9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DE0A9E" w:rsidRPr="00DE0A9E" w:rsidRDefault="00DE0A9E" w:rsidP="00DE0A9E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2.Class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getInterfaces() 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返回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对象，表示在感兴趣的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对象中包含的接口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3.Class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getSuperClass() 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查询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对象的直接基类，如果使用泛型不能用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Class&lt;T&gt;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类型接受，要用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Class&lt;? super T&gt;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类型来接受，返回你可以用来进一步查询的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对象，因此可以在运行时发现一个对象完整的继承结构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4.Class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 xml:space="preserve">newInstance() 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江湖人称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虚拟构造器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，允许你声明：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我不知道你的确切类型，但是无论如何都要你正确创建自己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DE0A9E">
        <w:rPr>
          <w:rFonts w:ascii="Helvetica" w:eastAsia="宋体" w:hAnsi="Helvetica" w:cs="Helvetica"/>
          <w:color w:val="000000"/>
          <w:sz w:val="21"/>
          <w:szCs w:val="21"/>
        </w:rPr>
        <w:t>，另外创建的类要有默认构造器（无参构造器）</w:t>
      </w:r>
    </w:p>
    <w:p w:rsidR="00DE0A9E" w:rsidRPr="00DE0A9E" w:rsidRDefault="00DE0A9E" w:rsidP="00DE0A9E">
      <w:pPr>
        <w:shd w:val="clear" w:color="auto" w:fill="FFFFFF"/>
        <w:adjustRightInd/>
        <w:snapToGrid/>
        <w:spacing w:before="150" w:after="150" w:line="357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DE0A9E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D0308"/>
    <w:multiLevelType w:val="multilevel"/>
    <w:tmpl w:val="4432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0D4A"/>
    <w:rsid w:val="00323B43"/>
    <w:rsid w:val="003D37D8"/>
    <w:rsid w:val="00426133"/>
    <w:rsid w:val="004358AB"/>
    <w:rsid w:val="008B7726"/>
    <w:rsid w:val="00D31D50"/>
    <w:rsid w:val="00DE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E0A9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0A9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0A9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A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0A9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E0A9E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0A9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E0A9E"/>
    <w:rPr>
      <w:b/>
      <w:bCs/>
    </w:rPr>
  </w:style>
  <w:style w:type="character" w:styleId="a5">
    <w:name w:val="Hyperlink"/>
    <w:basedOn w:val="a0"/>
    <w:uiPriority w:val="99"/>
    <w:semiHidden/>
    <w:unhideWhenUsed/>
    <w:rsid w:val="00DE0A9E"/>
    <w:rPr>
      <w:color w:val="0000FF"/>
      <w:u w:val="single"/>
    </w:rPr>
  </w:style>
  <w:style w:type="character" w:customStyle="1" w:styleId="cnblogscodecopy">
    <w:name w:val="cnblogs_code_copy"/>
    <w:basedOn w:val="a0"/>
    <w:rsid w:val="00DE0A9E"/>
  </w:style>
  <w:style w:type="paragraph" w:styleId="HTML">
    <w:name w:val="HTML Preformatted"/>
    <w:basedOn w:val="a"/>
    <w:link w:val="HTMLChar"/>
    <w:uiPriority w:val="99"/>
    <w:semiHidden/>
    <w:unhideWhenUsed/>
    <w:rsid w:val="00DE0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0A9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E0A9E"/>
  </w:style>
  <w:style w:type="character" w:styleId="HTML0">
    <w:name w:val="HTML Code"/>
    <w:basedOn w:val="a0"/>
    <w:uiPriority w:val="99"/>
    <w:semiHidden/>
    <w:unhideWhenUsed/>
    <w:rsid w:val="00DE0A9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E0A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E0A9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7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81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81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159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7696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417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745669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58480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0987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nblogs.com/ixenos/p/5677295.html" TargetMode="External"/><Relationship Id="rId10" Type="http://schemas.openxmlformats.org/officeDocument/2006/relationships/hyperlink" Target="http://www.cnblog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2016-07-18T10:06:00Z</dcterms:modified>
</cp:coreProperties>
</file>