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747" w:rsidRPr="00926747" w:rsidRDefault="00926747" w:rsidP="00926747">
      <w:pPr>
        <w:adjustRightInd/>
        <w:snapToGrid/>
        <w:spacing w:after="0"/>
        <w:rPr>
          <w:rFonts w:ascii="Simsun" w:eastAsia="宋体" w:hAnsi="Simsun" w:cs="宋体"/>
          <w:color w:val="000000"/>
          <w:sz w:val="27"/>
          <w:szCs w:val="27"/>
        </w:rPr>
      </w:pPr>
      <w:r w:rsidRPr="00926747">
        <w:rPr>
          <w:rFonts w:ascii="Simsun" w:eastAsia="宋体" w:hAnsi="Simsun" w:cs="宋体"/>
          <w:color w:val="000000"/>
          <w:sz w:val="27"/>
          <w:szCs w:val="27"/>
        </w:rPr>
        <w:t>常用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html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标签的英语全称及简单功能描述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&lt;a&gt;:anchor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定义锚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&lt;abbr&gt;:abbreviation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定义缩写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&lt;acronym&gt;: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定义只取消首字母的缩写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&lt;address&gt;: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定义地址元素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&lt;area&gt;: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定义图像映射内部的区域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&lt;b&gt;:bold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定义粗体字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&lt;base&gt;: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定义页面当中的所有链接的基准链接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&lt;bdo&gt;: bidirectional override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定义文字的显示方向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&lt;big&gt;: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定义大号字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&lt;blockquote&gt;: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定义长的引用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&lt;body&gt;: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body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元素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&lt;br&gt;:break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插入一个回车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&lt;button&gt;: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定义按钮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&lt;caption&gt;: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定义表格标题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&lt;cite&gt;:citation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定义引用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&lt;code&gt;:computer code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定义计算机代码文本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&lt;col&gt;:column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定义用于表格列的属性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&lt;colgroup&gt;:column group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定义表格的列祖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&lt;dd&gt;:definition description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定义定义的描述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&lt;del&gt;:delete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定义被删除的文本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&lt;div&gt;:division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定义文档中的节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&lt;dfn&gt;:defining instance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定义定义的项目。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&lt;dl&gt;:definition list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定义定义列表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&lt;dt&gt;:definition term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定义定义的项目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&lt;em&gt;:emphasized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定义强调文本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&lt;fieldset&gt;: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定义域结构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&lt;form&gt;: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定义表单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&lt;frame&gt;: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定义框架的子窗口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&lt;frameset&gt;: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定义框架集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&lt;h1&gt;to&lt;h6&gt;: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定义标题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1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到标题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6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&lt;head&gt;: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定义关于文档的信息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&lt;hr&gt;:horizontal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定义水平线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&lt;html&gt;:hypertext markup language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html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文档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&lt;i&gt;:italic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定义斜体字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&lt;iframe&gt;:inline frame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定义内联框架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&lt;img&gt;:image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定义图像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&lt;input&gt;: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定义输入域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&lt;ins&gt;:inserted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定义被插入的文本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</w:r>
      <w:r w:rsidRPr="00926747">
        <w:rPr>
          <w:rFonts w:ascii="Simsun" w:eastAsia="宋体" w:hAnsi="Simsun" w:cs="宋体"/>
          <w:color w:val="000000"/>
          <w:sz w:val="27"/>
          <w:szCs w:val="27"/>
        </w:rPr>
        <w:lastRenderedPageBreak/>
        <w:t xml:space="preserve">&lt;kbd&gt;:keyboard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定义键盘文本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&lt;label&gt;: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定义针对表单控件的标签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&lt;legend&gt;: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定义框架集的标题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&lt;li&gt;:list item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定义列表的项目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&lt;link&gt;: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定义资源引用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&lt;map&gt;: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定义图像映射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&lt;meta&gt;: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定义元信息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&lt;noframe&gt;: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定义无框架的节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&lt;noscript&gt;: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定义无脚本的节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&lt;object&gt;: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定义内嵌对象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&lt;ol&gt;:ordered list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定义有序列表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&lt;optgroup&gt;:option group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定义选项组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&lt;option&gt;: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定义下拉列表的选项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&lt;p&gt;:paragraph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定义段落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&lt;param&gt;: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定义对象的参数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&lt;pre&gt;:preformatted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定义预格式文本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&lt;q&gt;:quotation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定义短的引用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&lt;samp&gt;:sample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定义计算机代码样本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&lt;script&gt;: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定义脚本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&lt;select&gt;: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定义选择列表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&lt;small&gt;: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定义小字体文本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&lt;span&gt;: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定义文档中的节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&lt;strong&gt;:stronger empasis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定义强调文本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&lt;style&gt;: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定义样式的定义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&lt;sub&gt;:subscript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定义下标文本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&lt;sup&gt;:superscript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定义上标文本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&lt;table&gt;: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&lt;tbody&gt;:table body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定义表格的主体部分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&lt;td&gt;:table data cell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定义表格单元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&lt;textarea&gt;: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定义文本区域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&lt;tfoot&gt;:table foot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定义表也的脚注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&lt;th&gt;:table header cell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定义表格的表头单元格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&lt;thead&gt;:table head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定义表格的标题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&lt;title&gt;: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定义文档的标题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&lt;tr&gt;:table row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定义表格的行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&lt;tt&gt;:teletype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定义打字机文本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&lt;ul&gt;:unordered list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定义无序列表</w:t>
      </w:r>
      <w:r w:rsidRPr="00926747">
        <w:rPr>
          <w:rFonts w:ascii="Simsun" w:eastAsia="宋体" w:hAnsi="Simsun" w:cs="宋体"/>
          <w:color w:val="000000"/>
          <w:sz w:val="27"/>
        </w:rPr>
        <w:t> 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 xml:space="preserve">&lt;var&gt;:variable 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定义变量</w:t>
      </w:r>
    </w:p>
    <w:p w:rsidR="00926747" w:rsidRPr="00926747" w:rsidRDefault="00926747" w:rsidP="00926747">
      <w:pPr>
        <w:adjustRightInd/>
        <w:snapToGrid/>
        <w:spacing w:after="0"/>
        <w:rPr>
          <w:rFonts w:ascii="Simsun" w:eastAsia="宋体" w:hAnsi="Simsun" w:cs="宋体"/>
          <w:color w:val="000000"/>
          <w:sz w:val="27"/>
          <w:szCs w:val="27"/>
        </w:rPr>
      </w:pPr>
      <w:r w:rsidRPr="00926747">
        <w:rPr>
          <w:rFonts w:ascii="Simsun" w:eastAsia="宋体" w:hAnsi="Simsun" w:cs="宋体"/>
          <w:color w:val="000000"/>
          <w:sz w:val="27"/>
          <w:szCs w:val="27"/>
        </w:rPr>
        <w:t> </w:t>
      </w:r>
    </w:p>
    <w:p w:rsidR="00926747" w:rsidRPr="00926747" w:rsidRDefault="00926747" w:rsidP="00926747">
      <w:pPr>
        <w:adjustRightInd/>
        <w:snapToGrid/>
        <w:spacing w:after="0"/>
        <w:rPr>
          <w:rFonts w:ascii="Simsun" w:eastAsia="宋体" w:hAnsi="Simsun" w:cs="宋体"/>
          <w:color w:val="000000"/>
          <w:sz w:val="27"/>
          <w:szCs w:val="27"/>
        </w:rPr>
      </w:pPr>
      <w:r w:rsidRPr="00926747">
        <w:rPr>
          <w:rFonts w:ascii="Simsun" w:eastAsia="宋体" w:hAnsi="Simsun" w:cs="宋体"/>
          <w:color w:val="000000"/>
          <w:sz w:val="27"/>
          <w:szCs w:val="27"/>
        </w:rPr>
        <w:t> </w:t>
      </w:r>
    </w:p>
    <w:p w:rsidR="00926747" w:rsidRPr="00926747" w:rsidRDefault="00926747" w:rsidP="00926747">
      <w:pPr>
        <w:adjustRightInd/>
        <w:snapToGrid/>
        <w:spacing w:after="0"/>
        <w:rPr>
          <w:rFonts w:ascii="Simsun" w:eastAsia="宋体" w:hAnsi="Simsun" w:cs="宋体"/>
          <w:color w:val="000000"/>
          <w:sz w:val="27"/>
          <w:szCs w:val="27"/>
        </w:rPr>
      </w:pPr>
      <w:r w:rsidRPr="00926747">
        <w:rPr>
          <w:rFonts w:ascii="Simsun" w:eastAsia="宋体" w:hAnsi="Simsun" w:cs="宋体"/>
          <w:color w:val="000000"/>
          <w:sz w:val="27"/>
          <w:szCs w:val="27"/>
        </w:rPr>
        <w:lastRenderedPageBreak/>
        <w:t>head`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头信息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title`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标题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body`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正文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font`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字体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br`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换行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p`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段落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pre`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预格式化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hr`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水平分界线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sup`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上标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sub`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下标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b`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粗体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i`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斜体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u`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下划线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em`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强调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(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斜体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)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strong`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强调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(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粗体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)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tt`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等宽字体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(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打印机字体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)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&lt;ol&gt;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&lt;li&gt;&lt;/li&gt;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&lt;li&gt;&lt;/li&gt;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&lt;/ol&gt;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有序列表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&lt;ul&gt;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&lt;li&gt;&lt;/li&gt;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&lt;li&gt;&lt;/li&gt;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&lt;/ul&gt;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无序列表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&lt;a href=#&gt;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超链接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&lt;img src=#&gt;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图片链接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th`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表头单元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td`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表格单元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tr`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表格行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table`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表格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caption`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表格标题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form`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交互式表单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input`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输入表单控件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option`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菜单类控件可选项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`select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中使用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select`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菜单类控件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textarea`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多行文本域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br/>
        <w:t>style`</w:t>
      </w:r>
      <w:r w:rsidRPr="00926747">
        <w:rPr>
          <w:rFonts w:ascii="Simsun" w:eastAsia="宋体" w:hAnsi="Simsun" w:cs="宋体"/>
          <w:color w:val="000000"/>
          <w:sz w:val="27"/>
          <w:szCs w:val="27"/>
        </w:rPr>
        <w:t>样式表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C24" w:rsidRDefault="00957C24" w:rsidP="00926747">
      <w:pPr>
        <w:spacing w:after="0"/>
      </w:pPr>
      <w:r>
        <w:separator/>
      </w:r>
    </w:p>
  </w:endnote>
  <w:endnote w:type="continuationSeparator" w:id="0">
    <w:p w:rsidR="00957C24" w:rsidRDefault="00957C24" w:rsidP="009267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C24" w:rsidRDefault="00957C24" w:rsidP="00926747">
      <w:pPr>
        <w:spacing w:after="0"/>
      </w:pPr>
      <w:r>
        <w:separator/>
      </w:r>
    </w:p>
  </w:footnote>
  <w:footnote w:type="continuationSeparator" w:id="0">
    <w:p w:rsidR="00957C24" w:rsidRDefault="00957C24" w:rsidP="0092674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26747"/>
    <w:rsid w:val="009275E4"/>
    <w:rsid w:val="00957C2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67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67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67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6747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9267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2016-07-09T10:48:00Z</dcterms:modified>
</cp:coreProperties>
</file>