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body>
    <w:p w:rsidR="007E4ED1" w:rsidP="6F726F50" w:rsidRDefault="007E4ED1" w14:paraId="7C3C5DF6" w14:noSpellErr="1" w14:textId="32FD62DC">
      <w:pPr>
        <w:pStyle w:val="Paragraph1-FRSecure"/>
        <w:rPr>
          <w:rFonts w:ascii="Roboto" w:hAnsi="Roboto" w:eastAsia="Calibri" w:cs=""/>
          <w:sz w:val="20"/>
          <w:szCs w:val="20"/>
        </w:rPr>
      </w:pPr>
      <w:r w:rsidRPr="00644CD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391F70" wp14:editId="2F77E441">
                <wp:simplePos x="0" y="0"/>
                <wp:positionH relativeFrom="margin">
                  <wp:posOffset>207526</wp:posOffset>
                </wp:positionH>
                <wp:positionV relativeFrom="margin">
                  <wp:posOffset>2542240</wp:posOffset>
                </wp:positionV>
                <wp:extent cx="5381625" cy="902208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25" cy="9022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alias w:val="Company"/>
                              <w:tag w:val=""/>
                              <w:id w:val="-2100622100"/>
                              <w:placeholder>
                                <w:docPart w:val="546066F35BCD96418C52EDE1CA484930"/>
                              </w:placeholder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p w:rsidR="007E4ED1" w:rsidP="007E4ED1" w:rsidRDefault="007E4ED1" w14:paraId="18F1D291" w14:textId="285CDEBD">
                                <w:pPr>
                                  <w:pStyle w:val="Heading1-FRSecure"/>
                                </w:pPr>
                                <w:r>
                                  <w:t>Credential Theft</w:t>
                                </w:r>
                              </w:p>
                            </w:sdtContent>
                          </w:sdt>
                          <w:p w:rsidRPr="00542CFC" w:rsidR="007E4ED1" w:rsidP="007E4ED1" w:rsidRDefault="007E4ED1" w14:paraId="1027B276" w14:textId="77777777">
                            <w:pPr>
                              <w:pStyle w:val="Header3-FRSecure"/>
                              <w:rPr>
                                <w:color w:val="1C1F2A"/>
                              </w:rPr>
                            </w:pPr>
                            <w:r w:rsidRPr="00542CFC">
                              <w:rPr>
                                <w:color w:val="1C1F2A"/>
                              </w:rPr>
                              <w:t>Incident Response Playbook</w:t>
                            </w:r>
                          </w:p>
                          <w:p w:rsidR="007E4ED1" w:rsidP="007E4ED1" w:rsidRDefault="007E4ED1" w14:paraId="5DF60BAB" w14:textId="77777777"/>
                          <w:p w:rsidRPr="00890C90" w:rsidR="007E4ED1" w:rsidP="007E4ED1" w:rsidRDefault="007E4ED1" w14:paraId="432A7ECE" w14:textId="77777777">
                            <w:pPr>
                              <w:pStyle w:val="NoSpacing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9391F70">
                <v:stroke joinstyle="miter"/>
                <v:path gradientshapeok="t" o:connecttype="rect"/>
              </v:shapetype>
              <v:shape id="Text Box 2" style="position:absolute;margin-left:16.35pt;margin-top:200.2pt;width:423.75pt;height:71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">
                <v:textbox>
                  <w:txbxContent>
                    <w:sdt>
                      <w:sdtPr>
                        <w:alias w:val="Company"/>
                        <w:tag w:val=""/>
                        <w:id w:val="-2100622100"/>
                        <w:placeholder>
                          <w:docPart w:val="546066F35BCD96418C52EDE1CA484930"/>
                        </w:placeholder>
                        <w:dataBinding w:prefixMappings="xmlns:ns0='http://schemas.openxmlformats.org/officeDocument/2006/extended-properties' " w:xpath="/ns0:Properties[1]/ns0:Company[1]" w:storeItemID="{6668398D-A668-4E3E-A5EB-62B293D839F1}"/>
                        <w:text/>
                      </w:sdtPr>
                      <w:sdtContent>
                        <w:p w:rsidR="007E4ED1" w:rsidP="007E4ED1" w:rsidRDefault="007E4ED1" w14:paraId="18F1D291" w14:textId="285CDEBD">
                          <w:pPr>
                            <w:pStyle w:val="Heading1-FRSecure"/>
                          </w:pPr>
                          <w:r>
                            <w:t>Credential Theft</w:t>
                          </w:r>
                        </w:p>
                      </w:sdtContent>
                    </w:sdt>
                    <w:p w:rsidRPr="00542CFC" w:rsidR="007E4ED1" w:rsidP="007E4ED1" w:rsidRDefault="007E4ED1" w14:paraId="1027B276" w14:textId="77777777">
                      <w:pPr>
                        <w:pStyle w:val="Header3-FRSecure"/>
                        <w:rPr>
                          <w:color w:val="1C1F2A"/>
                        </w:rPr>
                      </w:pPr>
                      <w:r w:rsidRPr="00542CFC">
                        <w:rPr>
                          <w:color w:val="1C1F2A"/>
                        </w:rPr>
                        <w:t>Incident Response Playbook</w:t>
                      </w:r>
                    </w:p>
                    <w:p w:rsidR="007E4ED1" w:rsidP="007E4ED1" w:rsidRDefault="007E4ED1" w14:paraId="5DF60BAB" w14:textId="77777777"/>
                    <w:p w:rsidRPr="00890C90" w:rsidR="007E4ED1" w:rsidP="007E4ED1" w:rsidRDefault="007E4ED1" w14:paraId="432A7ECE" w14:textId="77777777">
                      <w:pPr>
                        <w:pStyle w:val="NoSpacing"/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:rsidR="007E4ED1" w:rsidP="007E4ED1" w:rsidRDefault="007E4ED1" w14:paraId="32ED9CD4" w14:textId="77777777">
      <w:pPr>
        <w:pStyle w:val="Paragraph1-FRSecure"/>
      </w:pPr>
    </w:p>
    <w:p w:rsidR="007E4ED1" w:rsidP="6F726F50" w:rsidRDefault="007E4ED1" w14:paraId="65F4D588" w14:noSpellErr="1" w14:textId="56C5E09B">
      <w:pPr>
        <w:pStyle w:val="Header2-FRSecure"/>
        <w:rPr>
          <w:rFonts w:ascii="Roboto" w:hAnsi="Roboto" w:eastAsia="" w:cs=""/>
          <w:b w:val="1"/>
          <w:bCs w:val="1"/>
          <w:color w:val="00857D"/>
          <w:sz w:val="28"/>
          <w:szCs w:val="28"/>
        </w:rPr>
      </w:pPr>
    </w:p>
    <w:p w:rsidRPr="00B603BC" w:rsidR="007E4ED1" w:rsidP="6F726F50" w:rsidRDefault="007E4ED1" w14:paraId="7CB0B172" w14:textId="093D0C35">
      <w:pPr>
        <w:pStyle w:val="Header2-FRSecure"/>
        <w:rPr>
          <w:b w:val="1"/>
          <w:bCs w:val="1"/>
          <w:color w:val="1C1F2A"/>
        </w:rPr>
      </w:pPr>
      <w:r w:rsidRPr="6F726F50" w:rsidR="007E4ED1">
        <w:rPr>
          <w:b w:val="1"/>
          <w:bCs w:val="1"/>
          <w:color w:val="1C1F2A"/>
        </w:rPr>
        <w:t>Version History</w:t>
      </w:r>
    </w:p>
    <w:tbl>
      <w:tblPr>
        <w:tblStyle w:val="TableGrid"/>
        <w:tblW w:w="9899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shd w:val="clear" w:color="auto" w:fill="ED7D31" w:themeFill="accent2"/>
        <w:tblLook w:val="04A0" w:firstRow="1" w:lastRow="0" w:firstColumn="1" w:lastColumn="0" w:noHBand="0" w:noVBand="1"/>
      </w:tblPr>
      <w:tblGrid>
        <w:gridCol w:w="1305"/>
        <w:gridCol w:w="1817"/>
        <w:gridCol w:w="1749"/>
        <w:gridCol w:w="2310"/>
        <w:gridCol w:w="2718"/>
      </w:tblGrid>
      <w:tr w:rsidR="007E4ED1" w:rsidTr="3E062158" w14:paraId="3DC5260E" w14:textId="77777777">
        <w:trPr>
          <w:trHeight w:val="744"/>
        </w:trPr>
        <w:tc>
          <w:tcPr>
            <w:tcW w:w="1305" w:type="dxa"/>
            <w:shd w:val="clear" w:color="auto" w:fill="FF9800"/>
            <w:tcMar/>
            <w:vAlign w:val="center"/>
          </w:tcPr>
          <w:p w:rsidRPr="006E4110" w:rsidR="007E4ED1" w:rsidP="00D90462" w:rsidRDefault="007E4ED1" w14:paraId="219469F6" w14:textId="77777777">
            <w:pPr>
              <w:pStyle w:val="Header2-FRSecure"/>
              <w:jc w:val="center"/>
              <w:rPr>
                <w:color w:val="FFFFFF" w:themeColor="background1"/>
              </w:rPr>
            </w:pPr>
            <w:r w:rsidRPr="006E4110">
              <w:rPr>
                <w:color w:val="FFFFFF" w:themeColor="background1"/>
              </w:rPr>
              <w:t>Version</w:t>
            </w:r>
          </w:p>
        </w:tc>
        <w:tc>
          <w:tcPr>
            <w:tcW w:w="1817" w:type="dxa"/>
            <w:shd w:val="clear" w:color="auto" w:fill="FF9800"/>
            <w:tcMar/>
            <w:vAlign w:val="center"/>
          </w:tcPr>
          <w:p w:rsidRPr="006E4110" w:rsidR="007E4ED1" w:rsidP="00D90462" w:rsidRDefault="007E4ED1" w14:paraId="55B1CC78" w14:textId="77777777">
            <w:pPr>
              <w:pStyle w:val="Header2-FRSecure"/>
              <w:jc w:val="center"/>
              <w:rPr>
                <w:color w:val="FFFFFF" w:themeColor="background1"/>
              </w:rPr>
            </w:pPr>
            <w:r w:rsidRPr="006E4110">
              <w:rPr>
                <w:color w:val="FFFFFF" w:themeColor="background1"/>
              </w:rPr>
              <w:t>Update Date</w:t>
            </w:r>
          </w:p>
        </w:tc>
        <w:tc>
          <w:tcPr>
            <w:tcW w:w="1749" w:type="dxa"/>
            <w:shd w:val="clear" w:color="auto" w:fill="FF9800"/>
            <w:tcMar/>
            <w:vAlign w:val="center"/>
          </w:tcPr>
          <w:p w:rsidRPr="006E4110" w:rsidR="007E4ED1" w:rsidP="00D90462" w:rsidRDefault="007E4ED1" w14:paraId="20FE0A16" w14:textId="77777777">
            <w:pPr>
              <w:pStyle w:val="Header2-FRSecure"/>
              <w:jc w:val="center"/>
              <w:rPr>
                <w:color w:val="FFFFFF" w:themeColor="background1"/>
              </w:rPr>
            </w:pPr>
            <w:r w:rsidRPr="006E4110">
              <w:rPr>
                <w:color w:val="FFFFFF" w:themeColor="background1"/>
              </w:rPr>
              <w:t>Updated By</w:t>
            </w:r>
          </w:p>
        </w:tc>
        <w:tc>
          <w:tcPr>
            <w:tcW w:w="2310" w:type="dxa"/>
            <w:shd w:val="clear" w:color="auto" w:fill="FF9800"/>
            <w:tcMar/>
            <w:vAlign w:val="center"/>
          </w:tcPr>
          <w:p w:rsidR="3E062158" w:rsidP="3E062158" w:rsidRDefault="3E062158" w14:paraId="2533ABB0" w14:textId="26BC173F">
            <w:pPr>
              <w:pStyle w:val="Header2-FRSecure"/>
              <w:jc w:val="center"/>
              <w:rPr>
                <w:color w:val="FFFFFF" w:themeColor="background1" w:themeTint="FF" w:themeShade="FF"/>
              </w:rPr>
            </w:pPr>
            <w:r w:rsidRPr="3E062158" w:rsidR="3E062158">
              <w:rPr>
                <w:rFonts w:ascii="Roboto" w:hAnsi="Roboto" w:eastAsia="" w:cs="" w:eastAsiaTheme="majorEastAsia" w:cstheme="majorBidi"/>
                <w:b w:val="1"/>
                <w:bCs w:val="1"/>
                <w:color w:val="FFFFFF" w:themeColor="background1" w:themeTint="FF" w:themeShade="FF"/>
                <w:sz w:val="28"/>
                <w:szCs w:val="28"/>
              </w:rPr>
              <w:t>Approved By</w:t>
            </w:r>
          </w:p>
        </w:tc>
        <w:tc>
          <w:tcPr>
            <w:tcW w:w="2718" w:type="dxa"/>
            <w:shd w:val="clear" w:color="auto" w:fill="FF9800"/>
            <w:tcMar/>
            <w:vAlign w:val="center"/>
          </w:tcPr>
          <w:p w:rsidRPr="006E4110" w:rsidR="007E4ED1" w:rsidP="00D90462" w:rsidRDefault="007E4ED1" w14:paraId="4CD5B673" w14:textId="77777777">
            <w:pPr>
              <w:pStyle w:val="Header2-FRSecure"/>
              <w:jc w:val="center"/>
              <w:rPr>
                <w:color w:val="FFFFFF" w:themeColor="background1"/>
              </w:rPr>
            </w:pPr>
            <w:r w:rsidRPr="006E4110">
              <w:rPr>
                <w:color w:val="FFFFFF" w:themeColor="background1"/>
              </w:rPr>
              <w:t>Reason for Update</w:t>
            </w:r>
          </w:p>
        </w:tc>
      </w:tr>
      <w:tr w:rsidR="007E4ED1" w:rsidTr="3E062158" w14:paraId="61EB7836" w14:textId="77777777">
        <w:trPr>
          <w:trHeight w:val="555"/>
        </w:trPr>
        <w:tc>
          <w:tcPr>
            <w:tcW w:w="1305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4F51BD7A" w14:textId="77777777">
            <w:pPr>
              <w:pStyle w:val="Paragraph1-FRSecure"/>
              <w:jc w:val="center"/>
            </w:pPr>
            <w:r w:rsidRPr="00023E93">
              <w:t>1.0</w:t>
            </w:r>
          </w:p>
        </w:tc>
        <w:tc>
          <w:tcPr>
            <w:tcW w:w="1817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0DDEDBB9" w14:textId="6DD77848">
            <w:pPr>
              <w:pStyle w:val="Paragraph1-FRSecure"/>
              <w:jc w:val="center"/>
            </w:pPr>
            <w:r w:rsidR="6F726F50">
              <w:rPr/>
              <w:t>04/09/2022</w:t>
            </w:r>
          </w:p>
        </w:tc>
        <w:tc>
          <w:tcPr>
            <w:tcW w:w="1749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399FF8FC" w14:textId="6F116E2C">
            <w:pPr>
              <w:pStyle w:val="Paragraph1-FRSecure"/>
              <w:jc w:val="center"/>
            </w:pPr>
            <w:r w:rsidR="3E062158">
              <w:rPr/>
              <w:t>Antonio Prada</w:t>
            </w:r>
          </w:p>
        </w:tc>
        <w:tc>
          <w:tcPr>
            <w:tcW w:w="2310" w:type="dxa"/>
            <w:shd w:val="clear" w:color="auto" w:fill="F7CAAC" w:themeFill="accent2" w:themeFillTint="66"/>
            <w:tcMar/>
            <w:vAlign w:val="center"/>
          </w:tcPr>
          <w:p w:rsidR="3E062158" w:rsidP="3E062158" w:rsidRDefault="3E062158" w14:paraId="33A3C2D6" w14:textId="4F8D57DE">
            <w:pPr>
              <w:pStyle w:val="Paragraph1-FRSecure"/>
              <w:jc w:val="center"/>
              <w:rPr>
                <w:rFonts w:ascii="Roboto" w:hAnsi="Roboto" w:eastAsia="Calibri" w:cs=""/>
                <w:sz w:val="20"/>
                <w:szCs w:val="20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491FBEE7" w14:textId="77777777">
            <w:pPr>
              <w:pStyle w:val="Paragraph1-FRSecure"/>
              <w:jc w:val="center"/>
            </w:pPr>
            <w:r w:rsidRPr="00023E93">
              <w:t>Initial Draft</w:t>
            </w:r>
          </w:p>
        </w:tc>
      </w:tr>
      <w:tr w:rsidR="007E4ED1" w:rsidTr="3E062158" w14:paraId="43068288" w14:textId="77777777">
        <w:trPr>
          <w:trHeight w:val="555"/>
        </w:trPr>
        <w:tc>
          <w:tcPr>
            <w:tcW w:w="1305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216F96B9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7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50F5E849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749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04DD1163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10" w:type="dxa"/>
            <w:shd w:val="clear" w:color="auto" w:fill="F7CAAC" w:themeFill="accent2" w:themeFillTint="66"/>
            <w:tcMar/>
            <w:vAlign w:val="center"/>
          </w:tcPr>
          <w:p w:rsidR="3E062158" w:rsidP="3E062158" w:rsidRDefault="3E062158" w14:paraId="0C6E668F" w14:textId="6B2BCEC7">
            <w:pPr>
              <w:pStyle w:val="Normal"/>
              <w:jc w:val="center"/>
              <w:rPr>
                <w:rFonts w:ascii="Trebuchet MS" w:hAnsi="Trebuchet MS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2FF0C6C7" w14:textId="77777777">
            <w:pPr>
              <w:jc w:val="center"/>
              <w:rPr>
                <w:rFonts w:ascii="Trebuchet MS" w:hAnsi="Trebuchet MS"/>
              </w:rPr>
            </w:pPr>
          </w:p>
        </w:tc>
      </w:tr>
      <w:tr w:rsidR="007E4ED1" w:rsidTr="3E062158" w14:paraId="6F7E1EBB" w14:textId="77777777">
        <w:trPr>
          <w:trHeight w:val="605"/>
        </w:trPr>
        <w:tc>
          <w:tcPr>
            <w:tcW w:w="1305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6BCA64C2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7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4E886002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749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60D81E8A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10" w:type="dxa"/>
            <w:shd w:val="clear" w:color="auto" w:fill="F7CAAC" w:themeFill="accent2" w:themeFillTint="66"/>
            <w:tcMar/>
            <w:vAlign w:val="center"/>
          </w:tcPr>
          <w:p w:rsidR="3E062158" w:rsidP="3E062158" w:rsidRDefault="3E062158" w14:paraId="74051F61" w14:textId="5F32D109">
            <w:pPr>
              <w:pStyle w:val="Normal"/>
              <w:jc w:val="center"/>
              <w:rPr>
                <w:rFonts w:ascii="Trebuchet MS" w:hAnsi="Trebuchet MS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5E1890F6" w14:textId="77777777">
            <w:pPr>
              <w:jc w:val="center"/>
              <w:rPr>
                <w:rFonts w:ascii="Trebuchet MS" w:hAnsi="Trebuchet MS"/>
              </w:rPr>
            </w:pPr>
          </w:p>
        </w:tc>
      </w:tr>
      <w:tr w:rsidR="007E4ED1" w:rsidTr="3E062158" w14:paraId="4AC79DC5" w14:textId="77777777">
        <w:trPr>
          <w:trHeight w:val="555"/>
        </w:trPr>
        <w:tc>
          <w:tcPr>
            <w:tcW w:w="1305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546DE551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7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17033828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749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718E274D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10" w:type="dxa"/>
            <w:shd w:val="clear" w:color="auto" w:fill="F7CAAC" w:themeFill="accent2" w:themeFillTint="66"/>
            <w:tcMar/>
            <w:vAlign w:val="center"/>
          </w:tcPr>
          <w:p w:rsidR="3E062158" w:rsidP="3E062158" w:rsidRDefault="3E062158" w14:paraId="3C286F1E" w14:textId="3C2979D8">
            <w:pPr>
              <w:pStyle w:val="Normal"/>
              <w:jc w:val="center"/>
              <w:rPr>
                <w:rFonts w:ascii="Trebuchet MS" w:hAnsi="Trebuchet MS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7586ADD4" w14:textId="77777777">
            <w:pPr>
              <w:jc w:val="center"/>
              <w:rPr>
                <w:rFonts w:ascii="Trebuchet MS" w:hAnsi="Trebuchet MS"/>
              </w:rPr>
            </w:pPr>
          </w:p>
        </w:tc>
      </w:tr>
      <w:tr w:rsidR="007E4ED1" w:rsidTr="3E062158" w14:paraId="46A8B4A6" w14:textId="77777777">
        <w:trPr>
          <w:trHeight w:val="555"/>
        </w:trPr>
        <w:tc>
          <w:tcPr>
            <w:tcW w:w="1305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66FC5CDD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7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7A83835E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749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22539B5F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10" w:type="dxa"/>
            <w:shd w:val="clear" w:color="auto" w:fill="F7CAAC" w:themeFill="accent2" w:themeFillTint="66"/>
            <w:tcMar/>
            <w:vAlign w:val="center"/>
          </w:tcPr>
          <w:p w:rsidR="3E062158" w:rsidP="3E062158" w:rsidRDefault="3E062158" w14:paraId="22C9EDEB" w14:textId="40058A13">
            <w:pPr>
              <w:pStyle w:val="Normal"/>
              <w:jc w:val="center"/>
              <w:rPr>
                <w:rFonts w:ascii="Trebuchet MS" w:hAnsi="Trebuchet MS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7C7C467A" w14:textId="77777777">
            <w:pPr>
              <w:jc w:val="center"/>
              <w:rPr>
                <w:rFonts w:ascii="Trebuchet MS" w:hAnsi="Trebuchet MS"/>
              </w:rPr>
            </w:pPr>
          </w:p>
        </w:tc>
      </w:tr>
      <w:tr w:rsidR="007E4ED1" w:rsidTr="3E062158" w14:paraId="3DF07D23" w14:textId="77777777">
        <w:trPr>
          <w:trHeight w:val="555"/>
        </w:trPr>
        <w:tc>
          <w:tcPr>
            <w:tcW w:w="1305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512727BC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7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662C328F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749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489C7AEE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10" w:type="dxa"/>
            <w:shd w:val="clear" w:color="auto" w:fill="F7CAAC" w:themeFill="accent2" w:themeFillTint="66"/>
            <w:tcMar/>
            <w:vAlign w:val="center"/>
          </w:tcPr>
          <w:p w:rsidR="3E062158" w:rsidP="3E062158" w:rsidRDefault="3E062158" w14:paraId="7BE8964A" w14:textId="32C485B0">
            <w:pPr>
              <w:pStyle w:val="Normal"/>
              <w:jc w:val="center"/>
              <w:rPr>
                <w:rFonts w:ascii="Trebuchet MS" w:hAnsi="Trebuchet MS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3624D447" w14:textId="77777777">
            <w:pPr>
              <w:jc w:val="center"/>
              <w:rPr>
                <w:rFonts w:ascii="Trebuchet MS" w:hAnsi="Trebuchet MS"/>
              </w:rPr>
            </w:pPr>
          </w:p>
        </w:tc>
      </w:tr>
      <w:tr w:rsidR="007E4ED1" w:rsidTr="3E062158" w14:paraId="1A5B4199" w14:textId="77777777">
        <w:trPr>
          <w:trHeight w:val="555"/>
        </w:trPr>
        <w:tc>
          <w:tcPr>
            <w:tcW w:w="1305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4DFD7D48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7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10BC1DA2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749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1BC9879A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10" w:type="dxa"/>
            <w:shd w:val="clear" w:color="auto" w:fill="F7CAAC" w:themeFill="accent2" w:themeFillTint="66"/>
            <w:tcMar/>
            <w:vAlign w:val="center"/>
          </w:tcPr>
          <w:p w:rsidR="3E062158" w:rsidP="3E062158" w:rsidRDefault="3E062158" w14:paraId="358F0DCF" w14:textId="26BF02BD">
            <w:pPr>
              <w:pStyle w:val="Normal"/>
              <w:jc w:val="center"/>
              <w:rPr>
                <w:rFonts w:ascii="Trebuchet MS" w:hAnsi="Trebuchet MS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1D63D7D1" w14:textId="77777777">
            <w:pPr>
              <w:jc w:val="center"/>
              <w:rPr>
                <w:rFonts w:ascii="Trebuchet MS" w:hAnsi="Trebuchet MS"/>
              </w:rPr>
            </w:pPr>
          </w:p>
        </w:tc>
      </w:tr>
    </w:tbl>
    <w:p w:rsidRPr="00644CDC" w:rsidR="00291E58" w:rsidP="00827838" w:rsidRDefault="003A5F09" w14:paraId="6ACB994E" w14:textId="283D994C">
      <w:pPr>
        <w:pStyle w:val="Header2-FRSecure"/>
      </w:pPr>
      <w:r w:rsidRPr="00644CDC">
        <w:lastRenderedPageBreak/>
        <w:t>Purpose</w:t>
      </w:r>
    </w:p>
    <w:p w:rsidRPr="00644CDC" w:rsidR="007E267E" w:rsidP="00DD66BC" w:rsidRDefault="00F33D20" w14:paraId="730E7796" w14:textId="6446B09F">
      <w:pPr>
        <w:pStyle w:val="Paragraph1-FRSecure"/>
      </w:pPr>
      <w:r w:rsidR="00F33D20">
        <w:rPr/>
        <w:t xml:space="preserve">To guide </w:t>
      </w:r>
      <w:r w:rsidR="00F33D20">
        <w:rPr/>
        <w:t xml:space="preserve">Cyber Protection Team 173 </w:t>
      </w:r>
      <w:r w:rsidR="00F33D20">
        <w:rPr/>
        <w:t xml:space="preserve">in responding to a </w:t>
      </w:r>
      <w:r w:rsidR="00EF36B6">
        <w:rPr/>
        <w:t>credential theft</w:t>
      </w:r>
      <w:r w:rsidR="00F33D20">
        <w:rPr/>
        <w:t xml:space="preserve"> incident.</w:t>
      </w:r>
    </w:p>
    <w:p w:rsidR="00FF308F" w:rsidP="00DD66BC" w:rsidRDefault="0094706D" w14:paraId="6556A0D4" w14:textId="5AD108A7">
      <w:pPr>
        <w:pStyle w:val="Header2-FRSecure"/>
      </w:pPr>
      <w:r>
        <w:t>How to Use This Playbook</w:t>
      </w:r>
    </w:p>
    <w:p w:rsidR="007D0998" w:rsidP="00DD66BC" w:rsidRDefault="007E4ED1" w14:paraId="2D4F8193" w14:textId="64F10DCC">
      <w:pPr>
        <w:pStyle w:val="Paragraph1-FRSecure"/>
      </w:pPr>
      <w:r>
        <w:t>T</w:t>
      </w:r>
      <w:r w:rsidR="00A1798A">
        <w:t>he steps in this playbook should be followed</w:t>
      </w:r>
      <w:r w:rsidR="00473648">
        <w:t xml:space="preserve"> sequentially where appropriate. With many steps in the Containment, Eradication, and Recovery steps, some overlap may occur</w:t>
      </w:r>
      <w:r w:rsidR="0012137B">
        <w:t xml:space="preserve"> and is expected.</w:t>
      </w:r>
      <w:r w:rsidR="00473648">
        <w:t xml:space="preserve"> </w:t>
      </w:r>
    </w:p>
    <w:p w:rsidR="00246797" w:rsidP="00DD66BC" w:rsidRDefault="00246797" w14:paraId="061A7ED0" w14:textId="074AB820">
      <w:pPr>
        <w:pStyle w:val="Header2-FRSecure"/>
      </w:pPr>
      <w:r w:rsidRPr="00644CDC">
        <w:t>P</w:t>
      </w:r>
      <w:r>
        <w:t>reparation</w:t>
      </w:r>
    </w:p>
    <w:p w:rsidR="007E4ED1" w:rsidP="00DD66BC" w:rsidRDefault="00CB4C9F" w14:paraId="58F16CFA" w14:textId="70711664">
      <w:pPr>
        <w:pStyle w:val="Paragraph1-FRSecure"/>
      </w:pPr>
      <w:r w:rsidRPr="00D00C3A">
        <w:t xml:space="preserve">Note: Preparation steps should primarily be completed prior to </w:t>
      </w:r>
      <w:r w:rsidRPr="00D00C3A" w:rsidR="004E35A2">
        <w:t xml:space="preserve">an event or incident. </w:t>
      </w:r>
      <w:r w:rsidR="00DF13D5">
        <w:br/>
      </w:r>
    </w:p>
    <w:p w:rsidRPr="00DD66BC" w:rsidR="00D53325" w:rsidP="007E4ED1" w:rsidRDefault="00313432" w14:paraId="4C030161" w14:textId="33E3D752">
      <w:pPr>
        <w:pStyle w:val="ListParagraph"/>
        <w:numPr>
          <w:ilvl w:val="0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Determine the members of the Cybersecurity Incident Response Team (CSIRT).</w:t>
      </w:r>
    </w:p>
    <w:p w:rsidRPr="00DD66BC" w:rsidR="00CB0B81" w:rsidP="00CB0B81" w:rsidRDefault="00CB0B81" w14:paraId="4A223115" w14:textId="6736B429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The </w:t>
      </w:r>
      <w:r w:rsidRPr="00DD66BC" w:rsidR="003426B4">
        <w:rPr>
          <w:rFonts w:ascii="Roboto" w:hAnsi="Roboto"/>
          <w:sz w:val="20"/>
          <w:szCs w:val="20"/>
        </w:rPr>
        <w:t xml:space="preserve">core </w:t>
      </w:r>
      <w:r w:rsidRPr="00DD66BC">
        <w:rPr>
          <w:rFonts w:ascii="Roboto" w:hAnsi="Roboto"/>
          <w:sz w:val="20"/>
          <w:szCs w:val="20"/>
        </w:rPr>
        <w:t>CSIRT</w:t>
      </w:r>
      <w:r w:rsidRPr="00DD66BC" w:rsidR="00AC7AAA">
        <w:rPr>
          <w:rFonts w:ascii="Roboto" w:hAnsi="Roboto"/>
          <w:sz w:val="20"/>
          <w:szCs w:val="20"/>
        </w:rPr>
        <w:t xml:space="preserve"> members</w:t>
      </w:r>
      <w:r w:rsidRPr="00DD66BC">
        <w:rPr>
          <w:rFonts w:ascii="Roboto" w:hAnsi="Roboto"/>
          <w:sz w:val="20"/>
          <w:szCs w:val="20"/>
        </w:rPr>
        <w:t xml:space="preserve"> should be comprised of individuals responsible for cybersecurity</w:t>
      </w:r>
      <w:r w:rsidRPr="00DD66BC" w:rsidR="0058488F">
        <w:rPr>
          <w:rFonts w:ascii="Roboto" w:hAnsi="Roboto"/>
          <w:sz w:val="20"/>
          <w:szCs w:val="20"/>
        </w:rPr>
        <w:t xml:space="preserve"> only.</w:t>
      </w:r>
    </w:p>
    <w:p w:rsidRPr="00DD66BC" w:rsidR="0058488F" w:rsidP="0058488F" w:rsidRDefault="0058488F" w14:paraId="32789D67" w14:textId="546A8B37">
      <w:pPr>
        <w:pStyle w:val="ListParagraph"/>
        <w:numPr>
          <w:ilvl w:val="2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This may include some members of Information Technology roles, depending on the organization size.</w:t>
      </w:r>
    </w:p>
    <w:p w:rsidRPr="00DD66BC" w:rsidR="0058488F" w:rsidP="0058488F" w:rsidRDefault="00AC7AAA" w14:paraId="166BAA14" w14:textId="59AD2B8C">
      <w:pPr>
        <w:pStyle w:val="ListParagraph"/>
        <w:numPr>
          <w:ilvl w:val="2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The limited size of the </w:t>
      </w:r>
      <w:r w:rsidRPr="00DD66BC" w:rsidR="003426B4">
        <w:rPr>
          <w:rFonts w:ascii="Roboto" w:hAnsi="Roboto"/>
          <w:sz w:val="20"/>
          <w:szCs w:val="20"/>
        </w:rPr>
        <w:t>core</w:t>
      </w:r>
      <w:r w:rsidRPr="00DD66BC">
        <w:rPr>
          <w:rFonts w:ascii="Roboto" w:hAnsi="Roboto"/>
          <w:sz w:val="20"/>
          <w:szCs w:val="20"/>
        </w:rPr>
        <w:t xml:space="preserve"> CSIRT is to assist with confidentiality and efficiency. </w:t>
      </w:r>
    </w:p>
    <w:p w:rsidRPr="00DD66BC" w:rsidR="00AC7AAA" w:rsidP="0058488F" w:rsidRDefault="00AC7AAA" w14:paraId="7E1CF521" w14:textId="4FC3282A">
      <w:pPr>
        <w:pStyle w:val="ListParagraph"/>
        <w:numPr>
          <w:ilvl w:val="2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The core CSIRT may be activated often to investigate security events that may or may not</w:t>
      </w:r>
      <w:r w:rsidRPr="00DD66BC" w:rsidR="003426B4">
        <w:rPr>
          <w:rFonts w:ascii="Roboto" w:hAnsi="Roboto"/>
          <w:sz w:val="20"/>
          <w:szCs w:val="20"/>
        </w:rPr>
        <w:t xml:space="preserve"> result in an incident.</w:t>
      </w:r>
    </w:p>
    <w:p w:rsidRPr="00DD66BC" w:rsidR="00465E18" w:rsidP="00CB0B81" w:rsidRDefault="00465E18" w14:paraId="33AC173E" w14:textId="7A31233F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Assign roles and responsibilities to each member.</w:t>
      </w:r>
    </w:p>
    <w:p w:rsidRPr="00DD66BC" w:rsidR="003F74E6" w:rsidP="003F74E6" w:rsidRDefault="001D670A" w14:paraId="391B356B" w14:textId="4DAB7360">
      <w:pPr>
        <w:pStyle w:val="ListParagraph"/>
        <w:numPr>
          <w:ilvl w:val="0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Determine extended CSIRT members.</w:t>
      </w:r>
    </w:p>
    <w:p w:rsidRPr="00DD66BC" w:rsidR="001D670A" w:rsidP="001D670A" w:rsidRDefault="001D670A" w14:paraId="4576127A" w14:textId="3DD59B0A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This will often be Legal, Compliance</w:t>
      </w:r>
      <w:r w:rsidRPr="00DD66BC" w:rsidR="00C054DB">
        <w:rPr>
          <w:rFonts w:ascii="Roboto" w:hAnsi="Roboto"/>
          <w:sz w:val="20"/>
          <w:szCs w:val="20"/>
        </w:rPr>
        <w:t>, Public Relations, and Executive Leadership.</w:t>
      </w:r>
    </w:p>
    <w:p w:rsidRPr="00DD66BC" w:rsidR="00C17EDC" w:rsidP="00C17EDC" w:rsidRDefault="00C17EDC" w14:paraId="336566CF" w14:textId="6B9EB040">
      <w:pPr>
        <w:pStyle w:val="ListParagraph"/>
        <w:numPr>
          <w:ilvl w:val="0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Define escalation paths.</w:t>
      </w:r>
    </w:p>
    <w:p w:rsidRPr="00DD66BC" w:rsidR="00C17EDC" w:rsidP="00C17EDC" w:rsidRDefault="00C17EDC" w14:paraId="41DC8AE6" w14:textId="09106E91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Incidents may start as events</w:t>
      </w:r>
      <w:r w:rsidRPr="00DD66BC" w:rsidR="00354D11">
        <w:rPr>
          <w:rFonts w:ascii="Roboto" w:hAnsi="Roboto"/>
          <w:sz w:val="20"/>
          <w:szCs w:val="20"/>
        </w:rPr>
        <w:t>, or as a lower impact/severity and then increase as more information is gathered. Establishing an escalation path is critical to success.</w:t>
      </w:r>
    </w:p>
    <w:p w:rsidRPr="00DD66BC" w:rsidR="00C80C8D" w:rsidP="00C80C8D" w:rsidRDefault="00C80C8D" w14:paraId="566E5949" w14:textId="4A18166F">
      <w:pPr>
        <w:pStyle w:val="ListParagraph"/>
        <w:numPr>
          <w:ilvl w:val="0"/>
          <w:numId w:val="16"/>
        </w:numPr>
        <w:rPr>
          <w:rFonts w:ascii="Roboto" w:hAnsi="Roboto"/>
          <w:sz w:val="20"/>
          <w:szCs w:val="20"/>
        </w:rPr>
      </w:pPr>
      <w:r w:rsidRPr="3E062158" w:rsidR="00C80C8D">
        <w:rPr>
          <w:rFonts w:ascii="Roboto" w:hAnsi="Roboto"/>
          <w:sz w:val="20"/>
          <w:szCs w:val="20"/>
        </w:rPr>
        <w:t>Ensure logging levels for</w:t>
      </w:r>
      <w:r w:rsidRPr="3E062158" w:rsidR="00C34618">
        <w:rPr>
          <w:rFonts w:ascii="Roboto" w:hAnsi="Roboto"/>
          <w:sz w:val="20"/>
          <w:szCs w:val="20"/>
        </w:rPr>
        <w:t xml:space="preserve"> </w:t>
      </w:r>
      <w:r w:rsidRPr="3E062158" w:rsidR="001107CC">
        <w:rPr>
          <w:rFonts w:ascii="Roboto" w:hAnsi="Roboto"/>
          <w:sz w:val="20"/>
          <w:szCs w:val="20"/>
        </w:rPr>
        <w:t>account login</w:t>
      </w:r>
      <w:r w:rsidRPr="3E062158" w:rsidR="00C34618">
        <w:rPr>
          <w:rFonts w:ascii="Roboto" w:hAnsi="Roboto"/>
          <w:sz w:val="20"/>
          <w:szCs w:val="20"/>
        </w:rPr>
        <w:t xml:space="preserve"> system components</w:t>
      </w:r>
      <w:r w:rsidRPr="3E062158" w:rsidR="00A52629">
        <w:rPr>
          <w:rFonts w:ascii="Roboto" w:hAnsi="Roboto"/>
          <w:sz w:val="20"/>
          <w:szCs w:val="20"/>
        </w:rPr>
        <w:t xml:space="preserve"> (</w:t>
      </w:r>
      <w:r w:rsidRPr="3E062158" w:rsidR="00A52629">
        <w:rPr>
          <w:rFonts w:ascii="Roboto" w:hAnsi="Roboto"/>
          <w:sz w:val="20"/>
          <w:szCs w:val="20"/>
        </w:rPr>
        <w:t>i.e.,</w:t>
      </w:r>
      <w:r w:rsidRPr="3E062158" w:rsidR="00A52629">
        <w:rPr>
          <w:rFonts w:ascii="Roboto" w:hAnsi="Roboto"/>
          <w:sz w:val="20"/>
          <w:szCs w:val="20"/>
        </w:rPr>
        <w:t xml:space="preserve"> Active Directory, VPN, Remote Access, etc.)</w:t>
      </w:r>
      <w:r w:rsidRPr="3E062158" w:rsidR="00C34618">
        <w:rPr>
          <w:rFonts w:ascii="Roboto" w:hAnsi="Roboto"/>
          <w:sz w:val="20"/>
          <w:szCs w:val="20"/>
        </w:rPr>
        <w:t xml:space="preserve"> are set to appropriate levels.</w:t>
      </w:r>
    </w:p>
    <w:p w:rsidRPr="00DD66BC" w:rsidR="00C34618" w:rsidP="00C34618" w:rsidRDefault="00C34618" w14:paraId="09D8A690" w14:textId="6B3F3147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90 days should be the minimum.</w:t>
      </w:r>
    </w:p>
    <w:p w:rsidRPr="00DD66BC" w:rsidR="00876F8B" w:rsidP="00876F8B" w:rsidRDefault="00876F8B" w14:paraId="725262C2" w14:textId="24844994">
      <w:pPr>
        <w:pStyle w:val="ListParagraph"/>
        <w:numPr>
          <w:ilvl w:val="0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Ensure logging for</w:t>
      </w:r>
      <w:r w:rsidRPr="00DD66BC" w:rsidR="00A52629">
        <w:rPr>
          <w:rFonts w:ascii="Roboto" w:hAnsi="Roboto"/>
          <w:sz w:val="20"/>
          <w:szCs w:val="20"/>
        </w:rPr>
        <w:t xml:space="preserve"> account login</w:t>
      </w:r>
      <w:r w:rsidRPr="00DD66BC">
        <w:rPr>
          <w:rFonts w:ascii="Roboto" w:hAnsi="Roboto"/>
          <w:sz w:val="20"/>
          <w:szCs w:val="20"/>
        </w:rPr>
        <w:t xml:space="preserve"> system components are </w:t>
      </w:r>
      <w:r w:rsidRPr="00DD66BC" w:rsidR="007D27C1">
        <w:rPr>
          <w:rFonts w:ascii="Roboto" w:hAnsi="Roboto"/>
          <w:sz w:val="20"/>
          <w:szCs w:val="20"/>
        </w:rPr>
        <w:t>stored in secure locations, preferably on a secondary system such as a SIEM.</w:t>
      </w:r>
    </w:p>
    <w:p w:rsidR="008D69D7" w:rsidP="00DD66BC" w:rsidRDefault="00246797" w14:paraId="055D1C8E" w14:textId="0578E8BC">
      <w:pPr>
        <w:pStyle w:val="Header2-FRSecure"/>
      </w:pPr>
      <w:r>
        <w:t xml:space="preserve">Identification </w:t>
      </w:r>
    </w:p>
    <w:p w:rsidRPr="00DD66BC" w:rsidR="00775444" w:rsidP="0049364D" w:rsidRDefault="00E4257C" w14:paraId="3C291BA6" w14:textId="48235719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Use the evidence that resulted in notification of compromise to determine next steps</w:t>
      </w:r>
      <w:r w:rsidRPr="00DD66BC" w:rsidR="00BD3EBE">
        <w:rPr>
          <w:rFonts w:ascii="Roboto" w:hAnsi="Roboto"/>
          <w:sz w:val="20"/>
          <w:szCs w:val="20"/>
        </w:rPr>
        <w:t xml:space="preserve"> based on method of compromise</w:t>
      </w:r>
      <w:r w:rsidRPr="00DD66BC">
        <w:rPr>
          <w:rFonts w:ascii="Roboto" w:hAnsi="Roboto"/>
          <w:sz w:val="20"/>
          <w:szCs w:val="20"/>
        </w:rPr>
        <w:t>.</w:t>
      </w:r>
      <w:r w:rsidRPr="00DD66BC" w:rsidR="00BD3EBE">
        <w:rPr>
          <w:rFonts w:ascii="Roboto" w:hAnsi="Roboto"/>
          <w:sz w:val="20"/>
          <w:szCs w:val="20"/>
        </w:rPr>
        <w:t xml:space="preserve"> </w:t>
      </w:r>
      <w:r w:rsidRPr="00DD66BC" w:rsidR="00BD3EBE">
        <w:rPr>
          <w:rFonts w:ascii="Roboto" w:hAnsi="Roboto"/>
          <w:b/>
          <w:bCs/>
          <w:sz w:val="20"/>
          <w:szCs w:val="20"/>
        </w:rPr>
        <w:t xml:space="preserve">(Some steps may be irrelevant based on the </w:t>
      </w:r>
      <w:r w:rsidRPr="00DD66BC" w:rsidR="002F1C7D">
        <w:rPr>
          <w:rFonts w:ascii="Roboto" w:hAnsi="Roboto"/>
          <w:b/>
          <w:bCs/>
          <w:sz w:val="20"/>
          <w:szCs w:val="20"/>
        </w:rPr>
        <w:t>method of compromise.)</w:t>
      </w:r>
    </w:p>
    <w:p w:rsidRPr="00DD66BC" w:rsidR="00F951DA" w:rsidP="00F951DA" w:rsidRDefault="00F951DA" w14:paraId="34C90B1D" w14:textId="64E111C4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Example of evidence: an email from an external client saying they received a phishing email or malware, </w:t>
      </w:r>
      <w:r w:rsidRPr="00DD66BC" w:rsidR="00A52629">
        <w:rPr>
          <w:rFonts w:ascii="Roboto" w:hAnsi="Roboto"/>
          <w:sz w:val="20"/>
          <w:szCs w:val="20"/>
        </w:rPr>
        <w:t>abnormal login behavior or locations, actions performed by a user account that can’t be accounted for by the user</w:t>
      </w:r>
      <w:r w:rsidRPr="00DD66BC" w:rsidR="00AD662E">
        <w:rPr>
          <w:rFonts w:ascii="Roboto" w:hAnsi="Roboto"/>
          <w:sz w:val="20"/>
          <w:szCs w:val="20"/>
        </w:rPr>
        <w:t>, etc.</w:t>
      </w:r>
    </w:p>
    <w:p w:rsidRPr="00DD66BC" w:rsidR="002F1C7D" w:rsidP="00F951DA" w:rsidRDefault="005B3239" w14:paraId="28831758" w14:textId="1F4D0173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3E062158" w:rsidR="005B3239">
        <w:rPr>
          <w:rFonts w:ascii="Roboto" w:hAnsi="Roboto"/>
          <w:sz w:val="20"/>
          <w:szCs w:val="20"/>
        </w:rPr>
        <w:t xml:space="preserve">Method of compromise examples: credential harvesting </w:t>
      </w:r>
      <w:r w:rsidRPr="3E062158" w:rsidR="005B3239">
        <w:rPr>
          <w:rFonts w:ascii="Roboto" w:hAnsi="Roboto"/>
          <w:sz w:val="20"/>
          <w:szCs w:val="20"/>
        </w:rPr>
        <w:t>phishing</w:t>
      </w:r>
      <w:r w:rsidRPr="3E062158" w:rsidR="005B3239">
        <w:rPr>
          <w:rFonts w:ascii="Roboto" w:hAnsi="Roboto"/>
          <w:sz w:val="20"/>
          <w:szCs w:val="20"/>
        </w:rPr>
        <w:t xml:space="preserve">, </w:t>
      </w:r>
      <w:r w:rsidRPr="3E062158" w:rsidR="00A33B17">
        <w:rPr>
          <w:rFonts w:ascii="Roboto" w:hAnsi="Roboto"/>
          <w:sz w:val="20"/>
          <w:szCs w:val="20"/>
        </w:rPr>
        <w:t>credential scraping from local systems</w:t>
      </w:r>
      <w:r w:rsidRPr="3E062158" w:rsidR="005B3239">
        <w:rPr>
          <w:rFonts w:ascii="Roboto" w:hAnsi="Roboto"/>
          <w:sz w:val="20"/>
          <w:szCs w:val="20"/>
        </w:rPr>
        <w:t xml:space="preserve">, </w:t>
      </w:r>
      <w:r w:rsidRPr="3E062158" w:rsidR="0017510D">
        <w:rPr>
          <w:rFonts w:ascii="Roboto" w:hAnsi="Roboto"/>
          <w:sz w:val="20"/>
          <w:szCs w:val="20"/>
        </w:rPr>
        <w:t>brute forced password, etc.</w:t>
      </w:r>
    </w:p>
    <w:p w:rsidRPr="00DD66BC" w:rsidR="006425CC" w:rsidP="006425CC" w:rsidRDefault="00D24E98" w14:paraId="25F65BF4" w14:textId="52EEFC5C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Determine initial method of account compromise.</w:t>
      </w:r>
    </w:p>
    <w:p w:rsidRPr="00DD66BC" w:rsidR="009F6FBB" w:rsidP="00D24E98" w:rsidRDefault="009F6FBB" w14:paraId="0601BC1A" w14:textId="6D0C9474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Interview impacted user to gather details on potential points of compromise.</w:t>
      </w:r>
    </w:p>
    <w:p w:rsidRPr="00DD66BC" w:rsidR="009F6FBB" w:rsidP="009F6FBB" w:rsidRDefault="009F6FBB" w14:paraId="16A81018" w14:textId="6DEF0F81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Example questions:</w:t>
      </w:r>
    </w:p>
    <w:p w:rsidRPr="00DD66BC" w:rsidR="009F6FBB" w:rsidP="009F6FBB" w:rsidRDefault="009F6FBB" w14:paraId="0732C406" w14:textId="28693B49">
      <w:pPr>
        <w:pStyle w:val="ListParagraph"/>
        <w:numPr>
          <w:ilvl w:val="3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Did you receive a suspicious email?</w:t>
      </w:r>
    </w:p>
    <w:p w:rsidRPr="00DD66BC" w:rsidR="009F6FBB" w:rsidP="009F6FBB" w:rsidRDefault="009F6FBB" w14:paraId="68142760" w14:textId="00823690">
      <w:pPr>
        <w:pStyle w:val="ListParagraph"/>
        <w:numPr>
          <w:ilvl w:val="3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Did you enter your email credentials after clicking a link, or on a website that seeme</w:t>
      </w:r>
      <w:r w:rsidRPr="00DD66BC" w:rsidR="008E2A38">
        <w:rPr>
          <w:rFonts w:ascii="Roboto" w:hAnsi="Roboto"/>
          <w:sz w:val="20"/>
          <w:szCs w:val="20"/>
        </w:rPr>
        <w:t>d to not accept them?</w:t>
      </w:r>
    </w:p>
    <w:p w:rsidRPr="00DD66BC" w:rsidR="008E2A38" w:rsidP="009F6FBB" w:rsidRDefault="008E2A38" w14:paraId="1E73F1A1" w14:textId="541F0226">
      <w:pPr>
        <w:pStyle w:val="ListParagraph"/>
        <w:numPr>
          <w:ilvl w:val="3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Have you downloaded any new software?</w:t>
      </w:r>
    </w:p>
    <w:p w:rsidRPr="00DD66BC" w:rsidR="008E2A38" w:rsidP="009F6FBB" w:rsidRDefault="008E2A38" w14:paraId="44A24126" w14:textId="3B1B44FA">
      <w:pPr>
        <w:pStyle w:val="ListParagraph"/>
        <w:numPr>
          <w:ilvl w:val="3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lastRenderedPageBreak/>
        <w:t>Have you received any documents via email that you weren’t expecting?</w:t>
      </w:r>
    </w:p>
    <w:p w:rsidRPr="00DD66BC" w:rsidR="00A33B17" w:rsidP="009F6FBB" w:rsidRDefault="00A33B17" w14:paraId="203207CF" w14:textId="1A7DC3AA">
      <w:pPr>
        <w:pStyle w:val="ListParagraph"/>
        <w:numPr>
          <w:ilvl w:val="3"/>
          <w:numId w:val="17"/>
        </w:numPr>
        <w:rPr>
          <w:rFonts w:ascii="Roboto" w:hAnsi="Roboto"/>
          <w:sz w:val="20"/>
          <w:szCs w:val="20"/>
        </w:rPr>
      </w:pPr>
      <w:r w:rsidRPr="3E062158" w:rsidR="00A33B17">
        <w:rPr>
          <w:rFonts w:ascii="Roboto" w:hAnsi="Roboto"/>
          <w:sz w:val="20"/>
          <w:szCs w:val="20"/>
        </w:rPr>
        <w:t>Have you noticed abnormal actions on your workstation?</w:t>
      </w:r>
    </w:p>
    <w:p w:rsidRPr="00DD66BC" w:rsidR="00D24E98" w:rsidP="00D24E98" w:rsidRDefault="00D24E98" w14:paraId="355445E4" w14:textId="509B4CF7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Search for phishing emails.</w:t>
      </w:r>
    </w:p>
    <w:p w:rsidRPr="00DD66BC" w:rsidR="00A33B17" w:rsidP="00A33B17" w:rsidRDefault="00A33B17" w14:paraId="70E47D03" w14:textId="0F032780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Phishing emails are the most common method for credential theft.</w:t>
      </w:r>
    </w:p>
    <w:p w:rsidRPr="00DD66BC" w:rsidR="00D24E98" w:rsidP="00D24E98" w:rsidRDefault="00D24E98" w14:paraId="1F4E0FB6" w14:textId="27E684BE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Search for emails with links to credential harvesting sites.</w:t>
      </w:r>
    </w:p>
    <w:p w:rsidRPr="00DD66BC" w:rsidR="00A33B17" w:rsidP="00D24E98" w:rsidRDefault="00A33B17" w14:paraId="143BAE52" w14:textId="640940E2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Search the user’s web history to determine if any potentially malicious sites were visited.</w:t>
      </w:r>
    </w:p>
    <w:p w:rsidRPr="00DD66BC" w:rsidR="00D24E98" w:rsidP="00D24E98" w:rsidRDefault="00472243" w14:paraId="517F3E52" w14:textId="4A8610B4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Search for potential malware on the user’s workstation</w:t>
      </w:r>
      <w:r w:rsidRPr="00DD66BC" w:rsidR="006D4706">
        <w:rPr>
          <w:rFonts w:ascii="Roboto" w:hAnsi="Roboto"/>
          <w:sz w:val="20"/>
          <w:szCs w:val="20"/>
        </w:rPr>
        <w:t>.</w:t>
      </w:r>
    </w:p>
    <w:p w:rsidRPr="00DD66BC" w:rsidR="006D4706" w:rsidP="006D4706" w:rsidRDefault="006D4706" w14:paraId="3FF98D5E" w14:textId="398C140F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Credential harvesters such as </w:t>
      </w:r>
      <w:proofErr w:type="spellStart"/>
      <w:r w:rsidRPr="00DD66BC">
        <w:rPr>
          <w:rFonts w:ascii="Roboto" w:hAnsi="Roboto"/>
          <w:sz w:val="20"/>
          <w:szCs w:val="20"/>
        </w:rPr>
        <w:t>Mimikatz</w:t>
      </w:r>
      <w:proofErr w:type="spellEnd"/>
      <w:r w:rsidRPr="00DD66BC">
        <w:rPr>
          <w:rFonts w:ascii="Roboto" w:hAnsi="Roboto"/>
          <w:sz w:val="20"/>
          <w:szCs w:val="20"/>
        </w:rPr>
        <w:t>.</w:t>
      </w:r>
    </w:p>
    <w:p w:rsidRPr="00DD66BC" w:rsidR="006D4706" w:rsidP="006D4706" w:rsidRDefault="006D4706" w14:paraId="4DEA4A68" w14:textId="3F23229B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Keystroke recording software.</w:t>
      </w:r>
    </w:p>
    <w:p w:rsidRPr="00DD66BC" w:rsidR="009F6FBB" w:rsidP="009F6FBB" w:rsidRDefault="009F6FBB" w14:paraId="00D97443" w14:textId="1E37EE25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Clipboard scraping malware.</w:t>
      </w:r>
    </w:p>
    <w:p w:rsidRPr="00DD66BC" w:rsidR="006E70A4" w:rsidP="006E70A4" w:rsidRDefault="006E70A4" w14:paraId="62B7C181" w14:textId="360685B1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Once method of initial compromise is determined, use the Indicators of Compromise</w:t>
      </w:r>
      <w:r w:rsidRPr="00DD66BC" w:rsidR="00BE361C">
        <w:rPr>
          <w:rFonts w:ascii="Roboto" w:hAnsi="Roboto"/>
          <w:sz w:val="20"/>
          <w:szCs w:val="20"/>
        </w:rPr>
        <w:t xml:space="preserve"> (IoCs)</w:t>
      </w:r>
      <w:r w:rsidRPr="00DD66BC">
        <w:rPr>
          <w:rFonts w:ascii="Roboto" w:hAnsi="Roboto"/>
          <w:sz w:val="20"/>
          <w:szCs w:val="20"/>
        </w:rPr>
        <w:t xml:space="preserve"> gathered to </w:t>
      </w:r>
      <w:r w:rsidRPr="00DD66BC" w:rsidR="00D94096">
        <w:rPr>
          <w:rFonts w:ascii="Roboto" w:hAnsi="Roboto"/>
          <w:sz w:val="20"/>
          <w:szCs w:val="20"/>
        </w:rPr>
        <w:t>search the environment for other victims.</w:t>
      </w:r>
    </w:p>
    <w:p w:rsidRPr="00DD66BC" w:rsidR="00D94096" w:rsidP="00D94096" w:rsidRDefault="00D94096" w14:paraId="12C2B33E" w14:textId="7A3C389B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Potential query inputs</w:t>
      </w:r>
      <w:r w:rsidRPr="00DD66BC" w:rsidR="00F04BEA">
        <w:rPr>
          <w:rFonts w:ascii="Roboto" w:hAnsi="Roboto"/>
          <w:sz w:val="20"/>
          <w:szCs w:val="20"/>
        </w:rPr>
        <w:t xml:space="preserve"> for email system</w:t>
      </w:r>
      <w:r w:rsidRPr="00DD66BC">
        <w:rPr>
          <w:rFonts w:ascii="Roboto" w:hAnsi="Roboto"/>
          <w:sz w:val="20"/>
          <w:szCs w:val="20"/>
        </w:rPr>
        <w:t xml:space="preserve">: Email subject name, document name, document hash, </w:t>
      </w:r>
      <w:r w:rsidRPr="00DD66BC" w:rsidR="003173A3">
        <w:rPr>
          <w:rFonts w:ascii="Roboto" w:hAnsi="Roboto"/>
          <w:sz w:val="20"/>
          <w:szCs w:val="20"/>
        </w:rPr>
        <w:t>URL from email, etc.</w:t>
      </w:r>
    </w:p>
    <w:p w:rsidRPr="00DD66BC" w:rsidR="00F04BEA" w:rsidP="00D94096" w:rsidRDefault="00F04BEA" w14:paraId="73547B0E" w14:textId="1EEFF4EE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Potential query inputs for SIEM or log searches: IP addresses, URLs, workstation names, etc.</w:t>
      </w:r>
    </w:p>
    <w:p w:rsidRPr="00DD66BC" w:rsidR="00794DCF" w:rsidP="00794DCF" w:rsidRDefault="00794DCF" w14:paraId="3E852DF9" w14:textId="7805183A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Review logs in </w:t>
      </w:r>
      <w:r w:rsidRPr="00DD66BC" w:rsidR="00F04BEA">
        <w:rPr>
          <w:rFonts w:ascii="Roboto" w:hAnsi="Roboto"/>
          <w:sz w:val="20"/>
          <w:szCs w:val="20"/>
        </w:rPr>
        <w:t>account login</w:t>
      </w:r>
      <w:r w:rsidRPr="00DD66BC">
        <w:rPr>
          <w:rFonts w:ascii="Roboto" w:hAnsi="Roboto"/>
          <w:sz w:val="20"/>
          <w:szCs w:val="20"/>
        </w:rPr>
        <w:t xml:space="preserve"> system</w:t>
      </w:r>
      <w:r w:rsidRPr="00DD66BC" w:rsidR="00F04BEA">
        <w:rPr>
          <w:rFonts w:ascii="Roboto" w:hAnsi="Roboto"/>
          <w:sz w:val="20"/>
          <w:szCs w:val="20"/>
        </w:rPr>
        <w:t>s</w:t>
      </w:r>
      <w:r w:rsidRPr="00DD66BC" w:rsidR="00A574EF">
        <w:rPr>
          <w:rFonts w:ascii="Roboto" w:hAnsi="Roboto"/>
          <w:sz w:val="20"/>
          <w:szCs w:val="20"/>
        </w:rPr>
        <w:t xml:space="preserve"> searching for anomalies.</w:t>
      </w:r>
    </w:p>
    <w:p w:rsidRPr="00DD66BC" w:rsidR="00A574EF" w:rsidP="00A574EF" w:rsidRDefault="00A574EF" w14:paraId="0F7955C8" w14:textId="73BAA82E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Login activity from unusual locations, systems, or browser fingerprints.</w:t>
      </w:r>
    </w:p>
    <w:p w:rsidRPr="00DD66BC" w:rsidR="00D77832" w:rsidP="00A574EF" w:rsidRDefault="00D77832" w14:paraId="5AD2F501" w14:textId="64F3B4D8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Note all systems accessed by the attacker if possible.</w:t>
      </w:r>
    </w:p>
    <w:p w:rsidRPr="00DD66BC" w:rsidR="00114EA4" w:rsidP="00114EA4" w:rsidRDefault="00114EA4" w14:paraId="13517489" w14:textId="524DDB59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Assess victim accounts to determine if sensitive information may be contained in them</w:t>
      </w:r>
      <w:r w:rsidRPr="00DD66BC" w:rsidR="004A0633">
        <w:rPr>
          <w:rFonts w:ascii="Roboto" w:hAnsi="Roboto"/>
          <w:sz w:val="20"/>
          <w:szCs w:val="20"/>
        </w:rPr>
        <w:t>, or if they have access to sensitive information on centralized storage such as fileservers</w:t>
      </w:r>
      <w:r w:rsidRPr="00DD66BC">
        <w:rPr>
          <w:rFonts w:ascii="Roboto" w:hAnsi="Roboto"/>
          <w:sz w:val="20"/>
          <w:szCs w:val="20"/>
        </w:rPr>
        <w:t>.</w:t>
      </w:r>
    </w:p>
    <w:p w:rsidRPr="00DD66BC" w:rsidR="00114EA4" w:rsidP="00114EA4" w:rsidRDefault="00114EA4" w14:paraId="36F05714" w14:textId="31714E8B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This may need to be extended to other sources these users and/or accounts have access to such as OneDrive, Google Drive, SharePoint,</w:t>
      </w:r>
      <w:r w:rsidRPr="00DD66BC" w:rsidR="00DA431F">
        <w:rPr>
          <w:rFonts w:ascii="Roboto" w:hAnsi="Roboto"/>
          <w:sz w:val="20"/>
          <w:szCs w:val="20"/>
        </w:rPr>
        <w:t xml:space="preserve"> shared mailboxes, fileservers,</w:t>
      </w:r>
      <w:r w:rsidRPr="00DD66BC">
        <w:rPr>
          <w:rFonts w:ascii="Roboto" w:hAnsi="Roboto"/>
          <w:sz w:val="20"/>
          <w:szCs w:val="20"/>
        </w:rPr>
        <w:t xml:space="preserve"> etc.</w:t>
      </w:r>
    </w:p>
    <w:p w:rsidRPr="00DD66BC" w:rsidR="00114EA4" w:rsidP="00114EA4" w:rsidRDefault="00114EA4" w14:paraId="5A151EF1" w14:textId="746DB5A1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If sensitive information is a possibility, consult legal counsel for next steps.</w:t>
      </w:r>
    </w:p>
    <w:p w:rsidRPr="00DD66BC" w:rsidR="00D77832" w:rsidP="00D77832" w:rsidRDefault="00D77832" w14:paraId="2FDDE8A9" w14:textId="06908739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Use the information gathered in Step 4b to determine what sensitive information could’ve been accessed by the attacker.</w:t>
      </w:r>
    </w:p>
    <w:p w:rsidRPr="00DD66BC" w:rsidR="00D77832" w:rsidP="00D77832" w:rsidRDefault="00D77832" w14:paraId="0D191206" w14:textId="6F09D194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If logs are unavailable, assume all accessible data was accessed by the attacker.</w:t>
      </w:r>
    </w:p>
    <w:p w:rsidR="00246797" w:rsidP="00DD66BC" w:rsidRDefault="00246797" w14:paraId="66F3C0FF" w14:textId="13AC0F22">
      <w:pPr>
        <w:pStyle w:val="Header2-FRSecure"/>
      </w:pPr>
      <w:r>
        <w:t>Containment</w:t>
      </w:r>
    </w:p>
    <w:p w:rsidRPr="00DD66BC" w:rsidR="00D36AA3" w:rsidP="00A17052" w:rsidRDefault="003173A3" w14:paraId="1E26319E" w14:textId="6C6DD954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Reset all passwords associated with a</w:t>
      </w:r>
      <w:r w:rsidRPr="00DD66BC" w:rsidR="003E02CD">
        <w:rPr>
          <w:rFonts w:ascii="Roboto" w:hAnsi="Roboto"/>
          <w:sz w:val="20"/>
          <w:szCs w:val="20"/>
        </w:rPr>
        <w:t>ll identified victims.</w:t>
      </w:r>
    </w:p>
    <w:p w:rsidRPr="00DD66BC" w:rsidR="003E02CD" w:rsidP="003E02CD" w:rsidRDefault="003E02CD" w14:paraId="4D3768A5" w14:textId="6051EC5F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Begin with </w:t>
      </w:r>
      <w:r w:rsidRPr="00DD66BC" w:rsidR="004A0633">
        <w:rPr>
          <w:rFonts w:ascii="Roboto" w:hAnsi="Roboto"/>
          <w:sz w:val="20"/>
          <w:szCs w:val="20"/>
        </w:rPr>
        <w:t>the known compromised</w:t>
      </w:r>
      <w:r w:rsidRPr="00DD66BC">
        <w:rPr>
          <w:rFonts w:ascii="Roboto" w:hAnsi="Roboto"/>
          <w:sz w:val="20"/>
          <w:szCs w:val="20"/>
        </w:rPr>
        <w:t xml:space="preserve"> account passwords, but all accounts associated with the user should have their passwords reset or disabled.</w:t>
      </w:r>
    </w:p>
    <w:p w:rsidRPr="00DD66BC" w:rsidR="00556670" w:rsidP="00BE361C" w:rsidRDefault="00556670" w14:paraId="4C93E089" w14:textId="3B7F4BDB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Enable Multi-Factor authentication anywhere possible for the impacted user account.</w:t>
      </w:r>
    </w:p>
    <w:p w:rsidRPr="00DD66BC" w:rsidR="00662846" w:rsidP="00BE361C" w:rsidRDefault="00662846" w14:paraId="66EEBD9D" w14:textId="17DB2129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Disable user account’s ability to login remotely.</w:t>
      </w:r>
    </w:p>
    <w:p w:rsidRPr="00DD66BC" w:rsidR="00E62280" w:rsidP="00BE361C" w:rsidRDefault="00E62280" w14:paraId="0164041B" w14:textId="485B057F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Revoke authentication tokens for all identified victim accounts.</w:t>
      </w:r>
    </w:p>
    <w:p w:rsidRPr="00DD66BC" w:rsidR="00E62280" w:rsidP="00E62280" w:rsidRDefault="00BA579A" w14:paraId="513ACC77" w14:textId="0F7EA4FC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This should cover the email system and any other accounts that are associated with the impacted users.</w:t>
      </w:r>
    </w:p>
    <w:p w:rsidRPr="00DD66BC" w:rsidR="00BE361C" w:rsidP="00BE361C" w:rsidRDefault="00574956" w14:paraId="374C8D72" w14:textId="3918A44E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If an external organization is identified during the investigation, notify the organization of any compromises or concerns.</w:t>
      </w:r>
    </w:p>
    <w:p w:rsidRPr="00DD66BC" w:rsidR="00574956" w:rsidP="00574956" w:rsidRDefault="00574956" w14:paraId="02F04E77" w14:textId="30F98D12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Work with legal counsel to determine </w:t>
      </w:r>
      <w:r w:rsidRPr="00DD66BC" w:rsidR="006C5EFA">
        <w:rPr>
          <w:rFonts w:ascii="Roboto" w:hAnsi="Roboto"/>
          <w:sz w:val="20"/>
          <w:szCs w:val="20"/>
        </w:rPr>
        <w:t>this process.</w:t>
      </w:r>
    </w:p>
    <w:p w:rsidRPr="00DD66BC" w:rsidR="006C5EFA" w:rsidP="00574956" w:rsidRDefault="006C5EFA" w14:paraId="70A5C2AE" w14:textId="1BB94E2C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This will help prevent the organization’s users from being targeted again from the same compromised source.</w:t>
      </w:r>
    </w:p>
    <w:p w:rsidRPr="00DD66BC" w:rsidR="006C5EFA" w:rsidP="006C5EFA" w:rsidRDefault="006C5EFA" w14:paraId="2EF8B0BF" w14:textId="59232FB7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If an external organization is identified during the investigation</w:t>
      </w:r>
      <w:r w:rsidRPr="00DD66BC" w:rsidR="0081690C">
        <w:rPr>
          <w:rFonts w:ascii="Roboto" w:hAnsi="Roboto"/>
          <w:sz w:val="20"/>
          <w:szCs w:val="20"/>
        </w:rPr>
        <w:t>, block their related domains from sending email to your organization.</w:t>
      </w:r>
    </w:p>
    <w:p w:rsidRPr="00DD66BC" w:rsidR="0081690C" w:rsidP="006C5EFA" w:rsidRDefault="0081690C" w14:paraId="35EA6FB9" w14:textId="46D04D75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If malware is discovered during the investigation:</w:t>
      </w:r>
    </w:p>
    <w:p w:rsidRPr="00DD66BC" w:rsidR="0081690C" w:rsidP="0081690C" w:rsidRDefault="0081690C" w14:paraId="4038587F" w14:textId="651C7743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Preserve a sample of the malware.</w:t>
      </w:r>
    </w:p>
    <w:p w:rsidRPr="00DD66BC" w:rsidR="0081690C" w:rsidP="005F0F7C" w:rsidRDefault="0081690C" w14:paraId="111E615E" w14:textId="41D5F1CE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Analyze the malware with any tools available</w:t>
      </w:r>
      <w:r w:rsidRPr="00DD66BC" w:rsidR="005F0F7C">
        <w:rPr>
          <w:rFonts w:ascii="Roboto" w:hAnsi="Roboto"/>
          <w:sz w:val="20"/>
          <w:szCs w:val="20"/>
        </w:rPr>
        <w:t>.</w:t>
      </w:r>
    </w:p>
    <w:p w:rsidRPr="00DD66BC" w:rsidR="005F0F7C" w:rsidP="005F0F7C" w:rsidRDefault="005F0F7C" w14:paraId="47AA545C" w14:textId="334D75CF">
      <w:pPr>
        <w:pStyle w:val="ListParagraph"/>
        <w:numPr>
          <w:ilvl w:val="2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Gather file hash</w:t>
      </w:r>
      <w:r w:rsidRPr="00DD66BC" w:rsidR="00F90881">
        <w:rPr>
          <w:rFonts w:ascii="Roboto" w:hAnsi="Roboto"/>
          <w:sz w:val="20"/>
          <w:szCs w:val="20"/>
        </w:rPr>
        <w:t xml:space="preserve"> using PowerShell “Get-</w:t>
      </w:r>
      <w:proofErr w:type="spellStart"/>
      <w:r w:rsidRPr="00DD66BC" w:rsidR="00F90881">
        <w:rPr>
          <w:rFonts w:ascii="Roboto" w:hAnsi="Roboto"/>
          <w:sz w:val="20"/>
          <w:szCs w:val="20"/>
        </w:rPr>
        <w:t>Filehash</w:t>
      </w:r>
      <w:proofErr w:type="spellEnd"/>
      <w:r w:rsidRPr="00DD66BC" w:rsidR="00F90881">
        <w:rPr>
          <w:rFonts w:ascii="Roboto" w:hAnsi="Roboto"/>
          <w:sz w:val="20"/>
          <w:szCs w:val="20"/>
        </w:rPr>
        <w:t>” cmdlet.</w:t>
      </w:r>
    </w:p>
    <w:p w:rsidRPr="00DD66BC" w:rsidR="00F90881" w:rsidP="005F0F7C" w:rsidRDefault="00F90881" w14:paraId="3DAD521A" w14:textId="73DEF018">
      <w:pPr>
        <w:pStyle w:val="ListParagraph"/>
        <w:numPr>
          <w:ilvl w:val="2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Submit hash to</w:t>
      </w:r>
      <w:r w:rsidRPr="00DD66BC" w:rsidR="00543CDD">
        <w:rPr>
          <w:rFonts w:ascii="Roboto" w:hAnsi="Roboto"/>
          <w:sz w:val="20"/>
          <w:szCs w:val="20"/>
        </w:rPr>
        <w:t xml:space="preserve"> community sources</w:t>
      </w:r>
      <w:r w:rsidRPr="00DD66BC">
        <w:rPr>
          <w:rFonts w:ascii="Roboto" w:hAnsi="Roboto"/>
          <w:sz w:val="20"/>
          <w:szCs w:val="20"/>
        </w:rPr>
        <w:t xml:space="preserve"> </w:t>
      </w:r>
      <w:proofErr w:type="spellStart"/>
      <w:r w:rsidRPr="00DD66BC">
        <w:rPr>
          <w:rFonts w:ascii="Roboto" w:hAnsi="Roboto"/>
          <w:sz w:val="20"/>
          <w:szCs w:val="20"/>
        </w:rPr>
        <w:t>VirusTotal</w:t>
      </w:r>
      <w:proofErr w:type="spellEnd"/>
      <w:r w:rsidRPr="00DD66BC">
        <w:rPr>
          <w:rFonts w:ascii="Roboto" w:hAnsi="Roboto"/>
          <w:sz w:val="20"/>
          <w:szCs w:val="20"/>
        </w:rPr>
        <w:t>, Hybrid-Analysis, etc.</w:t>
      </w:r>
    </w:p>
    <w:p w:rsidRPr="00DD66BC" w:rsidR="00543CDD" w:rsidP="00543CDD" w:rsidRDefault="00543CDD" w14:paraId="4AADB8BC" w14:textId="3764252B">
      <w:pPr>
        <w:pStyle w:val="ListParagraph"/>
        <w:numPr>
          <w:ilvl w:val="3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If community sources have seen the hash, note the malware characteristics.</w:t>
      </w:r>
    </w:p>
    <w:p w:rsidRPr="00DD66BC" w:rsidR="00286C4E" w:rsidP="00286C4E" w:rsidRDefault="00286C4E" w14:paraId="17F2BB44" w14:textId="00C7278B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3E062158" w:rsidR="00286C4E">
        <w:rPr>
          <w:rFonts w:ascii="Roboto" w:hAnsi="Roboto"/>
          <w:sz w:val="20"/>
          <w:szCs w:val="20"/>
        </w:rPr>
        <w:t>Isolate infected systems,</w:t>
      </w:r>
      <w:r w:rsidRPr="3E062158" w:rsidR="00286C4E">
        <w:rPr>
          <w:rFonts w:ascii="Roboto" w:hAnsi="Roboto"/>
          <w:sz w:val="20"/>
          <w:szCs w:val="20"/>
        </w:rPr>
        <w:t xml:space="preserve"> do not power them off unless </w:t>
      </w:r>
      <w:r w:rsidRPr="3E062158" w:rsidR="00286C4E">
        <w:rPr>
          <w:rFonts w:ascii="Roboto" w:hAnsi="Roboto"/>
          <w:sz w:val="20"/>
          <w:szCs w:val="20"/>
        </w:rPr>
        <w:t>absolutely necessary</w:t>
      </w:r>
      <w:r w:rsidRPr="3E062158" w:rsidR="00286C4E">
        <w:rPr>
          <w:rFonts w:ascii="Roboto" w:hAnsi="Roboto"/>
          <w:sz w:val="20"/>
          <w:szCs w:val="20"/>
        </w:rPr>
        <w:t>.</w:t>
      </w:r>
    </w:p>
    <w:p w:rsidRPr="00DD66BC" w:rsidR="000A744F" w:rsidP="000A744F" w:rsidRDefault="000A744F" w14:paraId="7344C28E" w14:textId="49B224F7">
      <w:pPr>
        <w:pStyle w:val="ListParagraph"/>
        <w:numPr>
          <w:ilvl w:val="2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Preserve th</w:t>
      </w:r>
      <w:r w:rsidRPr="00DD66BC" w:rsidR="00726835">
        <w:rPr>
          <w:rFonts w:ascii="Roboto" w:hAnsi="Roboto"/>
          <w:sz w:val="20"/>
          <w:szCs w:val="20"/>
        </w:rPr>
        <w:t>e</w:t>
      </w:r>
      <w:r w:rsidRPr="00DD66BC">
        <w:rPr>
          <w:rFonts w:ascii="Roboto" w:hAnsi="Roboto"/>
          <w:sz w:val="20"/>
          <w:szCs w:val="20"/>
        </w:rPr>
        <w:t xml:space="preserve"> system</w:t>
      </w:r>
      <w:r w:rsidRPr="00DD66BC" w:rsidR="00726835">
        <w:rPr>
          <w:rFonts w:ascii="Roboto" w:hAnsi="Roboto"/>
          <w:sz w:val="20"/>
          <w:szCs w:val="20"/>
        </w:rPr>
        <w:t>(s)</w:t>
      </w:r>
      <w:r w:rsidRPr="00DD66BC">
        <w:rPr>
          <w:rFonts w:ascii="Roboto" w:hAnsi="Roboto"/>
          <w:sz w:val="20"/>
          <w:szCs w:val="20"/>
        </w:rPr>
        <w:t xml:space="preserve"> for further forensic investigation</w:t>
      </w:r>
      <w:r w:rsidRPr="00DD66BC" w:rsidR="00726835">
        <w:rPr>
          <w:rFonts w:ascii="Roboto" w:hAnsi="Roboto"/>
          <w:sz w:val="20"/>
          <w:szCs w:val="20"/>
        </w:rPr>
        <w:t xml:space="preserve"> including log review, MFT analysis, deep malware scans, etc.</w:t>
      </w:r>
    </w:p>
    <w:p w:rsidRPr="00DD66BC" w:rsidR="00593C92" w:rsidP="00593C92" w:rsidRDefault="00593C92" w14:paraId="7EDD99C4" w14:textId="4FF636C3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Block all associated IoCs in email system</w:t>
      </w:r>
      <w:r w:rsidRPr="00DD66BC" w:rsidR="00662846">
        <w:rPr>
          <w:rFonts w:ascii="Roboto" w:hAnsi="Roboto"/>
          <w:sz w:val="20"/>
          <w:szCs w:val="20"/>
        </w:rPr>
        <w:t xml:space="preserve">, firewall, and other security </w:t>
      </w:r>
      <w:r w:rsidRPr="00DD66BC">
        <w:rPr>
          <w:rFonts w:ascii="Roboto" w:hAnsi="Roboto"/>
          <w:sz w:val="20"/>
          <w:szCs w:val="20"/>
        </w:rPr>
        <w:t>components</w:t>
      </w:r>
      <w:r w:rsidRPr="00DD66BC" w:rsidR="009077EA">
        <w:rPr>
          <w:rFonts w:ascii="Roboto" w:hAnsi="Roboto"/>
          <w:sz w:val="20"/>
          <w:szCs w:val="20"/>
        </w:rPr>
        <w:t xml:space="preserve"> such as endpoint protection systems</w:t>
      </w:r>
      <w:r w:rsidRPr="00DD66BC">
        <w:rPr>
          <w:rFonts w:ascii="Roboto" w:hAnsi="Roboto"/>
          <w:sz w:val="20"/>
          <w:szCs w:val="20"/>
        </w:rPr>
        <w:t>.</w:t>
      </w:r>
    </w:p>
    <w:p w:rsidRPr="00DD66BC" w:rsidR="00593C92" w:rsidP="00593C92" w:rsidRDefault="00593C92" w14:paraId="1660F65B" w14:textId="339FC43C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URLs, domains, </w:t>
      </w:r>
      <w:r w:rsidRPr="00DD66BC" w:rsidR="00DA7BAC">
        <w:rPr>
          <w:rFonts w:ascii="Roboto" w:hAnsi="Roboto"/>
          <w:sz w:val="20"/>
          <w:szCs w:val="20"/>
        </w:rPr>
        <w:t>message-ID, etc. in s</w:t>
      </w:r>
      <w:r w:rsidRPr="00DD66BC">
        <w:rPr>
          <w:rFonts w:ascii="Roboto" w:hAnsi="Roboto"/>
          <w:sz w:val="20"/>
          <w:szCs w:val="20"/>
        </w:rPr>
        <w:t xml:space="preserve">pam filters, </w:t>
      </w:r>
      <w:proofErr w:type="gramStart"/>
      <w:r w:rsidRPr="00DD66BC" w:rsidR="00DA7BAC">
        <w:rPr>
          <w:rFonts w:ascii="Roboto" w:hAnsi="Roboto"/>
          <w:sz w:val="20"/>
          <w:szCs w:val="20"/>
        </w:rPr>
        <w:t>e</w:t>
      </w:r>
      <w:r w:rsidRPr="00DD66BC">
        <w:rPr>
          <w:rFonts w:ascii="Roboto" w:hAnsi="Roboto"/>
          <w:sz w:val="20"/>
          <w:szCs w:val="20"/>
        </w:rPr>
        <w:t>mail based</w:t>
      </w:r>
      <w:proofErr w:type="gramEnd"/>
      <w:r w:rsidRPr="00DD66BC">
        <w:rPr>
          <w:rFonts w:ascii="Roboto" w:hAnsi="Roboto"/>
          <w:sz w:val="20"/>
          <w:szCs w:val="20"/>
        </w:rPr>
        <w:t xml:space="preserve"> antimalware, etc.</w:t>
      </w:r>
    </w:p>
    <w:p w:rsidRPr="00DD66BC" w:rsidR="009077EA" w:rsidP="00593C92" w:rsidRDefault="009077EA" w14:paraId="13381322" w14:textId="7029C601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File hashes, malware identified, IP addresses identified, etc.</w:t>
      </w:r>
    </w:p>
    <w:p w:rsidR="00441712" w:rsidP="00DD66BC" w:rsidRDefault="00441712" w14:paraId="33FEB114" w14:textId="2A64E85D">
      <w:pPr>
        <w:pStyle w:val="Header2-FRSecure"/>
      </w:pPr>
      <w:r>
        <w:t>Eradication</w:t>
      </w:r>
    </w:p>
    <w:p w:rsidRPr="00DD66BC" w:rsidR="00286172" w:rsidP="00286172" w:rsidRDefault="00286172" w14:paraId="7C32F287" w14:textId="26CD5D55">
      <w:pPr>
        <w:pStyle w:val="ListParagraph"/>
        <w:numPr>
          <w:ilvl w:val="0"/>
          <w:numId w:val="19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Preserve artifacts, systems</w:t>
      </w:r>
      <w:r w:rsidRPr="00DD66BC" w:rsidR="005914F5">
        <w:rPr>
          <w:rFonts w:ascii="Roboto" w:hAnsi="Roboto"/>
          <w:sz w:val="20"/>
          <w:szCs w:val="20"/>
        </w:rPr>
        <w:t>, and relevant backups according to the sensitivity and scale of the incident.</w:t>
      </w:r>
      <w:r w:rsidRPr="00DD66BC" w:rsidR="00116E76">
        <w:rPr>
          <w:rFonts w:ascii="Roboto" w:hAnsi="Roboto"/>
          <w:sz w:val="20"/>
          <w:szCs w:val="20"/>
        </w:rPr>
        <w:t xml:space="preserve">  These may be important for future forensics.</w:t>
      </w:r>
    </w:p>
    <w:p w:rsidRPr="00DD66BC" w:rsidR="005914F5" w:rsidP="005914F5" w:rsidRDefault="005914F5" w14:paraId="204383C1" w14:textId="2EAD6384">
      <w:pPr>
        <w:pStyle w:val="ListParagraph"/>
        <w:numPr>
          <w:ilvl w:val="1"/>
          <w:numId w:val="19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If rebuilding or replacing </w:t>
      </w:r>
      <w:r w:rsidRPr="00DD66BC" w:rsidR="000B1657">
        <w:rPr>
          <w:rFonts w:ascii="Roboto" w:hAnsi="Roboto"/>
          <w:sz w:val="20"/>
          <w:szCs w:val="20"/>
        </w:rPr>
        <w:t xml:space="preserve">physical </w:t>
      </w:r>
      <w:r w:rsidRPr="00DD66BC">
        <w:rPr>
          <w:rFonts w:ascii="Roboto" w:hAnsi="Roboto"/>
          <w:sz w:val="20"/>
          <w:szCs w:val="20"/>
        </w:rPr>
        <w:t>systems, preserve physical hard disks, solid state drives,</w:t>
      </w:r>
      <w:r w:rsidRPr="00DD66BC" w:rsidR="000B1657">
        <w:rPr>
          <w:rFonts w:ascii="Roboto" w:hAnsi="Roboto"/>
          <w:sz w:val="20"/>
          <w:szCs w:val="20"/>
        </w:rPr>
        <w:t xml:space="preserve"> or forensically sound images of those storage drives.</w:t>
      </w:r>
    </w:p>
    <w:p w:rsidRPr="00DD66BC" w:rsidR="000B1657" w:rsidP="005914F5" w:rsidRDefault="000B1657" w14:paraId="6D0B8AB9" w14:textId="2F824B90">
      <w:pPr>
        <w:pStyle w:val="ListParagraph"/>
        <w:numPr>
          <w:ilvl w:val="1"/>
          <w:numId w:val="19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If rebuilding or replacing virtual machines, preserve </w:t>
      </w:r>
      <w:r w:rsidRPr="00DD66BC" w:rsidR="008C3830">
        <w:rPr>
          <w:rFonts w:ascii="Roboto" w:hAnsi="Roboto"/>
          <w:sz w:val="20"/>
          <w:szCs w:val="20"/>
        </w:rPr>
        <w:t>a copy, full (independent) snapshot, or a backup of the system.</w:t>
      </w:r>
    </w:p>
    <w:p w:rsidRPr="00DD66BC" w:rsidR="00116E76" w:rsidP="00116E76" w:rsidRDefault="00116E76" w14:paraId="3499AA4E" w14:textId="37704FBC">
      <w:pPr>
        <w:pStyle w:val="ListParagraph"/>
        <w:numPr>
          <w:ilvl w:val="0"/>
          <w:numId w:val="19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Preserve any volatile data that may have been collected during the i</w:t>
      </w:r>
      <w:r w:rsidRPr="00DD66BC" w:rsidR="00A55EA7">
        <w:rPr>
          <w:rFonts w:ascii="Roboto" w:hAnsi="Roboto"/>
          <w:sz w:val="20"/>
          <w:szCs w:val="20"/>
        </w:rPr>
        <w:t>dentification and containment phases.</w:t>
      </w:r>
    </w:p>
    <w:p w:rsidRPr="00DD66BC" w:rsidR="00A55EA7" w:rsidP="00A55EA7" w:rsidRDefault="00A55EA7" w14:paraId="6AAFB457" w14:textId="3EDFE73D">
      <w:pPr>
        <w:pStyle w:val="ListParagraph"/>
        <w:numPr>
          <w:ilvl w:val="1"/>
          <w:numId w:val="19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This may include log files, backups, malware samples, memory images, etc.</w:t>
      </w:r>
    </w:p>
    <w:p w:rsidRPr="00DD66BC" w:rsidR="00A55EA7" w:rsidP="00A55EA7" w:rsidRDefault="00A55EA7" w14:paraId="2EB6E4E1" w14:textId="6ABEAA88">
      <w:pPr>
        <w:pStyle w:val="ListParagraph"/>
        <w:numPr>
          <w:ilvl w:val="0"/>
          <w:numId w:val="19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Once all relevant data, equipment, and/or systems have been preserved</w:t>
      </w:r>
      <w:r w:rsidRPr="00DD66BC" w:rsidR="001C5EDB">
        <w:rPr>
          <w:rFonts w:ascii="Roboto" w:hAnsi="Roboto"/>
          <w:sz w:val="20"/>
          <w:szCs w:val="20"/>
        </w:rPr>
        <w:t>,</w:t>
      </w:r>
      <w:r w:rsidRPr="00DD66BC" w:rsidR="00A17052">
        <w:rPr>
          <w:rFonts w:ascii="Roboto" w:hAnsi="Roboto"/>
          <w:sz w:val="20"/>
          <w:szCs w:val="20"/>
        </w:rPr>
        <w:t xml:space="preserve"> </w:t>
      </w:r>
      <w:r w:rsidRPr="00DD66BC" w:rsidR="00DA1494">
        <w:rPr>
          <w:rFonts w:ascii="Roboto" w:hAnsi="Roboto"/>
          <w:sz w:val="20"/>
          <w:szCs w:val="20"/>
        </w:rPr>
        <w:t>replace,</w:t>
      </w:r>
      <w:r w:rsidRPr="00DD66BC" w:rsidR="00A17052">
        <w:rPr>
          <w:rFonts w:ascii="Roboto" w:hAnsi="Roboto"/>
          <w:sz w:val="20"/>
          <w:szCs w:val="20"/>
        </w:rPr>
        <w:t xml:space="preserve"> or rebuild systems accordingly.</w:t>
      </w:r>
    </w:p>
    <w:p w:rsidR="00441712" w:rsidP="00DD66BC" w:rsidRDefault="00441712" w14:paraId="3F40AD3C" w14:textId="336C9FF6">
      <w:pPr>
        <w:pStyle w:val="Header2-FRSecure"/>
      </w:pPr>
      <w:r>
        <w:t>Recovery</w:t>
      </w:r>
    </w:p>
    <w:p w:rsidRPr="00DD66BC" w:rsidR="00076705" w:rsidP="00076705" w:rsidRDefault="001D4BDC" w14:paraId="694167D9" w14:textId="2E0332EA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Restore impacted systems </w:t>
      </w:r>
      <w:r w:rsidRPr="00DD66BC" w:rsidR="00942AFC">
        <w:rPr>
          <w:rFonts w:ascii="Roboto" w:hAnsi="Roboto"/>
          <w:sz w:val="20"/>
          <w:szCs w:val="20"/>
        </w:rPr>
        <w:t>from a clean backup, taken prior to infection if these backups are available.</w:t>
      </w:r>
    </w:p>
    <w:p w:rsidRPr="00DD66BC" w:rsidR="00942AFC" w:rsidP="00076705" w:rsidRDefault="00942AFC" w14:paraId="631674AA" w14:textId="61DE0039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For systems not restorable from backup, rebuild the machines from a known good image or from </w:t>
      </w:r>
      <w:r w:rsidRPr="00DD66BC" w:rsidR="00C9450C">
        <w:rPr>
          <w:rFonts w:ascii="Roboto" w:hAnsi="Roboto"/>
          <w:sz w:val="20"/>
          <w:szCs w:val="20"/>
        </w:rPr>
        <w:t>bare metal</w:t>
      </w:r>
      <w:r w:rsidRPr="00DD66BC">
        <w:rPr>
          <w:rFonts w:ascii="Roboto" w:hAnsi="Roboto"/>
          <w:sz w:val="20"/>
          <w:szCs w:val="20"/>
        </w:rPr>
        <w:t>.</w:t>
      </w:r>
    </w:p>
    <w:p w:rsidRPr="00DD66BC" w:rsidR="001A65E4" w:rsidP="00076705" w:rsidRDefault="001A65E4" w14:paraId="5FFDAE4A" w14:textId="725A2AAF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Remediate any vulnerabilities and gaps identified during the investigation.</w:t>
      </w:r>
    </w:p>
    <w:p w:rsidRPr="00DD66BC" w:rsidR="001A65E4" w:rsidP="00076705" w:rsidRDefault="0008417C" w14:paraId="08245D23" w14:textId="12B5ED5D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Reset passwords for all impacted accounts and/or create replacement accounts and leave the impacted accounts disabled permanently.</w:t>
      </w:r>
    </w:p>
    <w:p w:rsidRPr="00DD66BC" w:rsidR="001D159E" w:rsidP="00076705" w:rsidRDefault="001D159E" w14:paraId="685FCCD1" w14:textId="5DAB0DE8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Continue to monitor for malicious activity related to this incident for an extended </w:t>
      </w:r>
      <w:r w:rsidRPr="00DD66BC" w:rsidR="00C9450C">
        <w:rPr>
          <w:rFonts w:ascii="Roboto" w:hAnsi="Roboto"/>
          <w:sz w:val="20"/>
          <w:szCs w:val="20"/>
        </w:rPr>
        <w:t>period</w:t>
      </w:r>
      <w:r w:rsidRPr="00DD66BC">
        <w:rPr>
          <w:rFonts w:ascii="Roboto" w:hAnsi="Roboto"/>
          <w:sz w:val="20"/>
          <w:szCs w:val="20"/>
        </w:rPr>
        <w:t>.</w:t>
      </w:r>
    </w:p>
    <w:p w:rsidRPr="00DD66BC" w:rsidR="00DD66BC" w:rsidP="00DD66BC" w:rsidRDefault="001D159E" w14:paraId="1BBBA4F2" w14:textId="149BD903">
      <w:pPr>
        <w:pStyle w:val="ListParagraph"/>
        <w:numPr>
          <w:ilvl w:val="1"/>
          <w:numId w:val="20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Alerts should be configured to aid in quick detection and response.</w:t>
      </w:r>
    </w:p>
    <w:p w:rsidRPr="00DD66BC" w:rsidR="008D69D7" w:rsidP="00DD66BC" w:rsidRDefault="008D69D7" w14:paraId="2AD12290" w14:textId="43F7FD42">
      <w:pPr>
        <w:pStyle w:val="Header2-FRSecure"/>
        <w:rPr>
          <w:sz w:val="20"/>
          <w:szCs w:val="20"/>
        </w:rPr>
      </w:pPr>
      <w:r>
        <w:t>Lessons Learned</w:t>
      </w:r>
    </w:p>
    <w:p w:rsidRPr="00DD66BC" w:rsidR="008D69D7" w:rsidP="001D159E" w:rsidRDefault="00C3663A" w14:paraId="08727A79" w14:textId="15F05BD6">
      <w:pPr>
        <w:pStyle w:val="ListParagraph"/>
        <w:numPr>
          <w:ilvl w:val="0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Conduct a meeting after the incident to </w:t>
      </w:r>
      <w:r w:rsidRPr="00DD66BC" w:rsidR="00E3386C">
        <w:rPr>
          <w:rFonts w:ascii="Roboto" w:hAnsi="Roboto"/>
          <w:sz w:val="20"/>
          <w:szCs w:val="20"/>
        </w:rPr>
        <w:t>discuss the following:</w:t>
      </w:r>
    </w:p>
    <w:p w:rsidRPr="00DD66BC" w:rsidR="00E3386C" w:rsidP="00E3386C" w:rsidRDefault="00AF0775" w14:paraId="40FFD0FF" w14:textId="4DD6C956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What</w:t>
      </w:r>
      <w:r w:rsidRPr="00DD66BC" w:rsidR="0067243C">
        <w:rPr>
          <w:rFonts w:ascii="Roboto" w:hAnsi="Roboto"/>
          <w:sz w:val="20"/>
          <w:szCs w:val="20"/>
        </w:rPr>
        <w:t xml:space="preserve"> things went well during the investigation?</w:t>
      </w:r>
    </w:p>
    <w:p w:rsidRPr="00DD66BC" w:rsidR="0067243C" w:rsidP="00E3386C" w:rsidRDefault="0067243C" w14:paraId="43F6B737" w14:textId="64E6D190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What things did not go well during the investigation?</w:t>
      </w:r>
    </w:p>
    <w:p w:rsidRPr="00DD66BC" w:rsidR="0067243C" w:rsidP="00E3386C" w:rsidRDefault="0067243C" w14:paraId="0602809F" w14:textId="67162DD4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What vulnerabilities or gaps in the organization’s security status were </w:t>
      </w:r>
      <w:r w:rsidRPr="00DD66BC" w:rsidR="00164857">
        <w:rPr>
          <w:rFonts w:ascii="Roboto" w:hAnsi="Roboto"/>
          <w:sz w:val="20"/>
          <w:szCs w:val="20"/>
        </w:rPr>
        <w:t>identified?</w:t>
      </w:r>
    </w:p>
    <w:p w:rsidRPr="00DD66BC" w:rsidR="0067243C" w:rsidP="0067243C" w:rsidRDefault="0067243C" w14:paraId="01E95B91" w14:textId="176100A1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How will these be </w:t>
      </w:r>
      <w:r w:rsidRPr="00DD66BC" w:rsidR="00C876E4">
        <w:rPr>
          <w:rFonts w:ascii="Roboto" w:hAnsi="Roboto"/>
          <w:sz w:val="20"/>
          <w:szCs w:val="20"/>
        </w:rPr>
        <w:t>remediated?</w:t>
      </w:r>
    </w:p>
    <w:p w:rsidRPr="00DD66BC" w:rsidR="00C876E4" w:rsidP="00C876E4" w:rsidRDefault="00C876E4" w14:paraId="7F61DA54" w14:textId="6CDB5F5A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What further steps or actions would have been </w:t>
      </w:r>
      <w:r w:rsidRPr="00DD66BC" w:rsidR="00F969AE">
        <w:rPr>
          <w:rFonts w:ascii="Roboto" w:hAnsi="Roboto"/>
          <w:sz w:val="20"/>
          <w:szCs w:val="20"/>
        </w:rPr>
        <w:t>helpful in preventing the incident?</w:t>
      </w:r>
    </w:p>
    <w:p w:rsidRPr="00DD66BC" w:rsidR="00F969AE" w:rsidP="00C876E4" w:rsidRDefault="00F969AE" w14:paraId="36E5DFB8" w14:textId="7B823F12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Do modifications need to be made to any of the following:</w:t>
      </w:r>
    </w:p>
    <w:p w:rsidRPr="00DD66BC" w:rsidR="004336B2" w:rsidP="00F969AE" w:rsidRDefault="004336B2" w14:paraId="579864C2" w14:textId="552CCAC5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Authentication practices?</w:t>
      </w:r>
    </w:p>
    <w:p w:rsidRPr="00DD66BC" w:rsidR="004336B2" w:rsidP="004336B2" w:rsidRDefault="004336B2" w14:paraId="326BC83A" w14:textId="6F962AB2">
      <w:pPr>
        <w:pStyle w:val="ListParagraph"/>
        <w:numPr>
          <w:ilvl w:val="3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Multi-Factor Authentication</w:t>
      </w:r>
    </w:p>
    <w:p w:rsidRPr="00DD66BC" w:rsidR="004336B2" w:rsidP="004336B2" w:rsidRDefault="004336B2" w14:paraId="6EF0DF0E" w14:textId="79581263">
      <w:pPr>
        <w:pStyle w:val="ListParagraph"/>
        <w:numPr>
          <w:ilvl w:val="3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Password complexity and use</w:t>
      </w:r>
    </w:p>
    <w:p w:rsidRPr="00DD66BC" w:rsidR="00F969AE" w:rsidP="00F969AE" w:rsidRDefault="00F969AE" w14:paraId="4EBA9464" w14:textId="767091DB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Network segmentation</w:t>
      </w:r>
    </w:p>
    <w:p w:rsidRPr="00DD66BC" w:rsidR="00F969AE" w:rsidP="00F969AE" w:rsidRDefault="00F969AE" w14:paraId="501E7C3F" w14:textId="44D5D0BF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Firewall configuration</w:t>
      </w:r>
    </w:p>
    <w:p w:rsidRPr="00DD66BC" w:rsidR="00F969AE" w:rsidP="00F969AE" w:rsidRDefault="00F969AE" w14:paraId="3D8A8602" w14:textId="63D424CE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Application security</w:t>
      </w:r>
    </w:p>
    <w:p w:rsidRPr="00DD66BC" w:rsidR="003244A6" w:rsidP="00F969AE" w:rsidRDefault="003244A6" w14:paraId="5C94F1D7" w14:textId="28E28918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Operating System and/or Application patching procedures</w:t>
      </w:r>
    </w:p>
    <w:p w:rsidRPr="00DD66BC" w:rsidR="003244A6" w:rsidP="00F969AE" w:rsidRDefault="00A63CF4" w14:paraId="15B23025" w14:textId="0B13AC8E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lastRenderedPageBreak/>
        <w:t>Employee, IT, or CSIRT training</w:t>
      </w:r>
    </w:p>
    <w:p w:rsidRPr="00DD66BC" w:rsidR="00094BA2" w:rsidP="0094706D" w:rsidRDefault="00164857" w14:paraId="595337AD" w14:textId="727FF5C4">
      <w:pPr>
        <w:pStyle w:val="ListParagraph"/>
        <w:numPr>
          <w:ilvl w:val="0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Create and distribute an incident report to relevant parties.</w:t>
      </w:r>
    </w:p>
    <w:p w:rsidRPr="00DD66BC" w:rsidR="0040699D" w:rsidP="0040699D" w:rsidRDefault="002E7C4F" w14:paraId="32045850" w14:textId="0CEF1D78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 primary, and more technical, report should be completed for the CSIRT.</w:t>
      </w:r>
    </w:p>
    <w:p w:rsidRPr="00DD66BC" w:rsidR="002E7C4F" w:rsidP="0040699D" w:rsidRDefault="002E7C4F" w14:paraId="4C4A3E37" w14:textId="52A24C77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An executive summary should be completed</w:t>
      </w:r>
      <w:r w:rsidRPr="00DD66BC" w:rsidR="002E65C0">
        <w:rPr>
          <w:rFonts w:ascii="Roboto" w:hAnsi="Roboto"/>
          <w:sz w:val="20"/>
          <w:szCs w:val="20"/>
        </w:rPr>
        <w:t xml:space="preserve"> and presented to </w:t>
      </w:r>
      <w:r w:rsidRPr="00DD66BC" w:rsidR="00E84ABC">
        <w:rPr>
          <w:rFonts w:ascii="Roboto" w:hAnsi="Roboto"/>
          <w:sz w:val="20"/>
          <w:szCs w:val="20"/>
        </w:rPr>
        <w:t>the management team</w:t>
      </w:r>
      <w:r w:rsidRPr="00DD66BC" w:rsidR="00E80FFA">
        <w:rPr>
          <w:rFonts w:ascii="Roboto" w:hAnsi="Roboto"/>
          <w:sz w:val="20"/>
          <w:szCs w:val="20"/>
        </w:rPr>
        <w:t>.</w:t>
      </w:r>
    </w:p>
    <w:p w:rsidRPr="00644CDC" w:rsidR="000D63FD" w:rsidP="00DD66BC" w:rsidRDefault="000D63FD" w14:paraId="7E27F0C1" w14:textId="363A88EE">
      <w:pPr>
        <w:pStyle w:val="Paragraph1-FRSecure"/>
      </w:pPr>
    </w:p>
    <w:sectPr w:rsidRPr="00644CDC" w:rsidR="000D63FD" w:rsidSect="00930501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 w:orient="portrait"/>
      <w:pgMar w:top="1530" w:right="900" w:bottom="1440" w:left="1440" w:header="1170" w:footer="41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D15BA" w:rsidP="009515E7" w:rsidRDefault="002D15BA" w14:paraId="4699B616" w14:textId="77777777">
      <w:pPr>
        <w:spacing w:after="0" w:line="240" w:lineRule="auto"/>
      </w:pPr>
      <w:r>
        <w:separator/>
      </w:r>
    </w:p>
  </w:endnote>
  <w:endnote w:type="continuationSeparator" w:id="0">
    <w:p w:rsidR="002D15BA" w:rsidP="009515E7" w:rsidRDefault="002D15BA" w14:paraId="07AD6A0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 SemiBold">
    <w:altName w:val="﷽﷽﷽﷽﷽﷽﷽﷽at SemiBold"/>
    <w:panose1 w:val="00000700000000000000"/>
    <w:charset w:val="4D"/>
    <w:family w:val="auto"/>
    <w:pitch w:val="variable"/>
    <w:sig w:usb0="2000020F" w:usb1="00000003" w:usb2="00000000" w:usb3="00000000" w:csb0="00000197" w:csb1="00000000"/>
  </w:font>
  <w:font w:name="Roboto">
    <w:altName w:val="﷽﷽﷽﷽﷽﷽﷽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Montserrat Medium">
    <w:altName w:val="Montserrat Medium"/>
    <w:panose1 w:val="00000600000000000000"/>
    <w:charset w:val="4D"/>
    <w:family w:val="auto"/>
    <w:pitch w:val="variable"/>
    <w:sig w:usb0="2000020F" w:usb1="00000003" w:usb2="00000000" w:usb3="00000000" w:csb0="00000197" w:csb1="00000000"/>
  </w:font>
  <w:font w:name="Roboto-Regular">
    <w:altName w:val="Arial"/>
    <w:panose1 w:val="02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16BE" w:rsidRDefault="002916BE" w14:paraId="6EDE8A2B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Pr="002916BE" w:rsidR="00137083" w:rsidP="009515E7" w:rsidRDefault="00137083" w14:paraId="4883BCE6" w14:textId="109DF7E3">
    <w:pPr>
      <w:autoSpaceDE w:val="0"/>
      <w:autoSpaceDN w:val="0"/>
      <w:adjustRightInd w:val="0"/>
      <w:spacing w:after="0" w:line="240" w:lineRule="auto"/>
      <w:rPr>
        <w:rFonts w:ascii="Montserrat Medium" w:hAnsi="Montserrat Medium" w:cs="Roboto-Regular"/>
        <w:b/>
        <w:color w:val="F69F32"/>
        <w:sz w:val="14"/>
        <w:szCs w:val="1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883BCEC" wp14:editId="4883BCED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149340" cy="0"/>
              <wp:effectExtent l="0" t="0" r="0" b="0"/>
              <wp:wrapNone/>
              <wp:docPr id="29" name="Straight Connector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4934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29" style="position:absolute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a5a5a5 [3206]" strokeweight=".5pt" from="0,0" to="484.2pt,0" w14:anchorId="1E0D96F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">
              <v:stroke joinstyle="miter"/>
            </v:line>
          </w:pict>
        </mc:Fallback>
      </mc:AlternateContent>
    </w:r>
  </w:p>
  <w:p w:rsidRPr="00E34641" w:rsidR="00137083" w:rsidP="009515E7" w:rsidRDefault="00137083" w14:paraId="4883BCE7" w14:textId="09FC2F7E">
    <w:pPr>
      <w:pStyle w:val="Footer"/>
      <w:rPr>
        <w:rFonts w:cstheme="minorHAnsi"/>
        <w:sz w:val="16"/>
        <w:szCs w:val="14"/>
        <w:vertAlign w:val="subscript"/>
      </w:rPr>
    </w:pPr>
    <w:r w:rsidRPr="00E34641">
      <w:rPr>
        <w:rFonts w:cstheme="minorHAnsi"/>
        <w:b/>
        <w:color w:val="1B1E29"/>
        <w:sz w:val="16"/>
        <w:szCs w:val="14"/>
      </w:rPr>
      <w:t>© FRSecure LLC.,</w:t>
    </w:r>
    <w:r w:rsidRPr="00E34641">
      <w:rPr>
        <w:rFonts w:cstheme="minorHAnsi"/>
        <w:color w:val="1B1E29"/>
        <w:sz w:val="16"/>
        <w:szCs w:val="14"/>
      </w:rPr>
      <w:t xml:space="preserve"> All rights reserved. </w:t>
    </w:r>
    <w:r w:rsidRPr="00E34641">
      <w:rPr>
        <w:rFonts w:cstheme="minorHAnsi"/>
        <w:color w:val="B8B8B8"/>
        <w:sz w:val="16"/>
        <w:szCs w:val="14"/>
      </w:rPr>
      <w:t xml:space="preserve">| </w:t>
    </w:r>
    <w:r w:rsidRPr="00E34641">
      <w:rPr>
        <w:rFonts w:cstheme="minorHAnsi"/>
        <w:color w:val="1B1E29"/>
        <w:sz w:val="16"/>
        <w:szCs w:val="14"/>
      </w:rPr>
      <w:t xml:space="preserve">5909 Baker Rd., Suite 500, Minnetonka, MN 55345 </w:t>
    </w:r>
    <w:r w:rsidRPr="00E34641">
      <w:rPr>
        <w:rFonts w:cstheme="minorHAnsi"/>
        <w:color w:val="B8B8B8"/>
        <w:sz w:val="16"/>
        <w:szCs w:val="14"/>
      </w:rPr>
      <w:t xml:space="preserve">| </w:t>
    </w:r>
    <w:r w:rsidRPr="00E34641">
      <w:rPr>
        <w:rFonts w:cstheme="minorHAnsi"/>
        <w:color w:val="1B1E29"/>
        <w:sz w:val="16"/>
        <w:szCs w:val="14"/>
      </w:rPr>
      <w:t xml:space="preserve">1-888-676-8657 </w:t>
    </w:r>
    <w:r w:rsidRPr="00E34641">
      <w:rPr>
        <w:rFonts w:cstheme="minorHAnsi"/>
        <w:color w:val="CDCDCD"/>
        <w:sz w:val="16"/>
        <w:szCs w:val="14"/>
      </w:rPr>
      <w:t xml:space="preserve">| </w:t>
    </w:r>
    <w:hyperlink w:history="1" r:id="rId1">
      <w:r w:rsidRPr="00E34641">
        <w:rPr>
          <w:rStyle w:val="Hyperlink"/>
          <w:rFonts w:cstheme="minorHAnsi"/>
          <w:sz w:val="16"/>
          <w:szCs w:val="14"/>
        </w:rPr>
        <w:t>www.frsecure.com</w:t>
      </w:r>
    </w:hyperlink>
    <w:r w:rsidRPr="00E34641">
      <w:rPr>
        <w:rFonts w:cstheme="minorHAnsi"/>
        <w:color w:val="FF9F18"/>
        <w:sz w:val="16"/>
        <w:szCs w:val="14"/>
      </w:rPr>
      <w:t xml:space="preserve">  </w:t>
    </w:r>
    <w:r w:rsidR="00E34641">
      <w:rPr>
        <w:rFonts w:cstheme="minorHAnsi"/>
        <w:color w:val="FF9F18"/>
        <w:sz w:val="16"/>
        <w:szCs w:val="14"/>
      </w:rPr>
      <w:tab/>
    </w:r>
    <w:r w:rsidRPr="00E34641">
      <w:rPr>
        <w:rFonts w:cstheme="minorHAnsi"/>
        <w:color w:val="FF9F18"/>
        <w:sz w:val="16"/>
        <w:szCs w:val="14"/>
      </w:rPr>
      <w:t xml:space="preserve">          </w:t>
    </w:r>
    <w:r w:rsidRPr="00E34641">
      <w:rPr>
        <w:rFonts w:cstheme="minorHAnsi"/>
        <w:color w:val="262626" w:themeColor="text1" w:themeTint="D9"/>
        <w:sz w:val="16"/>
        <w:szCs w:val="14"/>
      </w:rPr>
      <w:fldChar w:fldCharType="begin"/>
    </w:r>
    <w:r w:rsidRPr="00E34641">
      <w:rPr>
        <w:rFonts w:cstheme="minorHAnsi"/>
        <w:color w:val="262626" w:themeColor="text1" w:themeTint="D9"/>
        <w:sz w:val="16"/>
        <w:szCs w:val="14"/>
      </w:rPr>
      <w:instrText xml:space="preserve"> PAGE   \* MERGEFORMAT </w:instrText>
    </w:r>
    <w:r w:rsidRPr="00E34641">
      <w:rPr>
        <w:rFonts w:cstheme="minorHAnsi"/>
        <w:color w:val="262626" w:themeColor="text1" w:themeTint="D9"/>
        <w:sz w:val="16"/>
        <w:szCs w:val="14"/>
      </w:rPr>
      <w:fldChar w:fldCharType="separate"/>
    </w:r>
    <w:r w:rsidRPr="00E34641">
      <w:rPr>
        <w:rFonts w:cstheme="minorHAnsi"/>
        <w:noProof/>
        <w:color w:val="262626" w:themeColor="text1" w:themeTint="D9"/>
        <w:sz w:val="16"/>
        <w:szCs w:val="14"/>
      </w:rPr>
      <w:t>2</w:t>
    </w:r>
    <w:r w:rsidRPr="00E34641">
      <w:rPr>
        <w:rFonts w:cstheme="minorHAnsi"/>
        <w:noProof/>
        <w:color w:val="262626" w:themeColor="text1" w:themeTint="D9"/>
        <w:sz w:val="16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16BE" w:rsidRDefault="002916BE" w14:paraId="33FF3FE7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D15BA" w:rsidP="009515E7" w:rsidRDefault="002D15BA" w14:paraId="3DAFB5D4" w14:textId="77777777">
      <w:pPr>
        <w:spacing w:after="0" w:line="240" w:lineRule="auto"/>
      </w:pPr>
      <w:r>
        <w:separator/>
      </w:r>
    </w:p>
  </w:footnote>
  <w:footnote w:type="continuationSeparator" w:id="0">
    <w:p w:rsidR="002D15BA" w:rsidP="009515E7" w:rsidRDefault="002D15BA" w14:paraId="4AD4F89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16BE" w:rsidRDefault="002916BE" w14:paraId="698ACE71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137083" w:rsidP="00930501" w:rsidRDefault="00930501" w14:paraId="4883BCE2" w14:textId="4483B266">
    <w:pPr>
      <w:pStyle w:val="Header"/>
    </w:pPr>
    <w:r w:rsidRPr="00930501">
      <w:rPr>
        <w:b/>
        <w:noProof/>
      </w:rPr>
      <w:drawing>
        <wp:anchor distT="0" distB="0" distL="114300" distR="114300" simplePos="0" relativeHeight="251658240" behindDoc="1" locked="0" layoutInCell="1" allowOverlap="1" wp14:anchorId="4883BCE8" wp14:editId="0C988510">
          <wp:simplePos x="0" y="0"/>
          <wp:positionH relativeFrom="margin">
            <wp:align>right</wp:align>
          </wp:positionH>
          <wp:positionV relativeFrom="paragraph">
            <wp:posOffset>-647382</wp:posOffset>
          </wp:positionV>
          <wp:extent cx="2286000" cy="801272"/>
          <wp:effectExtent l="0" t="0" r="0" b="0"/>
          <wp:wrapTight wrapText="bothSides">
            <wp:wrapPolygon edited="0">
              <wp:start x="0" y="0"/>
              <wp:lineTo x="0" y="21069"/>
              <wp:lineTo x="21420" y="21069"/>
              <wp:lineTo x="21420" y="0"/>
              <wp:lineTo x="0" y="0"/>
            </wp:wrapPolygon>
          </wp:wrapTight>
          <wp:docPr id="192" name="Picture 1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RSecure_Logo_H__4C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6000" cy="8012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30501">
      <w:rPr>
        <w:b/>
      </w:rPr>
      <w:t xml:space="preserve">Investigation Summary </w:t>
    </w:r>
  </w:p>
  <w:p w:rsidRPr="009515E7" w:rsidR="00137083" w:rsidP="009515E7" w:rsidRDefault="00137083" w14:paraId="4883BCE3" w14:textId="7777777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883BCEA" wp14:editId="4883BCEB">
              <wp:simplePos x="0" y="0"/>
              <wp:positionH relativeFrom="column">
                <wp:posOffset>-7620</wp:posOffset>
              </wp:positionH>
              <wp:positionV relativeFrom="paragraph">
                <wp:posOffset>45720</wp:posOffset>
              </wp:positionV>
              <wp:extent cx="6149340" cy="0"/>
              <wp:effectExtent l="0" t="0" r="0" b="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4934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3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a5a5a5 [3206]" strokeweight=".5pt" from="-.6pt,3.6pt" to="483.6pt,3.6pt" w14:anchorId="1FE139C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">
              <v:stroke joinstyle="miter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16BE" w:rsidRDefault="002916BE" w14:paraId="1F601CDA" w14:textId="77777777">
    <w:pPr>
      <w:pStyle w:val="Header"/>
    </w:pPr>
  </w:p>
</w:hdr>
</file>

<file path=word/intelligence.xml><?xml version="1.0" encoding="utf-8"?>
<int:Intelligence xmlns:int="http://schemas.microsoft.com/office/intelligence/2019/intelligence">
  <int:IntelligenceSettings/>
  <int:Manifest>
    <int:ParagraphRange paragraphId="401783620" textId="13051787" start="55" length="20" invalidationStart="55" invalidationLength="20" id="9WHnur1l"/>
    <int:ParagraphRange paragraphId="401783620" textId="13051787" start="0" length="25" invalidationStart="0" invalidationLength="25" id="2MPq0B9H"/>
  </int:Manifest>
  <int:Observations>
    <int:Content id="9WHnur1l">
      <int:Rejection type="LegacyProofing"/>
    </int:Content>
    <int:Content id="2MPq0B9H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10FD0"/>
    <w:multiLevelType w:val="hybridMultilevel"/>
    <w:tmpl w:val="A95A5F98"/>
    <w:lvl w:ilvl="0" w:tplc="77906C7C">
      <w:numFmt w:val="bullet"/>
      <w:lvlText w:val="•"/>
      <w:lvlJc w:val="left"/>
      <w:pPr>
        <w:ind w:left="2160" w:hanging="720"/>
      </w:pPr>
      <w:rPr>
        <w:rFonts w:hint="default" w:ascii="Trebuchet MS" w:hAnsi="Trebuchet M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1398618B"/>
    <w:multiLevelType w:val="hybridMultilevel"/>
    <w:tmpl w:val="A462E9A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19DA733E"/>
    <w:multiLevelType w:val="hybridMultilevel"/>
    <w:tmpl w:val="AD1A3C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C5362"/>
    <w:multiLevelType w:val="hybridMultilevel"/>
    <w:tmpl w:val="51E8813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4AF04A0"/>
    <w:multiLevelType w:val="hybridMultilevel"/>
    <w:tmpl w:val="241828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5363C3"/>
    <w:multiLevelType w:val="hybridMultilevel"/>
    <w:tmpl w:val="10004880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6" w15:restartNumberingAfterBreak="0">
    <w:nsid w:val="2A58299F"/>
    <w:multiLevelType w:val="hybridMultilevel"/>
    <w:tmpl w:val="8D8E14A2"/>
    <w:lvl w:ilvl="0" w:tplc="CADCE04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D74291"/>
    <w:multiLevelType w:val="hybridMultilevel"/>
    <w:tmpl w:val="DCB24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287171"/>
    <w:multiLevelType w:val="hybridMultilevel"/>
    <w:tmpl w:val="38E883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74319F"/>
    <w:multiLevelType w:val="hybridMultilevel"/>
    <w:tmpl w:val="E0048B5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57F51FF"/>
    <w:multiLevelType w:val="hybridMultilevel"/>
    <w:tmpl w:val="C44053A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5965D6E"/>
    <w:multiLevelType w:val="hybridMultilevel"/>
    <w:tmpl w:val="293088E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61F3BB9"/>
    <w:multiLevelType w:val="hybridMultilevel"/>
    <w:tmpl w:val="BF4443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F703F9"/>
    <w:multiLevelType w:val="hybridMultilevel"/>
    <w:tmpl w:val="30F0DD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9D0365"/>
    <w:multiLevelType w:val="hybridMultilevel"/>
    <w:tmpl w:val="D828F1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49B5964"/>
    <w:multiLevelType w:val="hybridMultilevel"/>
    <w:tmpl w:val="5A329B14"/>
    <w:lvl w:ilvl="0" w:tplc="77906C7C">
      <w:numFmt w:val="bullet"/>
      <w:lvlText w:val="•"/>
      <w:lvlJc w:val="left"/>
      <w:pPr>
        <w:ind w:left="1440" w:hanging="720"/>
      </w:pPr>
      <w:rPr>
        <w:rFonts w:hint="default" w:ascii="Trebuchet MS" w:hAnsi="Trebuchet M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6" w15:restartNumberingAfterBreak="0">
    <w:nsid w:val="68DE5BBC"/>
    <w:multiLevelType w:val="hybridMultilevel"/>
    <w:tmpl w:val="E5C2E0C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01E02F4"/>
    <w:multiLevelType w:val="hybridMultilevel"/>
    <w:tmpl w:val="FCD28B0A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8" w15:restartNumberingAfterBreak="0">
    <w:nsid w:val="72917F91"/>
    <w:multiLevelType w:val="hybridMultilevel"/>
    <w:tmpl w:val="767CF9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20743E"/>
    <w:multiLevelType w:val="hybridMultilevel"/>
    <w:tmpl w:val="69729E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896D2B"/>
    <w:multiLevelType w:val="hybridMultilevel"/>
    <w:tmpl w:val="D48EDD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9"/>
  </w:num>
  <w:num w:numId="3">
    <w:abstractNumId w:val="3"/>
  </w:num>
  <w:num w:numId="4">
    <w:abstractNumId w:val="8"/>
  </w:num>
  <w:num w:numId="5">
    <w:abstractNumId w:val="5"/>
  </w:num>
  <w:num w:numId="6">
    <w:abstractNumId w:val="16"/>
  </w:num>
  <w:num w:numId="7">
    <w:abstractNumId w:val="20"/>
  </w:num>
  <w:num w:numId="8">
    <w:abstractNumId w:val="10"/>
  </w:num>
  <w:num w:numId="9">
    <w:abstractNumId w:val="12"/>
  </w:num>
  <w:num w:numId="10">
    <w:abstractNumId w:val="4"/>
  </w:num>
  <w:num w:numId="11">
    <w:abstractNumId w:val="1"/>
  </w:num>
  <w:num w:numId="12">
    <w:abstractNumId w:val="14"/>
  </w:num>
  <w:num w:numId="13">
    <w:abstractNumId w:val="17"/>
  </w:num>
  <w:num w:numId="14">
    <w:abstractNumId w:val="15"/>
  </w:num>
  <w:num w:numId="15">
    <w:abstractNumId w:val="0"/>
  </w:num>
  <w:num w:numId="16">
    <w:abstractNumId w:val="6"/>
  </w:num>
  <w:num w:numId="17">
    <w:abstractNumId w:val="7"/>
  </w:num>
  <w:num w:numId="18">
    <w:abstractNumId w:val="19"/>
  </w:num>
  <w:num w:numId="19">
    <w:abstractNumId w:val="2"/>
  </w:num>
  <w:num w:numId="20">
    <w:abstractNumId w:val="13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trackRevisions w:val="false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Q0MTEwMjazMDIwMzdT0lEKTi0uzszPAykwrQUA4qeF1SwAAAA="/>
  </w:docVars>
  <w:rsids>
    <w:rsidRoot w:val="009515E7"/>
    <w:rsid w:val="00007F85"/>
    <w:rsid w:val="00012468"/>
    <w:rsid w:val="000131FC"/>
    <w:rsid w:val="000237F0"/>
    <w:rsid w:val="000248FF"/>
    <w:rsid w:val="00026B2C"/>
    <w:rsid w:val="00034B94"/>
    <w:rsid w:val="00053E55"/>
    <w:rsid w:val="00064ACE"/>
    <w:rsid w:val="00066B6E"/>
    <w:rsid w:val="000711CF"/>
    <w:rsid w:val="000722BF"/>
    <w:rsid w:val="00076705"/>
    <w:rsid w:val="0008417C"/>
    <w:rsid w:val="00094BA2"/>
    <w:rsid w:val="00094F4E"/>
    <w:rsid w:val="000A744F"/>
    <w:rsid w:val="000B1657"/>
    <w:rsid w:val="000B6CCE"/>
    <w:rsid w:val="000C6118"/>
    <w:rsid w:val="000C7174"/>
    <w:rsid w:val="000D63FD"/>
    <w:rsid w:val="000E511F"/>
    <w:rsid w:val="000E5923"/>
    <w:rsid w:val="000F25F8"/>
    <w:rsid w:val="000F469B"/>
    <w:rsid w:val="001107CC"/>
    <w:rsid w:val="00114EA4"/>
    <w:rsid w:val="00116E76"/>
    <w:rsid w:val="0012137B"/>
    <w:rsid w:val="00123AFB"/>
    <w:rsid w:val="00132C1A"/>
    <w:rsid w:val="00133F29"/>
    <w:rsid w:val="00137083"/>
    <w:rsid w:val="0014181D"/>
    <w:rsid w:val="0014776D"/>
    <w:rsid w:val="00155387"/>
    <w:rsid w:val="001618E1"/>
    <w:rsid w:val="0016241B"/>
    <w:rsid w:val="0016282F"/>
    <w:rsid w:val="00164857"/>
    <w:rsid w:val="00167A21"/>
    <w:rsid w:val="0017236F"/>
    <w:rsid w:val="0017510D"/>
    <w:rsid w:val="00183D2A"/>
    <w:rsid w:val="00185E87"/>
    <w:rsid w:val="001A65E4"/>
    <w:rsid w:val="001C4238"/>
    <w:rsid w:val="001C5EDB"/>
    <w:rsid w:val="001D159E"/>
    <w:rsid w:val="001D263B"/>
    <w:rsid w:val="001D3937"/>
    <w:rsid w:val="001D4BDC"/>
    <w:rsid w:val="001D670A"/>
    <w:rsid w:val="00202816"/>
    <w:rsid w:val="00212D5F"/>
    <w:rsid w:val="0021317E"/>
    <w:rsid w:val="00213714"/>
    <w:rsid w:val="00220B6E"/>
    <w:rsid w:val="0022770F"/>
    <w:rsid w:val="00235FC1"/>
    <w:rsid w:val="00246797"/>
    <w:rsid w:val="0028345F"/>
    <w:rsid w:val="00286172"/>
    <w:rsid w:val="00286C4E"/>
    <w:rsid w:val="002916BE"/>
    <w:rsid w:val="00291E58"/>
    <w:rsid w:val="002B1C5E"/>
    <w:rsid w:val="002B3B10"/>
    <w:rsid w:val="002C6DDE"/>
    <w:rsid w:val="002D15BA"/>
    <w:rsid w:val="002D3523"/>
    <w:rsid w:val="002E65C0"/>
    <w:rsid w:val="002E7C4F"/>
    <w:rsid w:val="002F1C7D"/>
    <w:rsid w:val="002F7086"/>
    <w:rsid w:val="00313432"/>
    <w:rsid w:val="00314B4B"/>
    <w:rsid w:val="003173A3"/>
    <w:rsid w:val="003244A6"/>
    <w:rsid w:val="00331393"/>
    <w:rsid w:val="0033738A"/>
    <w:rsid w:val="00341FA0"/>
    <w:rsid w:val="003426B4"/>
    <w:rsid w:val="00347DC7"/>
    <w:rsid w:val="00353D92"/>
    <w:rsid w:val="00354D11"/>
    <w:rsid w:val="00374129"/>
    <w:rsid w:val="00381BEF"/>
    <w:rsid w:val="00391376"/>
    <w:rsid w:val="003913AD"/>
    <w:rsid w:val="003A5F09"/>
    <w:rsid w:val="003B5A93"/>
    <w:rsid w:val="003B6963"/>
    <w:rsid w:val="003D3CA5"/>
    <w:rsid w:val="003D6B48"/>
    <w:rsid w:val="003D70E5"/>
    <w:rsid w:val="003D7164"/>
    <w:rsid w:val="003E02CD"/>
    <w:rsid w:val="003F74E6"/>
    <w:rsid w:val="00400862"/>
    <w:rsid w:val="0040699D"/>
    <w:rsid w:val="00411D63"/>
    <w:rsid w:val="00414A8C"/>
    <w:rsid w:val="004336B2"/>
    <w:rsid w:val="00437866"/>
    <w:rsid w:val="00441712"/>
    <w:rsid w:val="00442004"/>
    <w:rsid w:val="00465E18"/>
    <w:rsid w:val="004703F0"/>
    <w:rsid w:val="00472243"/>
    <w:rsid w:val="00473648"/>
    <w:rsid w:val="00491BD0"/>
    <w:rsid w:val="0049364D"/>
    <w:rsid w:val="004A0633"/>
    <w:rsid w:val="004C2A7F"/>
    <w:rsid w:val="004D09D4"/>
    <w:rsid w:val="004E26B5"/>
    <w:rsid w:val="004E35A2"/>
    <w:rsid w:val="004E467B"/>
    <w:rsid w:val="004F23BF"/>
    <w:rsid w:val="00503C99"/>
    <w:rsid w:val="00521C19"/>
    <w:rsid w:val="00525B09"/>
    <w:rsid w:val="00531115"/>
    <w:rsid w:val="00543CDD"/>
    <w:rsid w:val="00556670"/>
    <w:rsid w:val="00571284"/>
    <w:rsid w:val="00573A6E"/>
    <w:rsid w:val="00574956"/>
    <w:rsid w:val="00576399"/>
    <w:rsid w:val="0058488F"/>
    <w:rsid w:val="005914F5"/>
    <w:rsid w:val="00593C92"/>
    <w:rsid w:val="005B3239"/>
    <w:rsid w:val="005E5D0F"/>
    <w:rsid w:val="005F0F7C"/>
    <w:rsid w:val="0060620B"/>
    <w:rsid w:val="006077BC"/>
    <w:rsid w:val="006141DB"/>
    <w:rsid w:val="00617F79"/>
    <w:rsid w:val="006229F5"/>
    <w:rsid w:val="00622E66"/>
    <w:rsid w:val="006425CC"/>
    <w:rsid w:val="006445FD"/>
    <w:rsid w:val="00644CDC"/>
    <w:rsid w:val="0065619D"/>
    <w:rsid w:val="00656D0A"/>
    <w:rsid w:val="0066020A"/>
    <w:rsid w:val="00662846"/>
    <w:rsid w:val="00664789"/>
    <w:rsid w:val="0067243C"/>
    <w:rsid w:val="00684D1E"/>
    <w:rsid w:val="00687561"/>
    <w:rsid w:val="00692FC1"/>
    <w:rsid w:val="0069488C"/>
    <w:rsid w:val="006B3FB6"/>
    <w:rsid w:val="006C4377"/>
    <w:rsid w:val="006C5EFA"/>
    <w:rsid w:val="006D4706"/>
    <w:rsid w:val="006D7A45"/>
    <w:rsid w:val="006E00A6"/>
    <w:rsid w:val="006E3A5C"/>
    <w:rsid w:val="006E5321"/>
    <w:rsid w:val="006E70A4"/>
    <w:rsid w:val="006F66AC"/>
    <w:rsid w:val="007041F3"/>
    <w:rsid w:val="00726835"/>
    <w:rsid w:val="00726FAA"/>
    <w:rsid w:val="007423DF"/>
    <w:rsid w:val="007543AD"/>
    <w:rsid w:val="00765910"/>
    <w:rsid w:val="00772EB4"/>
    <w:rsid w:val="00775444"/>
    <w:rsid w:val="00777506"/>
    <w:rsid w:val="00777FD6"/>
    <w:rsid w:val="007855A6"/>
    <w:rsid w:val="007948CC"/>
    <w:rsid w:val="00794DCF"/>
    <w:rsid w:val="00795BBF"/>
    <w:rsid w:val="007A7C19"/>
    <w:rsid w:val="007B37D9"/>
    <w:rsid w:val="007C288F"/>
    <w:rsid w:val="007C3845"/>
    <w:rsid w:val="007C6D2D"/>
    <w:rsid w:val="007C7C68"/>
    <w:rsid w:val="007D0998"/>
    <w:rsid w:val="007D0FBE"/>
    <w:rsid w:val="007D27C1"/>
    <w:rsid w:val="007E267E"/>
    <w:rsid w:val="007E2D19"/>
    <w:rsid w:val="007E4ED1"/>
    <w:rsid w:val="00811BEA"/>
    <w:rsid w:val="0081690C"/>
    <w:rsid w:val="00822F3D"/>
    <w:rsid w:val="00824127"/>
    <w:rsid w:val="008271E2"/>
    <w:rsid w:val="00827773"/>
    <w:rsid w:val="00827838"/>
    <w:rsid w:val="00837DF5"/>
    <w:rsid w:val="00840C6B"/>
    <w:rsid w:val="00856014"/>
    <w:rsid w:val="00876F8B"/>
    <w:rsid w:val="00881343"/>
    <w:rsid w:val="008841D2"/>
    <w:rsid w:val="00890C90"/>
    <w:rsid w:val="00895BA5"/>
    <w:rsid w:val="008B39A6"/>
    <w:rsid w:val="008C3830"/>
    <w:rsid w:val="008D69D7"/>
    <w:rsid w:val="008E2A38"/>
    <w:rsid w:val="008F3D0F"/>
    <w:rsid w:val="008F3FEA"/>
    <w:rsid w:val="009077EA"/>
    <w:rsid w:val="00911482"/>
    <w:rsid w:val="00924389"/>
    <w:rsid w:val="00930501"/>
    <w:rsid w:val="00937C57"/>
    <w:rsid w:val="00942AFC"/>
    <w:rsid w:val="00942E6B"/>
    <w:rsid w:val="009460FD"/>
    <w:rsid w:val="0094706D"/>
    <w:rsid w:val="009515E7"/>
    <w:rsid w:val="00953E7C"/>
    <w:rsid w:val="009543A9"/>
    <w:rsid w:val="00962E38"/>
    <w:rsid w:val="0096368D"/>
    <w:rsid w:val="00963E60"/>
    <w:rsid w:val="00984748"/>
    <w:rsid w:val="00984FF0"/>
    <w:rsid w:val="00996CA0"/>
    <w:rsid w:val="00997E89"/>
    <w:rsid w:val="009B1155"/>
    <w:rsid w:val="009B2068"/>
    <w:rsid w:val="009B2DFA"/>
    <w:rsid w:val="009C33AF"/>
    <w:rsid w:val="009D0B08"/>
    <w:rsid w:val="009D3C87"/>
    <w:rsid w:val="009F6FBB"/>
    <w:rsid w:val="00A1159E"/>
    <w:rsid w:val="00A17052"/>
    <w:rsid w:val="00A1798A"/>
    <w:rsid w:val="00A21025"/>
    <w:rsid w:val="00A2298D"/>
    <w:rsid w:val="00A33B17"/>
    <w:rsid w:val="00A34262"/>
    <w:rsid w:val="00A437BC"/>
    <w:rsid w:val="00A51127"/>
    <w:rsid w:val="00A51E8F"/>
    <w:rsid w:val="00A52629"/>
    <w:rsid w:val="00A55EA7"/>
    <w:rsid w:val="00A574EF"/>
    <w:rsid w:val="00A63CF4"/>
    <w:rsid w:val="00A64999"/>
    <w:rsid w:val="00A655C2"/>
    <w:rsid w:val="00A673A6"/>
    <w:rsid w:val="00A67437"/>
    <w:rsid w:val="00A96A3D"/>
    <w:rsid w:val="00AC0092"/>
    <w:rsid w:val="00AC1668"/>
    <w:rsid w:val="00AC5770"/>
    <w:rsid w:val="00AC670F"/>
    <w:rsid w:val="00AC6BC9"/>
    <w:rsid w:val="00AC7AAA"/>
    <w:rsid w:val="00AD194D"/>
    <w:rsid w:val="00AD662E"/>
    <w:rsid w:val="00AF0775"/>
    <w:rsid w:val="00AF6006"/>
    <w:rsid w:val="00B070E7"/>
    <w:rsid w:val="00B22FAD"/>
    <w:rsid w:val="00B35B4E"/>
    <w:rsid w:val="00B37C97"/>
    <w:rsid w:val="00B4625B"/>
    <w:rsid w:val="00B46E41"/>
    <w:rsid w:val="00B8087C"/>
    <w:rsid w:val="00B9424B"/>
    <w:rsid w:val="00BA579A"/>
    <w:rsid w:val="00BB6500"/>
    <w:rsid w:val="00BC568A"/>
    <w:rsid w:val="00BD3EBE"/>
    <w:rsid w:val="00BD5E60"/>
    <w:rsid w:val="00BE361C"/>
    <w:rsid w:val="00C021C6"/>
    <w:rsid w:val="00C03656"/>
    <w:rsid w:val="00C054DB"/>
    <w:rsid w:val="00C057F0"/>
    <w:rsid w:val="00C11131"/>
    <w:rsid w:val="00C17A2E"/>
    <w:rsid w:val="00C17EDC"/>
    <w:rsid w:val="00C34618"/>
    <w:rsid w:val="00C3663A"/>
    <w:rsid w:val="00C4322F"/>
    <w:rsid w:val="00C7250F"/>
    <w:rsid w:val="00C80C8D"/>
    <w:rsid w:val="00C876E4"/>
    <w:rsid w:val="00C9450C"/>
    <w:rsid w:val="00CB0B81"/>
    <w:rsid w:val="00CB4C9F"/>
    <w:rsid w:val="00CB56FC"/>
    <w:rsid w:val="00CB7626"/>
    <w:rsid w:val="00D00818"/>
    <w:rsid w:val="00D00C3A"/>
    <w:rsid w:val="00D15E10"/>
    <w:rsid w:val="00D16337"/>
    <w:rsid w:val="00D24E98"/>
    <w:rsid w:val="00D36AA3"/>
    <w:rsid w:val="00D53325"/>
    <w:rsid w:val="00D53F71"/>
    <w:rsid w:val="00D75AF9"/>
    <w:rsid w:val="00D77372"/>
    <w:rsid w:val="00D77832"/>
    <w:rsid w:val="00D90745"/>
    <w:rsid w:val="00D94096"/>
    <w:rsid w:val="00D9502C"/>
    <w:rsid w:val="00DA1494"/>
    <w:rsid w:val="00DA1A9E"/>
    <w:rsid w:val="00DA2B81"/>
    <w:rsid w:val="00DA2F4C"/>
    <w:rsid w:val="00DA431F"/>
    <w:rsid w:val="00DA7BAC"/>
    <w:rsid w:val="00DA7D5A"/>
    <w:rsid w:val="00DC2631"/>
    <w:rsid w:val="00DC46C2"/>
    <w:rsid w:val="00DC7D3E"/>
    <w:rsid w:val="00DD66BC"/>
    <w:rsid w:val="00DF13D5"/>
    <w:rsid w:val="00DF1962"/>
    <w:rsid w:val="00E03403"/>
    <w:rsid w:val="00E11ED4"/>
    <w:rsid w:val="00E21C6F"/>
    <w:rsid w:val="00E22AB0"/>
    <w:rsid w:val="00E3386C"/>
    <w:rsid w:val="00E34641"/>
    <w:rsid w:val="00E4257C"/>
    <w:rsid w:val="00E42CEC"/>
    <w:rsid w:val="00E44874"/>
    <w:rsid w:val="00E53703"/>
    <w:rsid w:val="00E5787E"/>
    <w:rsid w:val="00E62280"/>
    <w:rsid w:val="00E746E0"/>
    <w:rsid w:val="00E7471D"/>
    <w:rsid w:val="00E80FFA"/>
    <w:rsid w:val="00E813BA"/>
    <w:rsid w:val="00E84ABC"/>
    <w:rsid w:val="00E9410E"/>
    <w:rsid w:val="00EB57B1"/>
    <w:rsid w:val="00EC501C"/>
    <w:rsid w:val="00EF169F"/>
    <w:rsid w:val="00EF36B6"/>
    <w:rsid w:val="00EF47F0"/>
    <w:rsid w:val="00F04970"/>
    <w:rsid w:val="00F04BEA"/>
    <w:rsid w:val="00F06BE4"/>
    <w:rsid w:val="00F10685"/>
    <w:rsid w:val="00F11C18"/>
    <w:rsid w:val="00F33D20"/>
    <w:rsid w:val="00F375FE"/>
    <w:rsid w:val="00F5508C"/>
    <w:rsid w:val="00F5798A"/>
    <w:rsid w:val="00F84881"/>
    <w:rsid w:val="00F90881"/>
    <w:rsid w:val="00F9428D"/>
    <w:rsid w:val="00F951DA"/>
    <w:rsid w:val="00F969AE"/>
    <w:rsid w:val="00FA24DC"/>
    <w:rsid w:val="00FC27CC"/>
    <w:rsid w:val="00FE2C13"/>
    <w:rsid w:val="00FF308F"/>
    <w:rsid w:val="1CFF3F2E"/>
    <w:rsid w:val="2FB8FE42"/>
    <w:rsid w:val="3A3F9B85"/>
    <w:rsid w:val="3ACE8096"/>
    <w:rsid w:val="3BF860A6"/>
    <w:rsid w:val="3C6A50F7"/>
    <w:rsid w:val="3E062158"/>
    <w:rsid w:val="4065F4A3"/>
    <w:rsid w:val="4E2432A8"/>
    <w:rsid w:val="51A5C287"/>
    <w:rsid w:val="5C1CBD3E"/>
    <w:rsid w:val="5F32DEC2"/>
    <w:rsid w:val="5F545E00"/>
    <w:rsid w:val="6F726F50"/>
    <w:rsid w:val="72AA1012"/>
    <w:rsid w:val="75E1B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883BCDD"/>
  <w15:chartTrackingRefBased/>
  <w15:docId w15:val="{6FF8A8A2-2A78-4A8F-B84D-C02D4E4A7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A9E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5F0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7083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C288F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C288F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15E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515E7"/>
  </w:style>
  <w:style w:type="paragraph" w:styleId="Footer">
    <w:name w:val="footer"/>
    <w:basedOn w:val="Normal"/>
    <w:link w:val="FooterChar"/>
    <w:uiPriority w:val="99"/>
    <w:unhideWhenUsed/>
    <w:rsid w:val="009515E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515E7"/>
  </w:style>
  <w:style w:type="character" w:styleId="Hyperlink">
    <w:name w:val="Hyperlink"/>
    <w:basedOn w:val="DefaultParagraphFont"/>
    <w:uiPriority w:val="99"/>
    <w:unhideWhenUsed/>
    <w:rsid w:val="00503C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3C99"/>
    <w:rPr>
      <w:color w:val="808080"/>
      <w:shd w:val="clear" w:color="auto" w:fill="E6E6E6"/>
    </w:rPr>
  </w:style>
  <w:style w:type="character" w:styleId="Heading1Char" w:customStyle="1">
    <w:name w:val="Heading 1 Char"/>
    <w:basedOn w:val="DefaultParagraphFont"/>
    <w:link w:val="Heading1"/>
    <w:uiPriority w:val="9"/>
    <w:rsid w:val="00DA1A9E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A9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rsid w:val="00DA1A9E"/>
    <w:rPr>
      <w:rFonts w:eastAsiaTheme="minorEastAsia"/>
      <w:color w:val="5A5A5A" w:themeColor="text1" w:themeTint="A5"/>
      <w:spacing w:val="15"/>
    </w:rPr>
  </w:style>
  <w:style w:type="paragraph" w:styleId="NoSpacing">
    <w:name w:val="No Spacing"/>
    <w:uiPriority w:val="1"/>
    <w:qFormat/>
    <w:rsid w:val="00DA1A9E"/>
    <w:pPr>
      <w:spacing w:after="0" w:line="240" w:lineRule="auto"/>
    </w:pPr>
  </w:style>
  <w:style w:type="character" w:styleId="Heading2Char" w:customStyle="1">
    <w:name w:val="Heading 2 Char"/>
    <w:basedOn w:val="DefaultParagraphFont"/>
    <w:link w:val="Heading2"/>
    <w:uiPriority w:val="9"/>
    <w:rsid w:val="003A5F09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0D63FD"/>
    <w:pPr>
      <w:ind w:left="720"/>
      <w:contextualSpacing/>
    </w:pPr>
  </w:style>
  <w:style w:type="paragraph" w:styleId="Normal1" w:customStyle="1">
    <w:name w:val="Normal1"/>
    <w:uiPriority w:val="7"/>
    <w:qFormat/>
    <w:rsid w:val="000B6CCE"/>
    <w:pPr>
      <w:spacing w:after="180"/>
      <w:jc w:val="both"/>
    </w:pPr>
    <w:rPr>
      <w:rFonts w:ascii="Calibri" w:hAnsi="Calibri" w:eastAsia="Times New Roman" w:cs="Calibri"/>
      <w:szCs w:val="20"/>
    </w:rPr>
  </w:style>
  <w:style w:type="table" w:styleId="TableGrid">
    <w:name w:val="Table Grid"/>
    <w:basedOn w:val="TableNormal"/>
    <w:uiPriority w:val="59"/>
    <w:rsid w:val="00A2298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37C5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37C57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937C5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37C57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937C5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7C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937C57"/>
    <w:rPr>
      <w:rFonts w:ascii="Segoe UI" w:hAnsi="Segoe UI" w:cs="Segoe UI"/>
      <w:sz w:val="18"/>
      <w:szCs w:val="18"/>
    </w:rPr>
  </w:style>
  <w:style w:type="character" w:styleId="Heading3Char" w:customStyle="1">
    <w:name w:val="Heading 3 Char"/>
    <w:basedOn w:val="DefaultParagraphFont"/>
    <w:link w:val="Heading3"/>
    <w:uiPriority w:val="9"/>
    <w:rsid w:val="00137083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400862"/>
    <w:rPr>
      <w:color w:val="808080"/>
    </w:rPr>
  </w:style>
  <w:style w:type="paragraph" w:styleId="Heading20" w:customStyle="1">
    <w:name w:val="_Heading 2"/>
    <w:basedOn w:val="Heading2"/>
    <w:qFormat/>
    <w:rsid w:val="00007F85"/>
    <w:pPr>
      <w:spacing w:before="200" w:line="276" w:lineRule="auto"/>
    </w:pPr>
    <w:rPr>
      <w:rFonts w:ascii="Calibri" w:hAnsi="Calibri"/>
      <w:b/>
      <w:bCs/>
      <w:color w:val="4472C4" w:themeColor="accent1"/>
      <w:sz w:val="28"/>
    </w:rPr>
  </w:style>
  <w:style w:type="character" w:styleId="Heading4Char" w:customStyle="1">
    <w:name w:val="Heading 4 Char"/>
    <w:basedOn w:val="DefaultParagraphFont"/>
    <w:link w:val="Heading4"/>
    <w:uiPriority w:val="9"/>
    <w:rsid w:val="007C288F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sid w:val="007C288F"/>
    <w:rPr>
      <w:rFonts w:asciiTheme="majorHAnsi" w:hAnsiTheme="majorHAnsi" w:eastAsiaTheme="majorEastAsia" w:cstheme="majorBidi"/>
      <w:color w:val="2F5496" w:themeColor="accent1" w:themeShade="BF"/>
    </w:rPr>
  </w:style>
  <w:style w:type="table" w:styleId="TableGrid1" w:customStyle="1">
    <w:name w:val="Table Grid1"/>
    <w:basedOn w:val="TableNormal"/>
    <w:next w:val="TableGrid"/>
    <w:uiPriority w:val="59"/>
    <w:rsid w:val="006445F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ing1-FRSecure" w:customStyle="1">
    <w:name w:val="Heading 1 - FRSecure"/>
    <w:basedOn w:val="Heading1"/>
    <w:next w:val="Heading1"/>
    <w:qFormat/>
    <w:rsid w:val="007E4ED1"/>
    <w:rPr>
      <w:rFonts w:ascii="Montserrat SemiBold" w:hAnsi="Montserrat SemiBold"/>
      <w:color w:val="FF9800"/>
    </w:rPr>
  </w:style>
  <w:style w:type="paragraph" w:styleId="Header3-FRSecure" w:customStyle="1">
    <w:name w:val="Header 3 - FRSecure"/>
    <w:basedOn w:val="Subtitle"/>
    <w:qFormat/>
    <w:rsid w:val="007E4ED1"/>
    <w:rPr>
      <w:rFonts w:ascii="Roboto" w:hAnsi="Roboto" w:cs="Times New Roman (Body CS)"/>
      <w:color w:val="00857D"/>
      <w:spacing w:val="0"/>
      <w:sz w:val="24"/>
    </w:rPr>
  </w:style>
  <w:style w:type="paragraph" w:styleId="Header2-FRSecure" w:customStyle="1">
    <w:name w:val="Header 2 - FRSecure"/>
    <w:basedOn w:val="Heading20"/>
    <w:qFormat/>
    <w:rsid w:val="007E4ED1"/>
    <w:pPr>
      <w:spacing w:before="320" w:after="120"/>
      <w:outlineLvl w:val="9"/>
    </w:pPr>
    <w:rPr>
      <w:rFonts w:ascii="Roboto" w:hAnsi="Roboto"/>
      <w:color w:val="00857D"/>
    </w:rPr>
  </w:style>
  <w:style w:type="paragraph" w:styleId="Paragraph1-FRSecure" w:customStyle="1">
    <w:name w:val="Paragraph 1 - FRSecure"/>
    <w:basedOn w:val="NoSpacing"/>
    <w:qFormat/>
    <w:rsid w:val="007E4ED1"/>
    <w:rPr>
      <w:rFonts w:ascii="Roboto" w:hAnsi="Robot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header" Target="header1.xml" Id="rId13" /><Relationship Type="http://schemas.openxmlformats.org/officeDocument/2006/relationships/footer" Target="footer3.xml" Id="rId18" /><Relationship Type="http://schemas.openxmlformats.org/officeDocument/2006/relationships/customXml" Target="../customXml/item3.xml" Id="rId3" /><Relationship Type="http://schemas.openxmlformats.org/officeDocument/2006/relationships/theme" Target="theme/theme1.xml" Id="rId21" /><Relationship Type="http://schemas.openxmlformats.org/officeDocument/2006/relationships/styles" Target="styles.xml" Id="rId7" /><Relationship Type="http://schemas.openxmlformats.org/officeDocument/2006/relationships/header" Target="header3.xml" Id="rId17" /><Relationship Type="http://schemas.openxmlformats.org/officeDocument/2006/relationships/customXml" Target="../customXml/item2.xml" Id="rId2" /><Relationship Type="http://schemas.openxmlformats.org/officeDocument/2006/relationships/footer" Target="footer2.xml" Id="rId16" /><Relationship Type="http://schemas.openxmlformats.org/officeDocument/2006/relationships/glossaryDocument" Target="glossary/document.xml" Id="rId20" /><Relationship Type="http://schemas.openxmlformats.org/officeDocument/2006/relationships/endnotes" Target="endnotes.xml" Id="rId11" /><Relationship Type="http://schemas.openxmlformats.org/officeDocument/2006/relationships/numbering" Target="numbering.xml" Id="rId6" /><Relationship Type="http://schemas.openxmlformats.org/officeDocument/2006/relationships/customXml" Target="../customXml/item5.xml" Id="rId5" /><Relationship Type="http://schemas.openxmlformats.org/officeDocument/2006/relationships/footer" Target="footer1.xml" Id="rId15" /><Relationship Type="http://schemas.openxmlformats.org/officeDocument/2006/relationships/footnotes" Target="footnotes.xml" Id="rId10" /><Relationship Type="http://schemas.openxmlformats.org/officeDocument/2006/relationships/fontTable" Target="fontTable.xml" Id="rId19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header" Target="header2.xml" Id="rId14" /><Relationship Type="http://schemas.microsoft.com/office/2019/09/relationships/intelligence" Target="intelligence.xml" Id="R59d1984cc1cb4b3a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frsecure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46066F35BCD96418C52EDE1CA4849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C50F9E-6963-F54A-8A56-80CC5CBB51B7}"/>
      </w:docPartPr>
      <w:docPartBody>
        <w:p w:rsidR="0018536D" w:rsidRDefault="00C7250F" w:rsidP="00C7250F">
          <w:pPr>
            <w:pStyle w:val="546066F35BCD96418C52EDE1CA484930"/>
          </w:pPr>
          <w:r w:rsidRPr="006917B5">
            <w:rPr>
              <w:rStyle w:val="PlaceholderText"/>
            </w:rPr>
            <w:t>[Company]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 SemiBold">
    <w:altName w:val="﷽﷽﷽﷽﷽﷽﷽﷽at SemiBold"/>
    <w:panose1 w:val="00000700000000000000"/>
    <w:charset w:val="4D"/>
    <w:family w:val="auto"/>
    <w:pitch w:val="variable"/>
    <w:sig w:usb0="2000020F" w:usb1="00000003" w:usb2="00000000" w:usb3="00000000" w:csb0="00000197" w:csb1="00000000"/>
  </w:font>
  <w:font w:name="Roboto">
    <w:altName w:val="﷽﷽﷽﷽﷽﷽﷽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Montserrat Medium">
    <w:altName w:val="Montserrat Medium"/>
    <w:panose1 w:val="00000600000000000000"/>
    <w:charset w:val="4D"/>
    <w:family w:val="auto"/>
    <w:pitch w:val="variable"/>
    <w:sig w:usb0="2000020F" w:usb1="00000003" w:usb2="00000000" w:usb3="00000000" w:csb0="00000197" w:csb1="00000000"/>
  </w:font>
  <w:font w:name="Roboto-Regular">
    <w:altName w:val="Arial"/>
    <w:panose1 w:val="02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39C"/>
    <w:rsid w:val="0018536D"/>
    <w:rsid w:val="0040739C"/>
    <w:rsid w:val="00556DB7"/>
    <w:rsid w:val="005762DA"/>
    <w:rsid w:val="00582FC0"/>
    <w:rsid w:val="00600D63"/>
    <w:rsid w:val="006C3C31"/>
    <w:rsid w:val="00715BAD"/>
    <w:rsid w:val="00732D06"/>
    <w:rsid w:val="00874C23"/>
    <w:rsid w:val="008D5373"/>
    <w:rsid w:val="00953A7C"/>
    <w:rsid w:val="00A02FE1"/>
    <w:rsid w:val="00A56001"/>
    <w:rsid w:val="00B81BBA"/>
    <w:rsid w:val="00C7250F"/>
    <w:rsid w:val="00FF6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39C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7250F"/>
    <w:rPr>
      <w:color w:val="808080"/>
    </w:rPr>
  </w:style>
  <w:style w:type="paragraph" w:customStyle="1" w:styleId="546066F35BCD96418C52EDE1CA484930">
    <w:name w:val="546066F35BCD96418C52EDE1CA484930"/>
    <w:rsid w:val="00C7250F"/>
    <w:pPr>
      <w:spacing w:after="0" w:line="240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267372B536534F881177D2A276AA40" ma:contentTypeVersion="11" ma:contentTypeDescription="Create a new document." ma:contentTypeScope="" ma:versionID="2df58659c9fdf91cedfc4c0ad0ec3b21">
  <xsd:schema xmlns:xsd="http://www.w3.org/2001/XMLSchema" xmlns:xs="http://www.w3.org/2001/XMLSchema" xmlns:p="http://schemas.microsoft.com/office/2006/metadata/properties" xmlns:ns2="cb2f1755-a844-43d8-97cd-a47e3afad20b" xmlns:ns3="d5169cc4-983b-4bd9-8a62-87c6650aa505" targetNamespace="http://schemas.microsoft.com/office/2006/metadata/properties" ma:root="true" ma:fieldsID="bb30e63508bea41f4e4059bf770411ed" ns2:_="" ns3:_="">
    <xsd:import namespace="cb2f1755-a844-43d8-97cd-a47e3afad20b"/>
    <xsd:import namespace="d5169cc4-983b-4bd9-8a62-87c6650aa505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2f1755-a844-43d8-97cd-a47e3afad20b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169cc4-983b-4bd9-8a62-87c6650aa5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DDA97709D05344805E34443243448B" ma:contentTypeVersion="19" ma:contentTypeDescription="Create a new document." ma:contentTypeScope="" ma:versionID="4400a56e9c64e5f8688646c9a4fbd692">
  <xsd:schema xmlns:xsd="http://www.w3.org/2001/XMLSchema" xmlns:xs="http://www.w3.org/2001/XMLSchema" xmlns:p="http://schemas.microsoft.com/office/2006/metadata/properties" xmlns:ns1="http://schemas.microsoft.com/sharepoint/v3" xmlns:ns2="4233fc49-3339-4531-8895-cee7bd229291" xmlns:ns3="c93905bf-b08c-430b-8630-76f4d352397a" targetNamespace="http://schemas.microsoft.com/office/2006/metadata/properties" ma:root="true" ma:fieldsID="de09beb5ce1a7f85329b78857bc55a21" ns1:_="" ns2:_="" ns3:_="">
    <xsd:import namespace="http://schemas.microsoft.com/sharepoint/v3"/>
    <xsd:import namespace="4233fc49-3339-4531-8895-cee7bd229291"/>
    <xsd:import namespace="c93905bf-b08c-430b-8630-76f4d35239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LOCATION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33fc49-3339-4531-8895-cee7bd2292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c874fec-6985-468d-9a86-0194f6fd86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LOCATION" ma:index="22" nillable="true" ma:displayName="LOCATION" ma:format="Dropdown" ma:list="4233fc49-3339-4531-8895-cee7bd229291" ma:internalName="LOCATION" ma:showField="MediaServiceLocation">
      <xsd:simpleType>
        <xsd:restriction base="dms:Lookup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3905bf-b08c-430b-8630-76f4d352397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0c2f629-a5d3-4ee6-9d81-269edd5463ca}" ma:internalName="TaxCatchAll" ma:showField="CatchAllData" ma:web="c93905bf-b08c-430b-8630-76f4d352397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33fc49-3339-4531-8895-cee7bd229291">
      <Terms xmlns="http://schemas.microsoft.com/office/infopath/2007/PartnerControls"/>
    </lcf76f155ced4ddcb4097134ff3c332f>
    <_ip_UnifiedCompliancePolicyUIAction xmlns="http://schemas.microsoft.com/sharepoint/v3" xsi:nil="true"/>
    <LOCATION xmlns="4233fc49-3339-4531-8895-cee7bd229291" xsi:nil="true"/>
    <_ip_UnifiedCompliancePolicyProperties xmlns="http://schemas.microsoft.com/sharepoint/v3" xsi:nil="true"/>
    <TaxCatchAll xmlns="c93905bf-b08c-430b-8630-76f4d352397a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A083BDE-34CD-456D-88F2-4651D74AEB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2f1755-a844-43d8-97cd-a47e3afad20b"/>
    <ds:schemaRef ds:uri="d5169cc4-983b-4bd9-8a62-87c6650aa5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A48D21B-37DD-4FE2-81B4-1B257C116065}"/>
</file>

<file path=customXml/itemProps3.xml><?xml version="1.0" encoding="utf-8"?>
<ds:datastoreItem xmlns:ds="http://schemas.openxmlformats.org/officeDocument/2006/customXml" ds:itemID="{67BF0482-8F8E-40E4-A5B8-7CE2FD9AE833}">
  <ds:schemaRefs>
    <ds:schemaRef ds:uri="http://schemas.microsoft.com/office/2006/metadata/properties"/>
    <ds:schemaRef ds:uri="http://schemas.microsoft.com/office/infopath/2007/PartnerControls"/>
    <ds:schemaRef ds:uri="cb2f1755-a844-43d8-97cd-a47e3afad20b"/>
  </ds:schemaRefs>
</ds:datastoreItem>
</file>

<file path=customXml/itemProps4.xml><?xml version="1.0" encoding="utf-8"?>
<ds:datastoreItem xmlns:ds="http://schemas.openxmlformats.org/officeDocument/2006/customXml" ds:itemID="{F93F7F2D-C66B-40B1-A5BA-54F07BF82ED9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BF49B9CB-258A-4736-8EB2-855CCACF351C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Credential Theft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Nigh</dc:creator>
  <cp:keywords/>
  <dc:description/>
  <cp:lastModifiedBy>Prada, Antonio Jr CW2 USARMY NG NYARNG (USA)</cp:lastModifiedBy>
  <cp:revision>13</cp:revision>
  <cp:lastPrinted>2019-01-11T17:53:00Z</cp:lastPrinted>
  <dcterms:created xsi:type="dcterms:W3CDTF">2021-08-04T17:35:00Z</dcterms:created>
  <dcterms:modified xsi:type="dcterms:W3CDTF">2022-04-09T18:00:11Z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0x010100E4DDA97709D05344805E34443243448B</vt:lpwstr>
  </property>
  <property fmtid="{D5CDD505-2E9C-101B-9397-08002B2CF9AE}" pid="3" name="_dlc_DocIdItemGuid">
    <vt:lpwstr>fdbf25b0-080a-4388-931d-3c6f80f2077e</vt:lpwstr>
  </property>
  <property fmtid="{D5CDD505-2E9C-101B-9397-08002B2CF9AE}" pid="4" name="AuthorIds_UIVersion_1536">
    <vt:lpwstr>106</vt:lpwstr>
  </property>
  <property fmtid="{D5CDD505-2E9C-101B-9397-08002B2CF9AE}" pid="5" name="AuthorIds_UIVersion_512">
    <vt:lpwstr>106</vt:lpwstr>
  </property>
  <property fmtid="{D5CDD505-2E9C-101B-9397-08002B2CF9AE}" pid="6" name="AuthorIds_UIVersion_1024">
    <vt:lpwstr>106</vt:lpwstr>
  </property>
  <property fmtid="{D5CDD505-2E9C-101B-9397-08002B2CF9AE}" pid="7" name="xd_Signature">
    <vt:bool>false</vt:bool>
  </property>
  <property fmtid="{D5CDD505-2E9C-101B-9397-08002B2CF9AE}" pid="8" name="xd_ProgID">
    <vt:lpwstr/>
  </property>
  <property fmtid="{D5CDD505-2E9C-101B-9397-08002B2CF9AE}" pid="9" name="TemplateUrl">
    <vt:lpwstr/>
  </property>
  <property fmtid="{D5CDD505-2E9C-101B-9397-08002B2CF9AE}" pid="10" name="ComplianceAssetId">
    <vt:lpwstr/>
  </property>
  <property fmtid="{D5CDD505-2E9C-101B-9397-08002B2CF9AE}" pid="11" name="Order">
    <vt:r8>5440200</vt:r8>
  </property>
</Properties>
</file>