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1BD6" w14:textId="27CBE590" w:rsidR="00127CAC" w:rsidRDefault="00E11023">
      <w:r>
        <w:t>Isabella Sturm</w:t>
      </w:r>
    </w:p>
    <w:p w14:paraId="54327D35" w14:textId="630A80F0" w:rsidR="00E11023" w:rsidRDefault="00E11023">
      <w:r>
        <w:t>DSC 630</w:t>
      </w:r>
    </w:p>
    <w:p w14:paraId="25017478" w14:textId="346FD7F2" w:rsidR="00E11023" w:rsidRDefault="00E11023">
      <w:r>
        <w:t>Week 5-6 Project Task 2</w:t>
      </w:r>
    </w:p>
    <w:p w14:paraId="41BC2725" w14:textId="0C3E2FEF" w:rsidR="00E11023" w:rsidRDefault="00E11023">
      <w:r>
        <w:t>2021-10-10</w:t>
      </w:r>
    </w:p>
    <w:p w14:paraId="48C19414" w14:textId="455A9C35" w:rsidR="00E11023" w:rsidRDefault="00E11023"/>
    <w:p w14:paraId="40276808" w14:textId="2373F412" w:rsidR="00E11023" w:rsidRDefault="00DA5C2D">
      <w:r>
        <w:t>There are significantly more deaths that occur by other modes of transportation (cars, bikes, motorcycles, large trucks, walking) than by airplane. While it is important to consider that there may be less flights occurring than vehicles on the road (considering miles driven/miles flown), there are significantly more fatalities by non-airplanes than by airplanes.</w:t>
      </w:r>
    </w:p>
    <w:p w14:paraId="32671BD9" w14:textId="38A42E59" w:rsidR="00DA5C2D" w:rsidRDefault="00DA5C2D"/>
    <w:p w14:paraId="0D92CFFF" w14:textId="7763E21A" w:rsidR="00DA5C2D" w:rsidRDefault="00DA5C2D">
      <w:r>
        <w:t>As shown in the bar chart on slide 2 and the line and area chart on slides 6 and 7, you can see the differences between the different transportation types over time. In the area chart especially, the airplane fatalities are hardly noticeable because there are so few compared to other vehicle fatalities.</w:t>
      </w:r>
    </w:p>
    <w:p w14:paraId="4DE5E69F" w14:textId="07CD4040" w:rsidR="00DA5C2D" w:rsidRDefault="00DA5C2D"/>
    <w:p w14:paraId="68268C99" w14:textId="79503486" w:rsidR="00DA5C2D" w:rsidRDefault="00DA5C2D">
      <w:r>
        <w:t>I used different colors so show types of transportation, so it was clear which values belonged to which category. I also included some additional charts showing airline data (slides 3 and 4) to compare accidents that take place to fatalities and injuries that occur.</w:t>
      </w:r>
    </w:p>
    <w:p w14:paraId="14FBE1F5" w14:textId="1E182F6D" w:rsidR="00DA5C2D" w:rsidRDefault="00DA5C2D"/>
    <w:p w14:paraId="20E01DA6" w14:textId="0AFEDA27" w:rsidR="00DA5C2D" w:rsidRDefault="00A70101">
      <w:r>
        <w:t xml:space="preserve">There is a clear pattern since 1975-2019 of crashes over time. </w:t>
      </w:r>
      <w:r w:rsidR="00DA5C2D">
        <w:t xml:space="preserve">Overall, </w:t>
      </w:r>
      <w:r>
        <w:t>there are more fatalities from crashes in these categories: Passenger vehicle, pedestrian, motorcycle, bicycle, and large truck (and other) than that are from Airplane crashes. Considerations not taken account here are causes of crashes. Due to the nature of crashes, speeding and influences (drugs and alcohol) are more likely to occur when driving than while flying whereas mechanical issues are more likely to occur when flying. Weather can be a cause of crashes in both cases.</w:t>
      </w:r>
    </w:p>
    <w:p w14:paraId="6E03D28C" w14:textId="23B13089" w:rsidR="000B3ADE" w:rsidRDefault="000B3ADE"/>
    <w:p w14:paraId="5F9FABFE" w14:textId="77777777" w:rsidR="000B3ADE" w:rsidRDefault="000B3ADE"/>
    <w:p w14:paraId="052C58DD" w14:textId="6CAD941A" w:rsidR="00DA5C2D" w:rsidRDefault="000B3ADE" w:rsidP="000B3ADE">
      <w:pPr>
        <w:pStyle w:val="Heading2"/>
      </w:pPr>
      <w:r>
        <w:t>Data Sources</w:t>
      </w:r>
    </w:p>
    <w:p w14:paraId="5A1798CA" w14:textId="21901760" w:rsidR="000B3ADE" w:rsidRDefault="000B3ADE" w:rsidP="000B3ADE">
      <w:hyperlink r:id="rId4" w:history="1">
        <w:r w:rsidRPr="00E955E0">
          <w:rPr>
            <w:rStyle w:val="Hyperlink"/>
          </w:rPr>
          <w:t>https://www.iihs.org/topics/fatality-statistics/detail/yearly-snapshot</w:t>
        </w:r>
      </w:hyperlink>
    </w:p>
    <w:p w14:paraId="6F0D8668" w14:textId="5E798491" w:rsidR="000B3ADE" w:rsidRDefault="000B3ADE" w:rsidP="000B3ADE">
      <w:hyperlink r:id="rId5" w:history="1">
        <w:r w:rsidRPr="00E955E0">
          <w:rPr>
            <w:rStyle w:val="Hyperlink"/>
          </w:rPr>
          <w:t>https://www.bts.gov/content/us-air-carrier-safety-data</w:t>
        </w:r>
      </w:hyperlink>
    </w:p>
    <w:p w14:paraId="097A8E0C" w14:textId="77777777" w:rsidR="000B3ADE" w:rsidRPr="000B3ADE" w:rsidRDefault="000B3ADE" w:rsidP="000B3ADE"/>
    <w:p w14:paraId="3D3C2866" w14:textId="77777777" w:rsidR="00DA5C2D" w:rsidRDefault="00DA5C2D"/>
    <w:sectPr w:rsidR="00DA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23"/>
    <w:rsid w:val="000B3ADE"/>
    <w:rsid w:val="00127CAC"/>
    <w:rsid w:val="00A70101"/>
    <w:rsid w:val="00DA5C2D"/>
    <w:rsid w:val="00E1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9B090"/>
  <w15:chartTrackingRefBased/>
  <w15:docId w15:val="{3B07BC8E-7266-914D-8C60-8FB3D6C7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A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A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A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3ADE"/>
    <w:rPr>
      <w:color w:val="0563C1" w:themeColor="hyperlink"/>
      <w:u w:val="single"/>
    </w:rPr>
  </w:style>
  <w:style w:type="character" w:styleId="UnresolvedMention">
    <w:name w:val="Unresolved Mention"/>
    <w:basedOn w:val="DefaultParagraphFont"/>
    <w:uiPriority w:val="99"/>
    <w:semiHidden/>
    <w:unhideWhenUsed/>
    <w:rsid w:val="000B3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ts.gov/content/us-air-carrier-safety-data" TargetMode="External"/><Relationship Id="rId4" Type="http://schemas.openxmlformats.org/officeDocument/2006/relationships/hyperlink" Target="https://www.iihs.org/topics/fatality-statistics/detail/yearly-snap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2</cp:revision>
  <cp:lastPrinted>2021-10-11T01:41:00Z</cp:lastPrinted>
  <dcterms:created xsi:type="dcterms:W3CDTF">2021-10-11T00:28:00Z</dcterms:created>
  <dcterms:modified xsi:type="dcterms:W3CDTF">2021-10-11T01:42:00Z</dcterms:modified>
</cp:coreProperties>
</file>