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D7C8C" w14:textId="7B4C6151" w:rsidR="00370F94" w:rsidRDefault="00370F94" w:rsidP="00C94C34">
      <w:pPr>
        <w:spacing w:line="480" w:lineRule="auto"/>
        <w:jc w:val="center"/>
      </w:pPr>
    </w:p>
    <w:p w14:paraId="3C3E69FF" w14:textId="417521FF" w:rsidR="00AF2D27" w:rsidRDefault="00AF2D27" w:rsidP="00C94C34">
      <w:pPr>
        <w:spacing w:line="480" w:lineRule="auto"/>
        <w:jc w:val="center"/>
      </w:pPr>
    </w:p>
    <w:p w14:paraId="45A5FC9E" w14:textId="0BD91018" w:rsidR="00AF2D27" w:rsidRDefault="00AF2D27" w:rsidP="00C94C34">
      <w:pPr>
        <w:spacing w:line="480" w:lineRule="auto"/>
        <w:jc w:val="center"/>
      </w:pPr>
    </w:p>
    <w:p w14:paraId="214B2244" w14:textId="5A6E515C" w:rsidR="00AF2D27" w:rsidRDefault="00AF2D27" w:rsidP="00C94C34">
      <w:pPr>
        <w:spacing w:line="480" w:lineRule="auto"/>
        <w:jc w:val="center"/>
      </w:pPr>
    </w:p>
    <w:p w14:paraId="55341B46" w14:textId="1CBB8266" w:rsidR="00AF2D27" w:rsidRDefault="00AF2D27" w:rsidP="00C94C34">
      <w:pPr>
        <w:spacing w:line="480" w:lineRule="auto"/>
        <w:jc w:val="center"/>
      </w:pPr>
    </w:p>
    <w:p w14:paraId="6086564C" w14:textId="77777777" w:rsidR="00AF2D27" w:rsidRDefault="00AF2D27" w:rsidP="00C94C34">
      <w:pPr>
        <w:spacing w:line="480" w:lineRule="auto"/>
        <w:jc w:val="center"/>
      </w:pPr>
    </w:p>
    <w:p w14:paraId="5B3CBD9C" w14:textId="77777777" w:rsidR="00AF2D27" w:rsidRDefault="00AF2D27" w:rsidP="00C94C34">
      <w:pPr>
        <w:spacing w:line="480" w:lineRule="auto"/>
        <w:jc w:val="center"/>
      </w:pPr>
    </w:p>
    <w:p w14:paraId="6F229667" w14:textId="00D17A32" w:rsidR="00AF2D27" w:rsidRDefault="00AF2D27" w:rsidP="00C94C34">
      <w:pPr>
        <w:spacing w:line="480" w:lineRule="auto"/>
        <w:jc w:val="center"/>
      </w:pPr>
      <w:r>
        <w:t>Language Detection Proposal</w:t>
      </w:r>
    </w:p>
    <w:p w14:paraId="7F498822" w14:textId="629E6238" w:rsidR="00AF2D27" w:rsidRDefault="00AF2D27" w:rsidP="00C94C34">
      <w:pPr>
        <w:spacing w:line="480" w:lineRule="auto"/>
        <w:jc w:val="center"/>
      </w:pPr>
      <w:r>
        <w:t>DSC 680</w:t>
      </w:r>
    </w:p>
    <w:p w14:paraId="712AEE6F" w14:textId="547A2F3A" w:rsidR="00AF2D27" w:rsidRDefault="00AF2D27" w:rsidP="00C94C34">
      <w:pPr>
        <w:spacing w:line="480" w:lineRule="auto"/>
        <w:jc w:val="center"/>
      </w:pPr>
      <w:r>
        <w:t>Isabella Sturm</w:t>
      </w:r>
    </w:p>
    <w:p w14:paraId="6E72B236" w14:textId="5BE3623A" w:rsidR="00AF2D27" w:rsidRDefault="00AF2D27" w:rsidP="00C94C34">
      <w:pPr>
        <w:spacing w:line="480" w:lineRule="auto"/>
        <w:jc w:val="center"/>
      </w:pPr>
      <w:r>
        <w:t xml:space="preserve"> 2022-02-10</w:t>
      </w:r>
    </w:p>
    <w:p w14:paraId="3D3C402F" w14:textId="77777777" w:rsidR="00AF2D27" w:rsidRDefault="00AF2D27" w:rsidP="00C94C34">
      <w:pPr>
        <w:spacing w:line="480" w:lineRule="auto"/>
      </w:pPr>
      <w:r>
        <w:br w:type="page"/>
      </w:r>
    </w:p>
    <w:p w14:paraId="318F274C" w14:textId="601A515E" w:rsidR="00AF2D27" w:rsidRDefault="00AF2D27" w:rsidP="00C94C34">
      <w:pPr>
        <w:pStyle w:val="Heading1"/>
        <w:spacing w:line="480" w:lineRule="auto"/>
      </w:pPr>
      <w:r>
        <w:lastRenderedPageBreak/>
        <w:t>Topic</w:t>
      </w:r>
    </w:p>
    <w:p w14:paraId="6CB06F91" w14:textId="0DC5C7D2" w:rsidR="00AF2D27" w:rsidRDefault="00AF2D27" w:rsidP="00C94C34">
      <w:pPr>
        <w:spacing w:line="480" w:lineRule="auto"/>
        <w:ind w:firstLine="720"/>
      </w:pPr>
      <w:r>
        <w:t>The model(s) trained in this project will be able to detect the language of the input text and output the language used.</w:t>
      </w:r>
    </w:p>
    <w:p w14:paraId="06EDED8E" w14:textId="778F76FD" w:rsidR="00AF2D27" w:rsidRDefault="00AF2D27" w:rsidP="00C94C34">
      <w:pPr>
        <w:pStyle w:val="Heading1"/>
        <w:spacing w:line="480" w:lineRule="auto"/>
      </w:pPr>
      <w:r>
        <w:t>Business Problem</w:t>
      </w:r>
    </w:p>
    <w:p w14:paraId="55D4AE7C" w14:textId="40AD2041" w:rsidR="00AF2D27" w:rsidRDefault="00AF2D27" w:rsidP="00C94C34">
      <w:pPr>
        <w:spacing w:line="480" w:lineRule="auto"/>
        <w:ind w:firstLine="720"/>
      </w:pPr>
      <w:r>
        <w:t>There are thousands of languages spoken around the world. While some languages, like English and Spanish, are common and somewhat easy to identify in written language, others are less common and/or much more difficult to determine the language.</w:t>
      </w:r>
    </w:p>
    <w:p w14:paraId="72A98DEE" w14:textId="261A2C80" w:rsidR="00AF2D27" w:rsidRDefault="00AF2D27" w:rsidP="00C94C34">
      <w:pPr>
        <w:spacing w:line="480" w:lineRule="auto"/>
      </w:pPr>
      <w:r>
        <w:tab/>
        <w:t>It is useful to be able to identify the language of a text. For instance, being able to identify a foreign and unfamiliar language makes it possible to translate the text into a known language so the text can be read and understood.</w:t>
      </w:r>
    </w:p>
    <w:p w14:paraId="1AFE314E" w14:textId="75040E14" w:rsidR="00AF2D27" w:rsidRDefault="00AF2D27" w:rsidP="00C94C34">
      <w:pPr>
        <w:pStyle w:val="Heading1"/>
        <w:spacing w:line="480" w:lineRule="auto"/>
      </w:pPr>
      <w:r>
        <w:t>Datasets</w:t>
      </w:r>
    </w:p>
    <w:p w14:paraId="379D00CA" w14:textId="54F563C3" w:rsidR="00AF2D27" w:rsidRDefault="00FD449D" w:rsidP="00C94C34">
      <w:pPr>
        <w:spacing w:line="480" w:lineRule="auto"/>
        <w:ind w:firstLine="720"/>
      </w:pPr>
      <w:r>
        <w:t xml:space="preserve">The data was downloaded from </w:t>
      </w:r>
      <w:hyperlink r:id="rId4" w:history="1">
        <w:r w:rsidR="00FB4694" w:rsidRPr="00B232D2">
          <w:rPr>
            <w:rStyle w:val="Hyperlink"/>
          </w:rPr>
          <w:t>https://tatoeba.org/en/downloads</w:t>
        </w:r>
      </w:hyperlink>
      <w:r w:rsidR="00FB4694">
        <w:t xml:space="preserve">. From this source, only the sentences (senteces.tar.bz2) was downloaded to get the tab delimited csv of sentences. There are three fields in this dataset: Sentence id, Lang, and Text. Lang is an ISO 639-3 language code, from a second dataset – downloaded from </w:t>
      </w:r>
      <w:hyperlink r:id="rId5" w:history="1">
        <w:r w:rsidR="00FB4694" w:rsidRPr="00B232D2">
          <w:rPr>
            <w:rStyle w:val="Hyperlink"/>
          </w:rPr>
          <w:t>https://iso639-3.sil.org/code_tables/download_tables#termsofuse</w:t>
        </w:r>
      </w:hyperlink>
      <w:r w:rsidR="00FB4694">
        <w:t xml:space="preserve"> – the data will be used to map the language code to a more human-readable language (</w:t>
      </w:r>
      <w:proofErr w:type="spellStart"/>
      <w:r w:rsidR="00FB4694">
        <w:t>ie</w:t>
      </w:r>
      <w:proofErr w:type="spellEnd"/>
      <w:r w:rsidR="00FB4694">
        <w:t xml:space="preserve">. </w:t>
      </w:r>
      <w:proofErr w:type="spellStart"/>
      <w:r w:rsidR="00FB4694">
        <w:t>eng</w:t>
      </w:r>
      <w:proofErr w:type="spellEnd"/>
      <w:r w:rsidR="00FB4694">
        <w:t xml:space="preserve"> will output English).</w:t>
      </w:r>
    </w:p>
    <w:p w14:paraId="14FF5D0B" w14:textId="6EE97D22" w:rsidR="00FD449D" w:rsidRDefault="00FB4694" w:rsidP="00FB4694">
      <w:pPr>
        <w:pStyle w:val="Heading2"/>
      </w:pPr>
      <w:proofErr w:type="spellStart"/>
      <w:r>
        <w:t>Tatoebo</w:t>
      </w:r>
      <w:proofErr w:type="spellEnd"/>
      <w:r>
        <w:t xml:space="preserve"> Sentences Data</w:t>
      </w:r>
    </w:p>
    <w:p w14:paraId="0E7274BF" w14:textId="77777777" w:rsidR="00FB4694" w:rsidRPr="00FB4694" w:rsidRDefault="00FB4694" w:rsidP="00FB4694"/>
    <w:tbl>
      <w:tblPr>
        <w:tblStyle w:val="PlainTable1"/>
        <w:tblW w:w="0" w:type="auto"/>
        <w:tblLook w:val="04A0" w:firstRow="1" w:lastRow="0" w:firstColumn="1" w:lastColumn="0" w:noHBand="0" w:noVBand="1"/>
      </w:tblPr>
      <w:tblGrid>
        <w:gridCol w:w="1795"/>
        <w:gridCol w:w="5040"/>
      </w:tblGrid>
      <w:tr w:rsidR="00FB4694" w14:paraId="78A8CB0A" w14:textId="77777777" w:rsidTr="00FB4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F8DF2DB" w14:textId="44ADF80F" w:rsidR="00FB4694" w:rsidRDefault="00FB4694" w:rsidP="00FB4694">
            <w:pPr>
              <w:spacing w:line="276" w:lineRule="auto"/>
            </w:pPr>
            <w:r>
              <w:t>Column</w:t>
            </w:r>
          </w:p>
        </w:tc>
        <w:tc>
          <w:tcPr>
            <w:tcW w:w="5040" w:type="dxa"/>
          </w:tcPr>
          <w:p w14:paraId="73AA8DE7" w14:textId="27E0C7D9" w:rsidR="00FB4694" w:rsidRDefault="00FB4694" w:rsidP="00FB4694">
            <w:pPr>
              <w:spacing w:line="276" w:lineRule="auto"/>
              <w:cnfStyle w:val="100000000000" w:firstRow="1" w:lastRow="0" w:firstColumn="0" w:lastColumn="0" w:oddVBand="0" w:evenVBand="0" w:oddHBand="0" w:evenHBand="0" w:firstRowFirstColumn="0" w:firstRowLastColumn="0" w:lastRowFirstColumn="0" w:lastRowLastColumn="0"/>
            </w:pPr>
            <w:r>
              <w:t>Description</w:t>
            </w:r>
          </w:p>
        </w:tc>
      </w:tr>
      <w:tr w:rsidR="00FB4694" w14:paraId="6198B876" w14:textId="77777777" w:rsidTr="00FB4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E824221" w14:textId="11EBF7DA" w:rsidR="00FB4694" w:rsidRDefault="00FB4694" w:rsidP="00FB4694">
            <w:pPr>
              <w:spacing w:line="276" w:lineRule="auto"/>
            </w:pPr>
            <w:r>
              <w:t>Sentence id</w:t>
            </w:r>
          </w:p>
        </w:tc>
        <w:tc>
          <w:tcPr>
            <w:tcW w:w="5040" w:type="dxa"/>
          </w:tcPr>
          <w:p w14:paraId="662FE3CC" w14:textId="3A89D5CF" w:rsidR="00FB4694" w:rsidRDefault="00FB4694" w:rsidP="00FB4694">
            <w:pPr>
              <w:spacing w:line="276" w:lineRule="auto"/>
              <w:cnfStyle w:val="000000100000" w:firstRow="0" w:lastRow="0" w:firstColumn="0" w:lastColumn="0" w:oddVBand="0" w:evenVBand="0" w:oddHBand="1" w:evenHBand="0" w:firstRowFirstColumn="0" w:firstRowLastColumn="0" w:lastRowFirstColumn="0" w:lastRowLastColumn="0"/>
            </w:pPr>
            <w:r>
              <w:t>Unique identifier</w:t>
            </w:r>
          </w:p>
        </w:tc>
      </w:tr>
      <w:tr w:rsidR="00FB4694" w14:paraId="47301AA3" w14:textId="77777777" w:rsidTr="00FB4694">
        <w:tc>
          <w:tcPr>
            <w:cnfStyle w:val="001000000000" w:firstRow="0" w:lastRow="0" w:firstColumn="1" w:lastColumn="0" w:oddVBand="0" w:evenVBand="0" w:oddHBand="0" w:evenHBand="0" w:firstRowFirstColumn="0" w:firstRowLastColumn="0" w:lastRowFirstColumn="0" w:lastRowLastColumn="0"/>
            <w:tcW w:w="1795" w:type="dxa"/>
          </w:tcPr>
          <w:p w14:paraId="3AE973BD" w14:textId="71F26620" w:rsidR="00FB4694" w:rsidRDefault="00FB4694" w:rsidP="00FB4694">
            <w:pPr>
              <w:spacing w:line="276" w:lineRule="auto"/>
            </w:pPr>
            <w:r>
              <w:t>Lang</w:t>
            </w:r>
          </w:p>
        </w:tc>
        <w:tc>
          <w:tcPr>
            <w:tcW w:w="5040" w:type="dxa"/>
          </w:tcPr>
          <w:p w14:paraId="2909F094" w14:textId="3EF1CA74" w:rsidR="00FB4694" w:rsidRDefault="00FB4694" w:rsidP="00FB4694">
            <w:pPr>
              <w:spacing w:line="276" w:lineRule="auto"/>
              <w:cnfStyle w:val="000000000000" w:firstRow="0" w:lastRow="0" w:firstColumn="0" w:lastColumn="0" w:oddVBand="0" w:evenVBand="0" w:oddHBand="0" w:evenHBand="0" w:firstRowFirstColumn="0" w:firstRowLastColumn="0" w:lastRowFirstColumn="0" w:lastRowLastColumn="0"/>
            </w:pPr>
            <w:r>
              <w:t>ISO-639-3 language code</w:t>
            </w:r>
          </w:p>
        </w:tc>
      </w:tr>
      <w:tr w:rsidR="00FB4694" w14:paraId="0B932A21" w14:textId="77777777" w:rsidTr="00FB4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7AC558" w14:textId="64EE6373" w:rsidR="00FB4694" w:rsidRDefault="00FB4694" w:rsidP="00FB4694">
            <w:pPr>
              <w:spacing w:line="276" w:lineRule="auto"/>
            </w:pPr>
            <w:r>
              <w:lastRenderedPageBreak/>
              <w:t>Text</w:t>
            </w:r>
          </w:p>
        </w:tc>
        <w:tc>
          <w:tcPr>
            <w:tcW w:w="5040" w:type="dxa"/>
          </w:tcPr>
          <w:p w14:paraId="4FF18A8C" w14:textId="0B39FC02" w:rsidR="00FB4694" w:rsidRDefault="00FB4694" w:rsidP="00FB4694">
            <w:pPr>
              <w:spacing w:line="276" w:lineRule="auto"/>
              <w:cnfStyle w:val="000000100000" w:firstRow="0" w:lastRow="0" w:firstColumn="0" w:lastColumn="0" w:oddVBand="0" w:evenVBand="0" w:oddHBand="1" w:evenHBand="0" w:firstRowFirstColumn="0" w:firstRowLastColumn="0" w:lastRowFirstColumn="0" w:lastRowLastColumn="0"/>
            </w:pPr>
            <w:r>
              <w:t>Sentence</w:t>
            </w:r>
          </w:p>
        </w:tc>
      </w:tr>
    </w:tbl>
    <w:p w14:paraId="421C20A2" w14:textId="77777777" w:rsidR="00FB4694" w:rsidRPr="00FB4694" w:rsidRDefault="00FB4694" w:rsidP="00FB4694"/>
    <w:p w14:paraId="44CB6466" w14:textId="67BA1ABA" w:rsidR="00FB4694" w:rsidRDefault="00FB4694" w:rsidP="00FB4694"/>
    <w:p w14:paraId="69A03D8A" w14:textId="57F56C5F" w:rsidR="00FB4694" w:rsidRDefault="00FB4694" w:rsidP="00FB4694">
      <w:pPr>
        <w:pStyle w:val="Heading2"/>
      </w:pPr>
      <w:r>
        <w:t>ISO 639-3 Data</w:t>
      </w:r>
    </w:p>
    <w:p w14:paraId="7D4B600F" w14:textId="77777777" w:rsidR="00FB4694" w:rsidRPr="00FB4694" w:rsidRDefault="00FB4694" w:rsidP="00FB4694"/>
    <w:tbl>
      <w:tblPr>
        <w:tblStyle w:val="PlainTable1"/>
        <w:tblW w:w="0" w:type="auto"/>
        <w:tblLook w:val="04A0" w:firstRow="1" w:lastRow="0" w:firstColumn="1" w:lastColumn="0" w:noHBand="0" w:noVBand="1"/>
      </w:tblPr>
      <w:tblGrid>
        <w:gridCol w:w="3325"/>
        <w:gridCol w:w="6025"/>
      </w:tblGrid>
      <w:tr w:rsidR="00FB4694" w14:paraId="100C1B83" w14:textId="77777777" w:rsidTr="00FB4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896FDEA" w14:textId="43581330" w:rsidR="00FB4694" w:rsidRDefault="00FB4694" w:rsidP="00FB4694">
            <w:pPr>
              <w:spacing w:line="276" w:lineRule="auto"/>
            </w:pPr>
            <w:r>
              <w:t>Column</w:t>
            </w:r>
          </w:p>
        </w:tc>
        <w:tc>
          <w:tcPr>
            <w:tcW w:w="6025" w:type="dxa"/>
          </w:tcPr>
          <w:p w14:paraId="2397C277" w14:textId="1D4E740B" w:rsidR="00FB4694" w:rsidRDefault="00FB4694" w:rsidP="00FB4694">
            <w:pPr>
              <w:spacing w:line="276" w:lineRule="auto"/>
              <w:cnfStyle w:val="100000000000" w:firstRow="1" w:lastRow="0" w:firstColumn="0" w:lastColumn="0" w:oddVBand="0" w:evenVBand="0" w:oddHBand="0" w:evenHBand="0" w:firstRowFirstColumn="0" w:firstRowLastColumn="0" w:lastRowFirstColumn="0" w:lastRowLastColumn="0"/>
            </w:pPr>
            <w:r>
              <w:t>Description</w:t>
            </w:r>
          </w:p>
        </w:tc>
      </w:tr>
      <w:tr w:rsidR="00FB4694" w14:paraId="03616441" w14:textId="77777777" w:rsidTr="00FB4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3B88209F" w14:textId="263AB7F5" w:rsidR="00FB4694" w:rsidRDefault="00FB4694" w:rsidP="00FB4694">
            <w:pPr>
              <w:spacing w:line="276" w:lineRule="auto"/>
            </w:pPr>
            <w:r>
              <w:t>639-3</w:t>
            </w:r>
          </w:p>
        </w:tc>
        <w:tc>
          <w:tcPr>
            <w:tcW w:w="6025" w:type="dxa"/>
          </w:tcPr>
          <w:p w14:paraId="705837CB" w14:textId="411A102C" w:rsidR="00FB4694" w:rsidRDefault="00FB4694" w:rsidP="00FB4694">
            <w:pPr>
              <w:spacing w:line="276" w:lineRule="auto"/>
              <w:cnfStyle w:val="000000100000" w:firstRow="0" w:lastRow="0" w:firstColumn="0" w:lastColumn="0" w:oddVBand="0" w:evenVBand="0" w:oddHBand="1" w:evenHBand="0" w:firstRowFirstColumn="0" w:firstRowLastColumn="0" w:lastRowFirstColumn="0" w:lastRowLastColumn="0"/>
            </w:pPr>
            <w:r>
              <w:t xml:space="preserve">ISO 639-3 language code </w:t>
            </w:r>
          </w:p>
        </w:tc>
      </w:tr>
      <w:tr w:rsidR="00FB4694" w14:paraId="355638F0" w14:textId="77777777" w:rsidTr="00FB4694">
        <w:tc>
          <w:tcPr>
            <w:cnfStyle w:val="001000000000" w:firstRow="0" w:lastRow="0" w:firstColumn="1" w:lastColumn="0" w:oddVBand="0" w:evenVBand="0" w:oddHBand="0" w:evenHBand="0" w:firstRowFirstColumn="0" w:firstRowLastColumn="0" w:lastRowFirstColumn="0" w:lastRowLastColumn="0"/>
            <w:tcW w:w="3325" w:type="dxa"/>
          </w:tcPr>
          <w:p w14:paraId="4A4FCEAE" w14:textId="3B78DD5E" w:rsidR="00FB4694" w:rsidRDefault="00FB4694" w:rsidP="00FB4694">
            <w:pPr>
              <w:spacing w:line="276" w:lineRule="auto"/>
            </w:pPr>
            <w:r>
              <w:t>639-2/639-5</w:t>
            </w:r>
          </w:p>
        </w:tc>
        <w:tc>
          <w:tcPr>
            <w:tcW w:w="6025" w:type="dxa"/>
          </w:tcPr>
          <w:p w14:paraId="72B8C479" w14:textId="4BF96A14" w:rsidR="00FB4694" w:rsidRDefault="00FB4694" w:rsidP="00FB4694">
            <w:pPr>
              <w:spacing w:line="276" w:lineRule="auto"/>
              <w:cnfStyle w:val="000000000000" w:firstRow="0" w:lastRow="0" w:firstColumn="0" w:lastColumn="0" w:oddVBand="0" w:evenVBand="0" w:oddHBand="0" w:evenHBand="0" w:firstRowFirstColumn="0" w:firstRowLastColumn="0" w:lastRowFirstColumn="0" w:lastRowLastColumn="0"/>
            </w:pPr>
            <w:r>
              <w:t>ISO 639-2/639-5 language code</w:t>
            </w:r>
          </w:p>
        </w:tc>
      </w:tr>
      <w:tr w:rsidR="00FB4694" w14:paraId="2BFC2D37" w14:textId="77777777" w:rsidTr="00FB4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47D32714" w14:textId="345A41C9" w:rsidR="00FB4694" w:rsidRDefault="00FB4694" w:rsidP="00FB4694">
            <w:pPr>
              <w:spacing w:line="276" w:lineRule="auto"/>
            </w:pPr>
            <w:r>
              <w:t>639-1</w:t>
            </w:r>
          </w:p>
        </w:tc>
        <w:tc>
          <w:tcPr>
            <w:tcW w:w="6025" w:type="dxa"/>
          </w:tcPr>
          <w:p w14:paraId="0A8F0695" w14:textId="1EC8E67B" w:rsidR="00FB4694" w:rsidRDefault="00FB4694" w:rsidP="00FB4694">
            <w:pPr>
              <w:spacing w:line="276" w:lineRule="auto"/>
              <w:cnfStyle w:val="000000100000" w:firstRow="0" w:lastRow="0" w:firstColumn="0" w:lastColumn="0" w:oddVBand="0" w:evenVBand="0" w:oddHBand="1" w:evenHBand="0" w:firstRowFirstColumn="0" w:firstRowLastColumn="0" w:lastRowFirstColumn="0" w:lastRowLastColumn="0"/>
            </w:pPr>
            <w:r>
              <w:t>IS 639-1 language code</w:t>
            </w:r>
          </w:p>
        </w:tc>
      </w:tr>
      <w:tr w:rsidR="00FB4694" w14:paraId="3D5948EB" w14:textId="77777777" w:rsidTr="00FB4694">
        <w:tc>
          <w:tcPr>
            <w:cnfStyle w:val="001000000000" w:firstRow="0" w:lastRow="0" w:firstColumn="1" w:lastColumn="0" w:oddVBand="0" w:evenVBand="0" w:oddHBand="0" w:evenHBand="0" w:firstRowFirstColumn="0" w:firstRowLastColumn="0" w:lastRowFirstColumn="0" w:lastRowLastColumn="0"/>
            <w:tcW w:w="3325" w:type="dxa"/>
          </w:tcPr>
          <w:p w14:paraId="045F5B78" w14:textId="6B927064" w:rsidR="00FB4694" w:rsidRDefault="00FB4694" w:rsidP="00FB4694">
            <w:pPr>
              <w:spacing w:line="276" w:lineRule="auto"/>
            </w:pPr>
            <w:r>
              <w:t>Language Name(s)</w:t>
            </w:r>
          </w:p>
        </w:tc>
        <w:tc>
          <w:tcPr>
            <w:tcW w:w="6025" w:type="dxa"/>
          </w:tcPr>
          <w:p w14:paraId="5944BED1" w14:textId="718A6FD9" w:rsidR="00FB4694" w:rsidRDefault="00FB4694" w:rsidP="00FB4694">
            <w:pPr>
              <w:spacing w:line="276" w:lineRule="auto"/>
              <w:cnfStyle w:val="000000000000" w:firstRow="0" w:lastRow="0" w:firstColumn="0" w:lastColumn="0" w:oddVBand="0" w:evenVBand="0" w:oddHBand="0" w:evenHBand="0" w:firstRowFirstColumn="0" w:firstRowLastColumn="0" w:lastRowFirstColumn="0" w:lastRowLastColumn="0"/>
            </w:pPr>
            <w:r>
              <w:t>Language that correlates to the language names</w:t>
            </w:r>
          </w:p>
        </w:tc>
      </w:tr>
      <w:tr w:rsidR="00FB4694" w14:paraId="67752315" w14:textId="77777777" w:rsidTr="00FB4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254F35EA" w14:textId="4633503F" w:rsidR="00FB4694" w:rsidRDefault="00FB4694" w:rsidP="00FB4694">
            <w:pPr>
              <w:spacing w:line="276" w:lineRule="auto"/>
            </w:pPr>
            <w:r>
              <w:t>Scope</w:t>
            </w:r>
          </w:p>
        </w:tc>
        <w:tc>
          <w:tcPr>
            <w:tcW w:w="6025" w:type="dxa"/>
          </w:tcPr>
          <w:p w14:paraId="6AD423FA" w14:textId="2DC23CFB" w:rsidR="00FB4694" w:rsidRDefault="00FB4694" w:rsidP="00FB4694">
            <w:pPr>
              <w:spacing w:line="276" w:lineRule="auto"/>
              <w:cnfStyle w:val="000000100000" w:firstRow="0" w:lastRow="0" w:firstColumn="0" w:lastColumn="0" w:oddVBand="0" w:evenVBand="0" w:oddHBand="1" w:evenHBand="0" w:firstRowFirstColumn="0" w:firstRowLastColumn="0" w:lastRowFirstColumn="0" w:lastRowLastColumn="0"/>
            </w:pPr>
            <w:r>
              <w:t>Whether language is Individual or Collective</w:t>
            </w:r>
          </w:p>
        </w:tc>
      </w:tr>
      <w:tr w:rsidR="00FB4694" w14:paraId="491AC96C" w14:textId="77777777" w:rsidTr="00FB4694">
        <w:tc>
          <w:tcPr>
            <w:cnfStyle w:val="001000000000" w:firstRow="0" w:lastRow="0" w:firstColumn="1" w:lastColumn="0" w:oddVBand="0" w:evenVBand="0" w:oddHBand="0" w:evenHBand="0" w:firstRowFirstColumn="0" w:firstRowLastColumn="0" w:lastRowFirstColumn="0" w:lastRowLastColumn="0"/>
            <w:tcW w:w="3325" w:type="dxa"/>
          </w:tcPr>
          <w:p w14:paraId="51F3519D" w14:textId="143A576F" w:rsidR="00FB4694" w:rsidRDefault="00FB4694" w:rsidP="00FB4694">
            <w:pPr>
              <w:spacing w:line="276" w:lineRule="auto"/>
            </w:pPr>
            <w:r>
              <w:t>Language Type</w:t>
            </w:r>
          </w:p>
        </w:tc>
        <w:tc>
          <w:tcPr>
            <w:tcW w:w="6025" w:type="dxa"/>
          </w:tcPr>
          <w:p w14:paraId="7E8ED8A9" w14:textId="60C489DB" w:rsidR="00FB4694" w:rsidRDefault="00FB4694" w:rsidP="00FB4694">
            <w:pPr>
              <w:spacing w:line="276" w:lineRule="auto"/>
              <w:cnfStyle w:val="000000000000" w:firstRow="0" w:lastRow="0" w:firstColumn="0" w:lastColumn="0" w:oddVBand="0" w:evenVBand="0" w:oddHBand="0" w:evenHBand="0" w:firstRowFirstColumn="0" w:firstRowLastColumn="0" w:lastRowFirstColumn="0" w:lastRowLastColumn="0"/>
            </w:pPr>
            <w:r>
              <w:t>Whether language is Living, Extinct, Genetic, Constructed</w:t>
            </w:r>
          </w:p>
        </w:tc>
      </w:tr>
    </w:tbl>
    <w:p w14:paraId="5205B10B" w14:textId="77777777" w:rsidR="00FB4694" w:rsidRPr="00FB4694" w:rsidRDefault="00FB4694" w:rsidP="00FB4694"/>
    <w:p w14:paraId="71A4B623" w14:textId="5940599A" w:rsidR="00AF2D27" w:rsidRDefault="00AF2D27" w:rsidP="00C94C34">
      <w:pPr>
        <w:pStyle w:val="Heading1"/>
        <w:spacing w:line="480" w:lineRule="auto"/>
      </w:pPr>
      <w:r>
        <w:t>Methods</w:t>
      </w:r>
    </w:p>
    <w:p w14:paraId="14BA5C56" w14:textId="6D92A14F" w:rsidR="00FB4694" w:rsidRDefault="00FB4694" w:rsidP="00FB4694">
      <w:pPr>
        <w:spacing w:line="480" w:lineRule="auto"/>
        <w:ind w:firstLine="720"/>
      </w:pPr>
      <w:r>
        <w:t xml:space="preserve">The </w:t>
      </w:r>
      <w:proofErr w:type="spellStart"/>
      <w:r>
        <w:t>Tatoeba</w:t>
      </w:r>
      <w:proofErr w:type="spellEnd"/>
      <w:r>
        <w:t xml:space="preserve"> dataset contains nearly 7 million sentences in over 300 languages. First, I will limit the number of unique languages to the top twenty-five. Then I will make sure the data is balanced by ensuring there are close to equal number of records for each language.</w:t>
      </w:r>
    </w:p>
    <w:p w14:paraId="67967C3A" w14:textId="03C1E802" w:rsidR="00FB4694" w:rsidRPr="00FB4694" w:rsidRDefault="00FB4694" w:rsidP="00FB4694">
      <w:pPr>
        <w:spacing w:line="480" w:lineRule="auto"/>
        <w:ind w:firstLine="720"/>
      </w:pPr>
      <w:r>
        <w:t xml:space="preserve">To prepare for modelling, I will need to use bag-of-words or </w:t>
      </w:r>
      <w:proofErr w:type="spellStart"/>
      <w:r>
        <w:t>ngrams</w:t>
      </w:r>
      <w:proofErr w:type="spellEnd"/>
      <w:r>
        <w:t xml:space="preserve"> then vectorize them as features and encode the target Lang. Then I can start training the model. I will start by training a Naïve Bayes model. If I have time, I will also try creating a Neural Network that will determine the language of the text.</w:t>
      </w:r>
    </w:p>
    <w:p w14:paraId="67577E71" w14:textId="1C7C6849" w:rsidR="00AF2D27" w:rsidRDefault="00AF2D27" w:rsidP="00C94C34">
      <w:pPr>
        <w:pStyle w:val="Heading1"/>
        <w:spacing w:line="480" w:lineRule="auto"/>
      </w:pPr>
      <w:r>
        <w:t>Ethical Considerations</w:t>
      </w:r>
    </w:p>
    <w:p w14:paraId="6BB97609" w14:textId="2F0F0429" w:rsidR="00AF2D27" w:rsidRDefault="00944EB5" w:rsidP="00944EB5">
      <w:pPr>
        <w:spacing w:line="480" w:lineRule="auto"/>
        <w:ind w:firstLine="720"/>
      </w:pPr>
      <w:r>
        <w:t>There are no ethical considerations that stand out to me for this project. Unless there are sentences in the dataset that have personal and identifying information, there are not ethical concerns with the data itself. Additionally, the datasets are free to use with attribution, so there is no major concern about obtaining the data directly from the sources indicated.</w:t>
      </w:r>
    </w:p>
    <w:p w14:paraId="16420871" w14:textId="46E89DEA" w:rsidR="00AF2D27" w:rsidRDefault="00AF2D27" w:rsidP="00C94C34">
      <w:pPr>
        <w:pStyle w:val="Heading1"/>
        <w:spacing w:line="480" w:lineRule="auto"/>
      </w:pPr>
      <w:r>
        <w:lastRenderedPageBreak/>
        <w:t>Challenges/Issues</w:t>
      </w:r>
    </w:p>
    <w:p w14:paraId="64FEF126" w14:textId="7C611B8D" w:rsidR="00AF2D27" w:rsidRDefault="00FD449D" w:rsidP="00C94C34">
      <w:pPr>
        <w:spacing w:line="480" w:lineRule="auto"/>
      </w:pPr>
      <w:r>
        <w:tab/>
      </w:r>
      <w:r w:rsidR="00C94C34">
        <w:t>I chose to do a natural language processing (NLP) project because it is an area I have struggled with throughout the program. It is possible I will continue to have issues and some delays working through this project as I gain a better understanding how to analyze and work with text data using NLP.</w:t>
      </w:r>
    </w:p>
    <w:p w14:paraId="06095331" w14:textId="4372BE56" w:rsidR="00AF2D27" w:rsidRDefault="00AF2D27" w:rsidP="00C94C34">
      <w:pPr>
        <w:pStyle w:val="Heading1"/>
        <w:spacing w:line="480" w:lineRule="auto"/>
      </w:pPr>
      <w:r>
        <w:t>References</w:t>
      </w:r>
    </w:p>
    <w:p w14:paraId="7A9438A9" w14:textId="3E55EA49" w:rsidR="00227B51" w:rsidRDefault="00227B51" w:rsidP="00227B51">
      <w:pPr>
        <w:pStyle w:val="NormalWeb"/>
        <w:ind w:left="567" w:hanging="567"/>
      </w:pPr>
      <w:r>
        <w:rPr>
          <w:i/>
          <w:iCs/>
        </w:rPr>
        <w:t>Collection of sentences and translations</w:t>
      </w:r>
      <w:r>
        <w:t xml:space="preserve">. </w:t>
      </w:r>
      <w:proofErr w:type="spellStart"/>
      <w:r>
        <w:t>Tatoeba</w:t>
      </w:r>
      <w:proofErr w:type="spellEnd"/>
      <w:r>
        <w:t xml:space="preserve">. (n.d.). Retrieved February 13, 2022, from https://tatoeba.org/en/ </w:t>
      </w:r>
    </w:p>
    <w:p w14:paraId="1A1F5B34" w14:textId="09F441FD" w:rsidR="00227B51" w:rsidRDefault="00227B51" w:rsidP="00227B51">
      <w:pPr>
        <w:pStyle w:val="NormalWeb"/>
        <w:ind w:left="567" w:hanging="567"/>
      </w:pPr>
      <w:r>
        <w:t xml:space="preserve">Poirot, L. (2022, January 20). </w:t>
      </w:r>
      <w:r>
        <w:rPr>
          <w:i/>
          <w:iCs/>
        </w:rPr>
        <w:t>25 most spoken languages in the world</w:t>
      </w:r>
      <w:r>
        <w:t xml:space="preserve">. Far &amp; Wide. Retrieved February 13, 2022, from https://www.farandwide.com/s/most-spoken-languages-eebb682e26eb4bc5 </w:t>
      </w:r>
    </w:p>
    <w:p w14:paraId="19A259B6" w14:textId="4C4A3DB1" w:rsidR="00227B51" w:rsidRDefault="00227B51" w:rsidP="00227B51">
      <w:pPr>
        <w:pStyle w:val="NormalWeb"/>
        <w:ind w:left="567" w:hanging="567"/>
      </w:pPr>
      <w:r>
        <w:t xml:space="preserve">SIL International. </w:t>
      </w:r>
      <w:r>
        <w:rPr>
          <w:i/>
          <w:iCs/>
        </w:rPr>
        <w:t>ISO 639-3 |</w:t>
      </w:r>
      <w:r>
        <w:t xml:space="preserve">. ISO639-3. Retrieved February 13, 2022, from https://iso639-3.sil.org/ </w:t>
      </w:r>
    </w:p>
    <w:p w14:paraId="4CD69E30" w14:textId="77777777" w:rsidR="00FB4694" w:rsidRPr="00C94C34" w:rsidRDefault="00FB4694" w:rsidP="00FB4694">
      <w:pPr>
        <w:spacing w:line="480" w:lineRule="auto"/>
      </w:pPr>
    </w:p>
    <w:sectPr w:rsidR="00FB4694" w:rsidRPr="00C94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D27"/>
    <w:rsid w:val="00227B51"/>
    <w:rsid w:val="00370F94"/>
    <w:rsid w:val="00944EB5"/>
    <w:rsid w:val="00AF2D27"/>
    <w:rsid w:val="00C94C34"/>
    <w:rsid w:val="00FB4694"/>
    <w:rsid w:val="00FD4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B04927"/>
  <w15:chartTrackingRefBased/>
  <w15:docId w15:val="{D789427E-052A-1343-B834-839A618F4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D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46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D2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D449D"/>
    <w:rPr>
      <w:color w:val="0563C1" w:themeColor="hyperlink"/>
      <w:u w:val="single"/>
    </w:rPr>
  </w:style>
  <w:style w:type="character" w:styleId="UnresolvedMention">
    <w:name w:val="Unresolved Mention"/>
    <w:basedOn w:val="DefaultParagraphFont"/>
    <w:uiPriority w:val="99"/>
    <w:semiHidden/>
    <w:unhideWhenUsed/>
    <w:rsid w:val="00FD449D"/>
    <w:rPr>
      <w:color w:val="605E5C"/>
      <w:shd w:val="clear" w:color="auto" w:fill="E1DFDD"/>
    </w:rPr>
  </w:style>
  <w:style w:type="character" w:customStyle="1" w:styleId="Heading2Char">
    <w:name w:val="Heading 2 Char"/>
    <w:basedOn w:val="DefaultParagraphFont"/>
    <w:link w:val="Heading2"/>
    <w:uiPriority w:val="9"/>
    <w:rsid w:val="00FB46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B46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B469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B469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227B5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9352">
      <w:bodyDiv w:val="1"/>
      <w:marLeft w:val="0"/>
      <w:marRight w:val="0"/>
      <w:marTop w:val="0"/>
      <w:marBottom w:val="0"/>
      <w:divBdr>
        <w:top w:val="none" w:sz="0" w:space="0" w:color="auto"/>
        <w:left w:val="none" w:sz="0" w:space="0" w:color="auto"/>
        <w:bottom w:val="none" w:sz="0" w:space="0" w:color="auto"/>
        <w:right w:val="none" w:sz="0" w:space="0" w:color="auto"/>
      </w:divBdr>
    </w:div>
    <w:div w:id="1474523793">
      <w:bodyDiv w:val="1"/>
      <w:marLeft w:val="0"/>
      <w:marRight w:val="0"/>
      <w:marTop w:val="0"/>
      <w:marBottom w:val="0"/>
      <w:divBdr>
        <w:top w:val="none" w:sz="0" w:space="0" w:color="auto"/>
        <w:left w:val="none" w:sz="0" w:space="0" w:color="auto"/>
        <w:bottom w:val="none" w:sz="0" w:space="0" w:color="auto"/>
        <w:right w:val="none" w:sz="0" w:space="0" w:color="auto"/>
      </w:divBdr>
    </w:div>
    <w:div w:id="148354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so639-3.sil.org/code_tables/download_tables#termsofuse" TargetMode="External"/><Relationship Id="rId4" Type="http://schemas.openxmlformats.org/officeDocument/2006/relationships/hyperlink" Target="https://tatoeba.org/en/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Sturm</dc:creator>
  <cp:keywords/>
  <dc:description/>
  <cp:lastModifiedBy>Isabella Sturm</cp:lastModifiedBy>
  <cp:revision>4</cp:revision>
  <dcterms:created xsi:type="dcterms:W3CDTF">2022-02-11T04:46:00Z</dcterms:created>
  <dcterms:modified xsi:type="dcterms:W3CDTF">2022-02-13T03:21:00Z</dcterms:modified>
</cp:coreProperties>
</file>