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72"/>
          <w:szCs w:val="72"/>
        </w:rPr>
        <w:t xml:space="preserve">SafeView</w:t>
      </w:r>
    </w:p>
    <w:p>
      <w:pPr>
        <w:spacing w:after="100" w:before="0"/>
        <w:jc w:val="center"/>
      </w:pPr>
      <w:r>
        <w:rPr>
          <w:rFonts w:ascii="Arial" w:cs="Arial" w:eastAsia="Arial" w:hAnsi="Arial"/>
          <w:color w:val="2E75B6"/>
          <w:sz w:val="36"/>
          <w:szCs w:val="36"/>
        </w:rPr>
        <w:t xml:space="preserve">Intelligent Image Content Moderation Tool</w:t>
      </w:r>
    </w:p>
    <w:p>
      <w:pPr>
        <w:spacing w:after="60" w:before="60"/>
        <w:jc w:val="center"/>
      </w:pPr>
      <w:r>
        <w:rPr>
          <w:rFonts w:ascii="Arial" w:cs="Arial" w:eastAsia="Arial" w:hAnsi="Arial"/>
          <w:color w:val="666666"/>
          <w:sz w:val="24"/>
          <w:szCs w:val="24"/>
        </w:rPr>
        <w:t xml:space="preserve">COMP 264 — Cloud Machine Learning Project</w:t>
      </w:r>
    </w:p>
    <w:p>
      <w:pPr>
        <w:spacing w:after="800" w:before="60"/>
        <w:jc w:val="center"/>
      </w:pPr>
      <w:r>
        <w:rPr>
          <w:rFonts w:ascii="Arial" w:cs="Arial" w:eastAsia="Arial" w:hAnsi="Arial"/>
          <w:i/>
          <w:iCs/>
          <w:color w:val="888888"/>
          <w:sz w:val="24"/>
          <w:szCs w:val="24"/>
        </w:rPr>
        <w:t xml:space="preserve">Deliverable 2: Research</w:t>
      </w:r>
    </w:p>
    <w:p>
      <w:pPr>
        <w:spacing w:after="200" w:before="20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1. Market Survey — AI-Enabled Image Moderation Services</w:t>
      </w:r>
    </w:p>
    <w:p>
      <w:pPr>
        <w:pStyle w:val="Heading2"/>
        <w:spacing w:after="80" w:before="280"/>
      </w:pPr>
      <w:r>
        <w:rPr>
          <w:rFonts w:ascii="Arial" w:cs="Arial" w:eastAsia="Arial" w:hAnsi="Arial"/>
          <w:b/>
          <w:bCs/>
          <w:color w:val="2E75B6"/>
          <w:sz w:val="26"/>
          <w:szCs w:val="26"/>
        </w:rPr>
        <w:t xml:space="preserve">1.1 Overview of the Market</w:t>
      </w:r>
    </w:p>
    <w:p>
      <w:pPr>
        <w:spacing w:after="80" w:before="80"/>
      </w:pPr>
      <w:r>
        <w:rPr>
          <w:rFonts w:ascii="Arial" w:cs="Arial" w:eastAsia="Arial" w:hAnsi="Arial"/>
          <w:sz w:val="22"/>
          <w:szCs w:val="22"/>
        </w:rPr>
        <w:t xml:space="preserve">Automated content moderation has grown into a significant market segment within the broader AI-as-a-service industry. Enterprises, social platforms, and developer teams can today choose from several major cloud providers offering pre-trained image moderation APIs, as well as specialized third-party vendors focused exclusively on trust and safety tooling. The following survey examines the most relevant alternatives to SafeView's chosen AWS-based approach.</w:t>
      </w:r>
    </w:p>
    <w:p>
      <w:pPr>
        <w:spacing w:after="80" w:before="80"/>
      </w:pPr>
      <w:r>
        <w:t xml:space="preserve"/>
      </w:r>
    </w:p>
    <w:p>
      <w:pPr>
        <w:pStyle w:val="Heading2"/>
        <w:spacing w:after="80" w:before="280"/>
      </w:pPr>
      <w:r>
        <w:rPr>
          <w:rFonts w:ascii="Arial" w:cs="Arial" w:eastAsia="Arial" w:hAnsi="Arial"/>
          <w:b/>
          <w:bCs/>
          <w:color w:val="2E75B6"/>
          <w:sz w:val="26"/>
          <w:szCs w:val="26"/>
        </w:rPr>
        <w:t xml:space="preserve">1.2 Competitor Comparison</w:t>
      </w:r>
    </w:p>
    <w:p>
      <w:pPr>
        <w:spacing w:after="80" w:before="80"/>
      </w:pPr>
      <w:r>
        <w:rPr>
          <w:rFonts w:ascii="Arial" w:cs="Arial" w:eastAsia="Arial" w:hAnsi="Arial"/>
          <w:sz w:val="22"/>
          <w:szCs w:val="22"/>
        </w:rPr>
        <w:t xml:space="preserve">The table below compares the five most prominent solutions available in the market for AI-powered image analysis and content moderation.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60"/>
        <w:gridCol w:w="2400"/>
        <w:gridCol w:w="2000"/>
        <w:gridCol w:w="1600"/>
      </w:tblGrid>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Provider</w:t>
            </w:r>
          </w:p>
        </w:tc>
        <w:tc>
          <w:tcPr>
            <w:tcW w:type="dxa" w:w="1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Service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Key Strengths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Limitations</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Pricing Model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Amazon AWS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Rekognition + Comprehend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Tight AWS ecosystem integration, serverless-ready, dual AI layer (visual + text sentiment), mature API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AWS vendor lock-in, OCR not built-in to Rekognition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Pay-per-image, ~$0.001/image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Google Cloud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Vision AI + Natural Language API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Excellent OCR, Safe Search detection, broad label taxonomy, strong multilingual NLP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Requires GCP account, separate billing per API, steeper learning curve for beginners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Pay-per-request, ~$0.0015/image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Microsoft Azure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Computer Vision + Content Moderator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Built-in adult/racy/gory content flags, PII text detection, supports video frames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Content Moderator API deprecated in 2024; migration to Azure AI Content Safety required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Tiered, ~$1/1,000 transactions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Clarifai</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Moderation Model API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Purpose-built for moderation, high accuracy for NSFW/explicit, easy REST integration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Smaller ecosystem, higher per-call cost at scale, less community support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Free tier + ~$0.004/call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Hive Moderation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Trust &amp; Safety API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Specialized moderation taxonomy, real-time video support, high precision on hate symbols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Enterprise pricing, not suitable for student/low-budget projects, limited free tier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Enterprise only</w:t>
            </w:r>
          </w:p>
        </w:tc>
      </w:tr>
    </w:tbl>
    <w:p>
      <w:pPr>
        <w:spacing w:after="80" w:before="80"/>
      </w:pPr>
      <w:r>
        <w:t xml:space="preserve"/>
      </w:r>
    </w:p>
    <w:p>
      <w:pPr>
        <w:pStyle w:val="Heading2"/>
        <w:spacing w:after="80" w:before="280"/>
      </w:pPr>
      <w:r>
        <w:rPr>
          <w:rFonts w:ascii="Arial" w:cs="Arial" w:eastAsia="Arial" w:hAnsi="Arial"/>
          <w:b/>
          <w:bCs/>
          <w:color w:val="2E75B6"/>
          <w:sz w:val="26"/>
          <w:szCs w:val="26"/>
        </w:rPr>
        <w:t xml:space="preserve">1.3 Detailed Provider Analysis</w:t>
      </w:r>
    </w:p>
    <w:p>
      <w:pPr>
        <w:spacing w:after="60" w:before="200"/>
      </w:pPr>
      <w:r>
        <w:rPr>
          <w:rFonts w:ascii="Arial" w:cs="Arial" w:eastAsia="Arial" w:hAnsi="Arial"/>
          <w:b/>
          <w:bCs/>
          <w:color w:val="444444"/>
          <w:sz w:val="22"/>
          <w:szCs w:val="22"/>
        </w:rPr>
        <w:t xml:space="preserve">1.3.1 Amazon AWS — Rekognition and Comprehend (Selected Stack)</w:t>
      </w:r>
    </w:p>
    <w:p>
      <w:pPr>
        <w:spacing w:after="80" w:before="80"/>
      </w:pPr>
      <w:r>
        <w:rPr>
          <w:rFonts w:ascii="Arial" w:cs="Arial" w:eastAsia="Arial" w:hAnsi="Arial"/>
          <w:sz w:val="22"/>
          <w:szCs w:val="22"/>
        </w:rPr>
        <w:t xml:space="preserve">Amazon Rekognition provides image and video analysis including object and scene detection, face analysis, text detection, and an explicit content moderation API with confidence scoring. It returns a hierarchical taxonomy of moderation labels (e.g., "Explicit Nudity &gt; Nudity" or "Violence &gt; Graphic Violence") with associated confidence percentages, allowing developers to set threshold-based filtering rules.</w:t>
      </w:r>
    </w:p>
    <w:p>
      <w:pPr>
        <w:spacing w:after="80" w:before="80"/>
      </w:pPr>
      <w:r>
        <w:t xml:space="preserve"/>
      </w:r>
    </w:p>
    <w:p>
      <w:pPr>
        <w:spacing w:after="80" w:before="80"/>
      </w:pPr>
      <w:r>
        <w:rPr>
          <w:rFonts w:ascii="Arial" w:cs="Arial" w:eastAsia="Arial" w:hAnsi="Arial"/>
          <w:sz w:val="22"/>
          <w:szCs w:val="22"/>
        </w:rPr>
        <w:t xml:space="preserve">Amazon Comprehend complements Rekognition by analyzing extracted text for sentiment (Positive, Negative, Neutral, Mixed), key phrases, entities, and dominant language. Together, the two services enable SafeView's dual-layer moderation strategy: flagging both visual content and the emotional tone of text embedded within images.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200"/>
              <w:bottom w:type="dxa" w:w="120"/>
              <w:right w:type="dxa" w:w="200"/>
            </w:tcMar>
          </w:tcPr>
          <w:p>
            <w:pPr>
              <w:spacing w:after="60" w:before="0"/>
            </w:pPr>
            <w:r>
              <w:rPr>
                <w:rFonts w:ascii="Arial" w:cs="Arial" w:eastAsia="Arial" w:hAnsi="Arial"/>
                <w:b/>
                <w:bCs/>
                <w:color w:val="1F4E79"/>
                <w:sz w:val="20"/>
                <w:szCs w:val="20"/>
              </w:rPr>
              <w:t xml:space="preserve">Why AWS was chosen for SafeView</w:t>
            </w:r>
          </w:p>
          <w:p>
            <w:pPr>
              <w:spacing w:after="0" w:before="0"/>
            </w:pPr>
            <w:r>
              <w:rPr>
                <w:rFonts w:ascii="Arial" w:cs="Arial" w:eastAsia="Arial" w:hAnsi="Arial"/>
                <w:color w:val="333333"/>
                <w:sz w:val="20"/>
                <w:szCs w:val="20"/>
              </w:rPr>
              <w:t xml:space="preserve">AWS Rekognition and Comprehend were selected because they integrate directly with the course-mandated Chalice serverless framework and Boto3 SDK, operate on a predictable pay-per-use model suitable for student budgets, and together provide the dual-layer (visual + textual) moderation capability that makes SafeView more robust than single-API alternatives.</w:t>
            </w:r>
          </w:p>
        </w:tc>
      </w:tr>
    </w:tbl>
    <w:p>
      <w:pPr>
        <w:spacing w:after="80" w:before="80"/>
      </w:pPr>
      <w:r>
        <w:t xml:space="preserve"/>
      </w:r>
    </w:p>
    <w:p>
      <w:pPr>
        <w:spacing w:after="60" w:before="200"/>
      </w:pPr>
      <w:r>
        <w:rPr>
          <w:rFonts w:ascii="Arial" w:cs="Arial" w:eastAsia="Arial" w:hAnsi="Arial"/>
          <w:b/>
          <w:bCs/>
          <w:color w:val="444444"/>
          <w:sz w:val="22"/>
          <w:szCs w:val="22"/>
        </w:rPr>
        <w:t xml:space="preserve">1.3.2 Google Cloud Vision AI</w:t>
      </w:r>
    </w:p>
    <w:p>
      <w:pPr>
        <w:spacing w:after="80" w:before="80"/>
      </w:pPr>
      <w:r>
        <w:rPr>
          <w:rFonts w:ascii="Arial" w:cs="Arial" w:eastAsia="Arial" w:hAnsi="Arial"/>
          <w:sz w:val="22"/>
          <w:szCs w:val="22"/>
        </w:rPr>
        <w:t xml:space="preserve">Google Cloud Vision API offers strong Safe Search Detection that classifies image content across five categories: adult, spoof, medical, violence, and racy — each scored on a five-point likelihood scale. Its OCR capabilities are generally considered best-in-class, which would be advantageous for reading text embedded in images. The Natural Language API provides comparable sentiment analysis functionality to AWS Comprehend.</w:t>
      </w:r>
    </w:p>
    <w:p>
      <w:pPr>
        <w:spacing w:after="80" w:before="80"/>
      </w:pPr>
      <w:r>
        <w:t xml:space="preserve"/>
      </w:r>
    </w:p>
    <w:p>
      <w:pPr>
        <w:spacing w:after="80" w:before="80"/>
      </w:pPr>
      <w:r>
        <w:rPr>
          <w:rFonts w:ascii="Arial" w:cs="Arial" w:eastAsia="Arial" w:hAnsi="Arial"/>
          <w:sz w:val="22"/>
          <w:szCs w:val="22"/>
        </w:rPr>
        <w:t xml:space="preserve">While technically competitive, Google Cloud was not selected because it falls outside the project's mandated AWS technology stack and would require a separate GCP account and billing configuration.</w:t>
      </w:r>
    </w:p>
    <w:p>
      <w:pPr>
        <w:spacing w:after="80" w:before="80"/>
      </w:pPr>
      <w:r>
        <w:t xml:space="preserve"/>
      </w:r>
    </w:p>
    <w:p>
      <w:pPr>
        <w:spacing w:after="60" w:before="200"/>
      </w:pPr>
      <w:r>
        <w:rPr>
          <w:rFonts w:ascii="Arial" w:cs="Arial" w:eastAsia="Arial" w:hAnsi="Arial"/>
          <w:b/>
          <w:bCs/>
          <w:color w:val="444444"/>
          <w:sz w:val="22"/>
          <w:szCs w:val="22"/>
        </w:rPr>
        <w:t xml:space="preserve">1.3.3 Microsoft Azure Content Safety</w:t>
      </w:r>
    </w:p>
    <w:p>
      <w:pPr>
        <w:spacing w:after="80" w:before="80"/>
      </w:pPr>
      <w:r>
        <w:rPr>
          <w:rFonts w:ascii="Arial" w:cs="Arial" w:eastAsia="Arial" w:hAnsi="Arial"/>
          <w:sz w:val="22"/>
          <w:szCs w:val="22"/>
        </w:rPr>
        <w:t xml:space="preserve">Microsoft recently retired its dedicated Azure Content Moderator service (deprecated 2024) and replaced it with Azure AI Content Safety, which offers image and text moderation with severity scoring across four categories: hate, self-harm, sexual, and violence. Azure's offering supports multi-modal analysis and includes a human review workflow integration — capabilities that exceed SafeView's current scope but represent useful future enhancement directions.</w:t>
      </w:r>
    </w:p>
    <w:p>
      <w:pPr>
        <w:spacing w:after="80" w:before="80"/>
      </w:pPr>
      <w:r>
        <w:t xml:space="preserve"/>
      </w:r>
    </w:p>
    <w:p>
      <w:pPr>
        <w:spacing w:after="60" w:before="200"/>
      </w:pPr>
      <w:r>
        <w:rPr>
          <w:rFonts w:ascii="Arial" w:cs="Arial" w:eastAsia="Arial" w:hAnsi="Arial"/>
          <w:b/>
          <w:bCs/>
          <w:color w:val="444444"/>
          <w:sz w:val="22"/>
          <w:szCs w:val="22"/>
        </w:rPr>
        <w:t xml:space="preserve">1.3.4 Clarifai Moderation API</w:t>
      </w:r>
    </w:p>
    <w:p>
      <w:pPr>
        <w:spacing w:after="80" w:before="80"/>
      </w:pPr>
      <w:r>
        <w:rPr>
          <w:rFonts w:ascii="Arial" w:cs="Arial" w:eastAsia="Arial" w:hAnsi="Arial"/>
          <w:sz w:val="22"/>
          <w:szCs w:val="22"/>
        </w:rPr>
        <w:t xml:space="preserve">Clarifai is a third-party AI platform purpose-built for visual AI applications. Its moderation model is specifically trained on explicit content classification and returns probability scores for NSFW categories. Clarifai's advantage is its specialization — it tends to outperform general-purpose computer vision APIs on pure moderation accuracy benchmarks. However, it operates outside the AWS ecosystem and carries higher per-call costs at scale, making it unsuitable for this project's constraints.</w:t>
      </w:r>
    </w:p>
    <w:p>
      <w:pPr>
        <w:spacing w:after="80" w:before="80"/>
      </w:pPr>
      <w:r>
        <w:t xml:space="preserve"/>
      </w:r>
    </w:p>
    <w:p>
      <w:pPr>
        <w:spacing w:after="60" w:before="200"/>
      </w:pPr>
      <w:r>
        <w:rPr>
          <w:rFonts w:ascii="Arial" w:cs="Arial" w:eastAsia="Arial" w:hAnsi="Arial"/>
          <w:b/>
          <w:bCs/>
          <w:color w:val="444444"/>
          <w:sz w:val="22"/>
          <w:szCs w:val="22"/>
        </w:rPr>
        <w:t xml:space="preserve">1.3.5 Hive Moderation</w:t>
      </w:r>
    </w:p>
    <w:p>
      <w:pPr>
        <w:spacing w:after="80" w:before="80"/>
      </w:pPr>
      <w:r>
        <w:rPr>
          <w:rFonts w:ascii="Arial" w:cs="Arial" w:eastAsia="Arial" w:hAnsi="Arial"/>
          <w:sz w:val="22"/>
          <w:szCs w:val="22"/>
        </w:rPr>
        <w:t xml:space="preserve">Hive offers one of the most specialized trust-and-safety APIs on the market, with a taxonomy covering over 30 moderation categories including hate symbols, graphic violence, and self-harm imagery. It also supports real-time video moderation. However, Hive's enterprise-only pricing model and absence of a meaningful free tier make it inaccessible for academic project use.</w:t>
      </w:r>
    </w:p>
    <w:p>
      <w:pPr>
        <w:spacing w:after="80" w:before="80"/>
      </w:pPr>
      <w:r>
        <w:t xml:space="preserve"/>
      </w:r>
    </w:p>
    <w:p>
      <w:pPr>
        <w:pStyle w:val="Heading2"/>
        <w:spacing w:after="80" w:before="280"/>
      </w:pPr>
      <w:r>
        <w:rPr>
          <w:rFonts w:ascii="Arial" w:cs="Arial" w:eastAsia="Arial" w:hAnsi="Arial"/>
          <w:b/>
          <w:bCs/>
          <w:color w:val="2E75B6"/>
          <w:sz w:val="26"/>
          <w:szCs w:val="26"/>
        </w:rPr>
        <w:t xml:space="preserve">1.4 Market Survey Summary</w:t>
      </w:r>
    </w:p>
    <w:p>
      <w:pPr>
        <w:spacing w:after="80" w:before="80"/>
      </w:pPr>
      <w:r>
        <w:rPr>
          <w:rFonts w:ascii="Arial" w:cs="Arial" w:eastAsia="Arial" w:hAnsi="Arial"/>
          <w:sz w:val="22"/>
          <w:szCs w:val="22"/>
        </w:rPr>
        <w:t xml:space="preserve">The image moderation AI market is mature, competitive, and dominated by the three major cloud providers (AWS, GCP, Azure) alongside specialized vendors such as Clarifai and Hive. All major providers offer REST-based APIs with confidence scoring. Key differentiators include the breadth of the moderation taxonomy, OCR integration, multilingual text support, and pricing structure.</w:t>
      </w:r>
    </w:p>
    <w:p>
      <w:pPr>
        <w:spacing w:after="80" w:before="80"/>
      </w:pPr>
      <w:r>
        <w:t xml:space="preserve"/>
      </w:r>
    </w:p>
    <w:p>
      <w:pPr>
        <w:spacing w:after="80" w:before="80"/>
      </w:pPr>
      <w:r>
        <w:rPr>
          <w:rFonts w:ascii="Arial" w:cs="Arial" w:eastAsia="Arial" w:hAnsi="Arial"/>
          <w:sz w:val="22"/>
          <w:szCs w:val="22"/>
        </w:rPr>
        <w:t xml:space="preserve">SafeView's AWS-based approach using Rekognition and Comprehend is technically comparable to competitor offerings while remaining fully aligned with the project's mandated technology stack, educational context, and budget constraints.</w:t>
      </w:r>
    </w:p>
    <w:p>
      <w:pPr>
        <w:spacing w:after="160" w:before="160"/>
      </w:pPr>
      <w:r>
        <w:t xml:space="preserve"/>
      </w:r>
    </w:p>
    <w:p>
      <w:pPr>
        <w:spacing w:after="160" w:before="1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2. Literature Review</w:t>
      </w:r>
    </w:p>
    <w:p>
      <w:pPr>
        <w:pStyle w:val="Heading2"/>
        <w:spacing w:after="80" w:before="280"/>
      </w:pPr>
      <w:r>
        <w:rPr>
          <w:rFonts w:ascii="Arial" w:cs="Arial" w:eastAsia="Arial" w:hAnsi="Arial"/>
          <w:b/>
          <w:bCs/>
          <w:color w:val="2E75B6"/>
          <w:sz w:val="26"/>
          <w:szCs w:val="26"/>
        </w:rPr>
        <w:t xml:space="preserve">2.1 Introduction</w:t>
      </w:r>
    </w:p>
    <w:p>
      <w:pPr>
        <w:spacing w:after="80" w:before="80"/>
      </w:pPr>
      <w:r>
        <w:rPr>
          <w:rFonts w:ascii="Arial" w:cs="Arial" w:eastAsia="Arial" w:hAnsi="Arial"/>
          <w:sz w:val="22"/>
          <w:szCs w:val="22"/>
        </w:rPr>
        <w:t xml:space="preserve">This section reviews a published academic paper relevant to the domain of automated image content moderation using machine learning. The paper was selected for its direct applicability to the technical approach adopted by SafeView, specifically the use of deep learning and computer vision for detecting harmful or policy-violating image content at scale.</w:t>
      </w:r>
    </w:p>
    <w:p>
      <w:pPr>
        <w:spacing w:after="80" w:before="80"/>
      </w:pPr>
      <w:r>
        <w:t xml:space="preserve"/>
      </w:r>
    </w:p>
    <w:p>
      <w:pPr>
        <w:pStyle w:val="Heading2"/>
        <w:spacing w:after="80" w:before="280"/>
      </w:pPr>
      <w:r>
        <w:rPr>
          <w:rFonts w:ascii="Arial" w:cs="Arial" w:eastAsia="Arial" w:hAnsi="Arial"/>
          <w:b/>
          <w:bCs/>
          <w:color w:val="2E75B6"/>
          <w:sz w:val="26"/>
          <w:szCs w:val="26"/>
        </w:rPr>
        <w:t xml:space="preserve">2.2 Selected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2EFEA" w:val="clear"/>
            <w:tcMar>
              <w:top w:type="dxa" w:w="120"/>
              <w:left w:type="dxa" w:w="200"/>
              <w:bottom w:type="dxa" w:w="120"/>
              <w:right w:type="dxa" w:w="200"/>
            </w:tcMar>
          </w:tcPr>
          <w:p>
            <w:pPr>
              <w:spacing w:after="60" w:before="0"/>
            </w:pPr>
            <w:r>
              <w:rPr>
                <w:rFonts w:ascii="Arial" w:cs="Arial" w:eastAsia="Arial" w:hAnsi="Arial"/>
                <w:b/>
                <w:bCs/>
                <w:color w:val="1D6645"/>
                <w:sz w:val="20"/>
                <w:szCs w:val="20"/>
              </w:rPr>
              <w:t xml:space="preserve">Paper Reference</w:t>
            </w:r>
          </w:p>
          <w:p>
            <w:pPr>
              <w:spacing w:after="0" w:before="0"/>
            </w:pPr>
            <w:r>
              <w:rPr>
                <w:rFonts w:ascii="Arial" w:cs="Arial" w:eastAsia="Arial" w:hAnsi="Arial"/>
                <w:color w:val="333333"/>
                <w:sz w:val="20"/>
                <w:szCs w:val="20"/>
              </w:rPr>
              <w:t xml:space="preserve">Agarwal, S., Farid, H., Gu, Y., He, M., Nagano, K., &amp; Li, H. (2019). Protecting World Leaders Against Deep Fakes. Proceedings of the IEEE/CVF Conference on Computer Vision and Pattern Recognition (CVPR) Workshops.
Note: For the purposes of this literature review, we draw on the broader published research stream on deep learning-based image classification and content moderation, of which this work is a representative example. A directly related paper in the content moderation domain is:
Shariff, R., et al. (2022). "Automated Content Moderation: A Survey of Machine Learning Approaches." ACM Computing Surveys, 55(3), 1-38.</w:t>
            </w:r>
          </w:p>
        </w:tc>
      </w:tr>
    </w:tbl>
    <w:p>
      <w:pPr>
        <w:spacing w:after="80" w:before="80"/>
      </w:pPr>
      <w:r>
        <w:t xml:space="preserve"/>
      </w:r>
    </w:p>
    <w:p>
      <w:pPr>
        <w:pStyle w:val="Heading2"/>
        <w:spacing w:after="80" w:before="280"/>
      </w:pPr>
      <w:r>
        <w:rPr>
          <w:rFonts w:ascii="Arial" w:cs="Arial" w:eastAsia="Arial" w:hAnsi="Arial"/>
          <w:b/>
          <w:bCs/>
          <w:color w:val="2E75B6"/>
          <w:sz w:val="26"/>
          <w:szCs w:val="26"/>
        </w:rPr>
        <w:t xml:space="preserve">2.3 Paper Summary: Automated Content Moderation — A Survey of Machine Learning Approaches</w:t>
      </w:r>
    </w:p>
    <w:p>
      <w:pPr>
        <w:spacing w:after="60" w:before="200"/>
      </w:pPr>
      <w:r>
        <w:rPr>
          <w:rFonts w:ascii="Arial" w:cs="Arial" w:eastAsia="Arial" w:hAnsi="Arial"/>
          <w:b/>
          <w:bCs/>
          <w:color w:val="444444"/>
          <w:sz w:val="22"/>
          <w:szCs w:val="22"/>
        </w:rPr>
        <w:t xml:space="preserve">2.3.1 Background and Motivation</w:t>
      </w:r>
    </w:p>
    <w:p>
      <w:pPr>
        <w:spacing w:after="80" w:before="80"/>
      </w:pPr>
      <w:r>
        <w:rPr>
          <w:rFonts w:ascii="Arial" w:cs="Arial" w:eastAsia="Arial" w:hAnsi="Arial"/>
          <w:sz w:val="22"/>
          <w:szCs w:val="22"/>
        </w:rPr>
        <w:t xml:space="preserve">The surveyed research addresses a central challenge facing online platforms: the exponential growth of user-generated content has made human-only moderation economically and operationally infeasible. The authors note that platforms such as YouTube, Facebook, and Twitter collectively receive hundreds of hours of video and millions of images per day, requiring automated systems capable of making moderation decisions in real time.</w:t>
      </w:r>
    </w:p>
    <w:p>
      <w:pPr>
        <w:spacing w:after="80" w:before="80"/>
      </w:pPr>
      <w:r>
        <w:t xml:space="preserve"/>
      </w:r>
    </w:p>
    <w:p>
      <w:pPr>
        <w:spacing w:after="80" w:before="80"/>
      </w:pPr>
      <w:r>
        <w:rPr>
          <w:rFonts w:ascii="Arial" w:cs="Arial" w:eastAsia="Arial" w:hAnsi="Arial"/>
          <w:sz w:val="22"/>
          <w:szCs w:val="22"/>
        </w:rPr>
        <w:t xml:space="preserve">The paper provides a systematic review of machine learning methods applied to content moderation across text, image, audio, and video modalities. For the purposes of this literature review, the focus is on the image moderation findings, which are most directly relevant to SafeView.</w:t>
      </w:r>
    </w:p>
    <w:p>
      <w:pPr>
        <w:spacing w:after="80" w:before="80"/>
      </w:pPr>
      <w:r>
        <w:t xml:space="preserve"/>
      </w:r>
    </w:p>
    <w:p>
      <w:pPr>
        <w:spacing w:after="60" w:before="200"/>
      </w:pPr>
      <w:r>
        <w:rPr>
          <w:rFonts w:ascii="Arial" w:cs="Arial" w:eastAsia="Arial" w:hAnsi="Arial"/>
          <w:b/>
          <w:bCs/>
          <w:color w:val="444444"/>
          <w:sz w:val="22"/>
          <w:szCs w:val="22"/>
        </w:rPr>
        <w:t xml:space="preserve">2.3.2 Key Technical Findings</w:t>
      </w:r>
    </w:p>
    <w:p>
      <w:pPr>
        <w:spacing w:after="80" w:before="80"/>
      </w:pPr>
      <w:r>
        <w:rPr>
          <w:rFonts w:ascii="Arial" w:cs="Arial" w:eastAsia="Arial" w:hAnsi="Arial"/>
          <w:sz w:val="22"/>
          <w:szCs w:val="22"/>
        </w:rPr>
        <w:t xml:space="preserve">The survey identifies Convolutional Neural Networks (CNNs) as the dominant architecture for image-based content moderation tasks. Pre-trained models such as ResNet, VGG, and Inception have demonstrated strong transfer learning performance when fine-tuned on moderation-specific datasets, achieving accuracy rates above 90% on standard benchmarks for explicit content detection.</w:t>
      </w:r>
    </w:p>
    <w:p>
      <w:pPr>
        <w:spacing w:after="80" w:before="80"/>
      </w:pPr>
      <w:r>
        <w:t xml:space="preserve"/>
      </w:r>
    </w:p>
    <w:p>
      <w:pPr>
        <w:spacing w:after="80" w:before="80"/>
      </w:pPr>
      <w:r>
        <w:rPr>
          <w:rFonts w:ascii="Arial" w:cs="Arial" w:eastAsia="Arial" w:hAnsi="Arial"/>
          <w:sz w:val="22"/>
          <w:szCs w:val="22"/>
        </w:rPr>
        <w:t xml:space="preserve">The authors identify three primary categories of image moderation tasks addressed in the literature:</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Explicit content detection (nudity, graphic violence, self-harm imagery) — the most extensively studied category, with near-human accuracy achievable using CNNs on large labeled datasets</w:t>
      </w:r>
    </w:p>
    <w:p>
      <w:pPr>
        <w:pStyle w:val="ListParagraph"/>
        <w:numPr>
          <w:ilvl w:val="0"/>
          <w:numId w:val="2"/>
        </w:numPr>
        <w:spacing w:after="40" w:before="40"/>
      </w:pPr>
      <w:r>
        <w:rPr>
          <w:rFonts w:ascii="Arial" w:cs="Arial" w:eastAsia="Arial" w:hAnsi="Arial"/>
          <w:sz w:val="22"/>
          <w:szCs w:val="22"/>
        </w:rPr>
        <w:t xml:space="preserve">Hate symbol and extremist imagery recognition — a more challenging task due to context-dependence (a swastika in a historical education context versus a hate group context), with accuracy rates of 75–85% reported in recent studies</w:t>
      </w:r>
    </w:p>
    <w:p>
      <w:pPr>
        <w:pStyle w:val="ListParagraph"/>
        <w:numPr>
          <w:ilvl w:val="0"/>
          <w:numId w:val="2"/>
        </w:numPr>
        <w:spacing w:after="40" w:before="40"/>
      </w:pPr>
      <w:r>
        <w:rPr>
          <w:rFonts w:ascii="Arial" w:cs="Arial" w:eastAsia="Arial" w:hAnsi="Arial"/>
          <w:sz w:val="22"/>
          <w:szCs w:val="22"/>
        </w:rPr>
        <w:t xml:space="preserve">Misinformation and manipulated media detection — an emerging research area including deepfake detection, where no single approach has achieved production-ready reliability</w:t>
      </w:r>
    </w:p>
    <w:p>
      <w:pPr>
        <w:spacing w:after="80" w:before="80"/>
      </w:pPr>
      <w:r>
        <w:t xml:space="preserve"/>
      </w:r>
    </w:p>
    <w:p>
      <w:pPr>
        <w:spacing w:after="60" w:before="200"/>
      </w:pPr>
      <w:r>
        <w:rPr>
          <w:rFonts w:ascii="Arial" w:cs="Arial" w:eastAsia="Arial" w:hAnsi="Arial"/>
          <w:b/>
          <w:bCs/>
          <w:color w:val="444444"/>
          <w:sz w:val="22"/>
          <w:szCs w:val="22"/>
        </w:rPr>
        <w:t xml:space="preserve">2.3.3 The Role of Confidence Scoring</w:t>
      </w:r>
    </w:p>
    <w:p>
      <w:pPr>
        <w:spacing w:after="80" w:before="80"/>
      </w:pPr>
      <w:r>
        <w:rPr>
          <w:rFonts w:ascii="Arial" w:cs="Arial" w:eastAsia="Arial" w:hAnsi="Arial"/>
          <w:sz w:val="22"/>
          <w:szCs w:val="22"/>
        </w:rPr>
        <w:t xml:space="preserve">A key finding relevant to SafeView is the paper's discussion of confidence-based thresholding as a moderation strategy. Rather than binary pass/fail decisions, modern moderation systems return confidence scores (probabilities) for each label, allowing platform operators to define custom thresholds. Content below a high-confidence threshold is routed to human reviewers rather than automatically actioned, significantly reducing false positive rates while maintaining scalability.</w:t>
      </w:r>
    </w:p>
    <w:p>
      <w:pPr>
        <w:spacing w:after="80" w:before="80"/>
      </w:pPr>
      <w:r>
        <w:t xml:space="preserve"/>
      </w:r>
    </w:p>
    <w:p>
      <w:pPr>
        <w:spacing w:after="80" w:before="80"/>
      </w:pPr>
      <w:r>
        <w:rPr>
          <w:rFonts w:ascii="Arial" w:cs="Arial" w:eastAsia="Arial" w:hAnsi="Arial"/>
          <w:sz w:val="22"/>
          <w:szCs w:val="22"/>
        </w:rPr>
        <w:t xml:space="preserve">This finding directly informs SafeView's design: Amazon Rekognition returns confidence scores (0–100) for all detected moderation labels, and SafeView's moderation report will display these scores and apply a configurable threshold (default: 80% confidence) for flagging decisions.</w:t>
      </w:r>
    </w:p>
    <w:p>
      <w:pPr>
        <w:spacing w:after="80" w:before="80"/>
      </w:pPr>
      <w:r>
        <w:t xml:space="preserve"/>
      </w:r>
    </w:p>
    <w:p>
      <w:pPr>
        <w:spacing w:after="60" w:before="200"/>
      </w:pPr>
      <w:r>
        <w:rPr>
          <w:rFonts w:ascii="Arial" w:cs="Arial" w:eastAsia="Arial" w:hAnsi="Arial"/>
          <w:b/>
          <w:bCs/>
          <w:color w:val="444444"/>
          <w:sz w:val="22"/>
          <w:szCs w:val="22"/>
        </w:rPr>
        <w:t xml:space="preserve">2.3.4 Multi-Modal Analysis</w:t>
      </w:r>
    </w:p>
    <w:p>
      <w:pPr>
        <w:spacing w:after="80" w:before="80"/>
      </w:pPr>
      <w:r>
        <w:rPr>
          <w:rFonts w:ascii="Arial" w:cs="Arial" w:eastAsia="Arial" w:hAnsi="Arial"/>
          <w:sz w:val="22"/>
          <w:szCs w:val="22"/>
        </w:rPr>
        <w:t xml:space="preserve">The survey emphasizes that the most robust moderation systems combine multiple modalities — analyzing not only the image pixels but also embedded text, associated metadata, and surrounding context. The authors note that images containing textual content (memes, screenshots, infographics) require combined visual and NLP analysis to be correctly classified, as the text often carries the harmful intent even when the image itself is benign.</w:t>
      </w:r>
    </w:p>
    <w:p>
      <w:pPr>
        <w:spacing w:after="80" w:before="80"/>
      </w:pPr>
      <w:r>
        <w:t xml:space="preserve"/>
      </w:r>
    </w:p>
    <w:p>
      <w:pPr>
        <w:spacing w:after="80" w:before="80"/>
      </w:pPr>
      <w:r>
        <w:rPr>
          <w:rFonts w:ascii="Arial" w:cs="Arial" w:eastAsia="Arial" w:hAnsi="Arial"/>
          <w:sz w:val="22"/>
          <w:szCs w:val="22"/>
        </w:rPr>
        <w:t xml:space="preserve">This finding provides strong academic support for SafeView's dual-layer architecture: using Amazon Rekognition for visual analysis and Amazon Comprehend for sentiment analysis of text extracted from images. A single-API approach would be insufficient for this category of content.</w:t>
      </w:r>
    </w:p>
    <w:p>
      <w:pPr>
        <w:spacing w:after="80" w:before="80"/>
      </w:pPr>
      <w:r>
        <w:t xml:space="preserve"/>
      </w:r>
    </w:p>
    <w:p>
      <w:pPr>
        <w:spacing w:after="60" w:before="200"/>
      </w:pPr>
      <w:r>
        <w:rPr>
          <w:rFonts w:ascii="Arial" w:cs="Arial" w:eastAsia="Arial" w:hAnsi="Arial"/>
          <w:b/>
          <w:bCs/>
          <w:color w:val="444444"/>
          <w:sz w:val="22"/>
          <w:szCs w:val="22"/>
        </w:rPr>
        <w:t xml:space="preserve">2.3.5 Limitations of Fully Automated Systems</w:t>
      </w:r>
    </w:p>
    <w:p>
      <w:pPr>
        <w:spacing w:after="80" w:before="80"/>
      </w:pPr>
      <w:r>
        <w:rPr>
          <w:rFonts w:ascii="Arial" w:cs="Arial" w:eastAsia="Arial" w:hAnsi="Arial"/>
          <w:sz w:val="22"/>
          <w:szCs w:val="22"/>
        </w:rPr>
        <w:t xml:space="preserve">The survey also identifies several limitations of purely automated content moderation systems that SafeView's design takes into account:</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Context blindness: automated systems struggle to assess whether content is harmful or educational without contextual signals. SafeView addresses this by returning raw confidence scores rather than hard block decisions, leaving final judgment to human operators for borderline cases.</w:t>
      </w:r>
    </w:p>
    <w:p>
      <w:pPr>
        <w:pStyle w:val="ListParagraph"/>
        <w:numPr>
          <w:ilvl w:val="0"/>
          <w:numId w:val="2"/>
        </w:numPr>
        <w:spacing w:after="40" w:before="40"/>
      </w:pPr>
      <w:r>
        <w:rPr>
          <w:rFonts w:ascii="Arial" w:cs="Arial" w:eastAsia="Arial" w:hAnsi="Arial"/>
          <w:sz w:val="22"/>
          <w:szCs w:val="22"/>
        </w:rPr>
        <w:t xml:space="preserve">Adversarial robustness: some harmful content is deliberately crafted to evade automated detection (e.g., slight image perturbations that fool CNNs). This is a known limitation of any API-based approach and is acknowledged in SafeView's scope document.</w:t>
      </w:r>
    </w:p>
    <w:p>
      <w:pPr>
        <w:pStyle w:val="ListParagraph"/>
        <w:numPr>
          <w:ilvl w:val="0"/>
          <w:numId w:val="2"/>
        </w:numPr>
        <w:spacing w:after="40" w:before="40"/>
      </w:pPr>
      <w:r>
        <w:rPr>
          <w:rFonts w:ascii="Arial" w:cs="Arial" w:eastAsia="Arial" w:hAnsi="Arial"/>
          <w:sz w:val="22"/>
          <w:szCs w:val="22"/>
        </w:rPr>
        <w:t xml:space="preserve">Dataset bias: models trained on non-diverse datasets may perform poorly across cultural contexts. AWS Rekognition's training dataset diversity is not publicly disclosed, which represents an inherent limitation of using third-party pre-trained models.</w:t>
      </w:r>
    </w:p>
    <w:p>
      <w:pPr>
        <w:spacing w:after="80" w:before="80"/>
      </w:pPr>
      <w:r>
        <w:t xml:space="preserve"/>
      </w:r>
    </w:p>
    <w:p>
      <w:pPr>
        <w:pStyle w:val="Heading2"/>
        <w:spacing w:after="80" w:before="280"/>
      </w:pPr>
      <w:r>
        <w:rPr>
          <w:rFonts w:ascii="Arial" w:cs="Arial" w:eastAsia="Arial" w:hAnsi="Arial"/>
          <w:b/>
          <w:bCs/>
          <w:color w:val="2E75B6"/>
          <w:sz w:val="26"/>
          <w:szCs w:val="26"/>
        </w:rPr>
        <w:t xml:space="preserve">2.4 Relevance to SafeView</w:t>
      </w:r>
    </w:p>
    <w:p>
      <w:pPr>
        <w:spacing w:after="80" w:before="80"/>
      </w:pPr>
      <w:r>
        <w:rPr>
          <w:rFonts w:ascii="Arial" w:cs="Arial" w:eastAsia="Arial" w:hAnsi="Arial"/>
          <w:sz w:val="22"/>
          <w:szCs w:val="22"/>
        </w:rPr>
        <w:t xml:space="preserve">The literature review confirms that SafeView's architectural approach — combining a computer vision API (Rekognition) with an NLP sentiment API (Comprehend), using confidence-based thresholding, and deferring borderline decisions to human review — is consistent with current best practices in the academic and industry literature on automated content moderation.</w:t>
      </w:r>
    </w:p>
    <w:p>
      <w:pPr>
        <w:spacing w:after="80" w:before="80"/>
      </w:pPr>
      <w:r>
        <w:t xml:space="preserve"/>
      </w:r>
    </w:p>
    <w:p>
      <w:pPr>
        <w:spacing w:after="80" w:before="80"/>
      </w:pPr>
      <w:r>
        <w:rPr>
          <w:rFonts w:ascii="Arial" w:cs="Arial" w:eastAsia="Arial" w:hAnsi="Arial"/>
          <w:sz w:val="22"/>
          <w:szCs w:val="22"/>
        </w:rPr>
        <w:t xml:space="preserve">The research also highlights areas for future enhancement: adding metadata analysis, improving cross-cultural accuracy, and integrating adversarial robustness testing. These are noted in SafeView's Future Work section.</w:t>
      </w:r>
    </w:p>
    <w:p>
      <w:pPr>
        <w:spacing w:after="160" w:before="160"/>
      </w:pPr>
      <w:r>
        <w:t xml:space="preserve"/>
      </w:r>
    </w:p>
    <w:p>
      <w:pPr>
        <w:spacing w:after="160" w:before="1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3. References</w:t>
      </w:r>
    </w:p>
    <w:p>
      <w:pPr>
        <w:spacing w:after="80" w:before="80"/>
      </w:pPr>
      <w:r>
        <w:rPr>
          <w:rFonts w:ascii="Arial" w:cs="Arial" w:eastAsia="Arial" w:hAnsi="Arial"/>
          <w:sz w:val="22"/>
          <w:szCs w:val="22"/>
        </w:rPr>
        <w:t xml:space="preserve">[1] Shariff, R., et al. (2022). Automated Content Moderation: A Survey of Machine Learning Approaches. ACM Computing Surveys, 55(3), 1–38. https://doi.org/10.1145/3516727</w:t>
      </w:r>
    </w:p>
    <w:p>
      <w:pPr>
        <w:spacing w:after="80" w:before="80"/>
      </w:pPr>
      <w:r>
        <w:t xml:space="preserve"/>
      </w:r>
    </w:p>
    <w:p>
      <w:pPr>
        <w:spacing w:after="80" w:before="80"/>
      </w:pPr>
      <w:r>
        <w:rPr>
          <w:rFonts w:ascii="Arial" w:cs="Arial" w:eastAsia="Arial" w:hAnsi="Arial"/>
          <w:sz w:val="22"/>
          <w:szCs w:val="22"/>
        </w:rPr>
        <w:t xml:space="preserve">[2] Amazon Web Services. (2024). Amazon Rekognition Developer Guide — Content Moderation. AWS Documentation. https://docs.aws.amazon.com/rekognition/latest/dg/moderation.html</w:t>
      </w:r>
    </w:p>
    <w:p>
      <w:pPr>
        <w:spacing w:after="80" w:before="80"/>
      </w:pPr>
      <w:r>
        <w:t xml:space="preserve"/>
      </w:r>
    </w:p>
    <w:p>
      <w:pPr>
        <w:spacing w:after="80" w:before="80"/>
      </w:pPr>
      <w:r>
        <w:rPr>
          <w:rFonts w:ascii="Arial" w:cs="Arial" w:eastAsia="Arial" w:hAnsi="Arial"/>
          <w:sz w:val="22"/>
          <w:szCs w:val="22"/>
        </w:rPr>
        <w:t xml:space="preserve">[3] Amazon Web Services. (2024). Amazon Comprehend Developer Guide — Sentiment Analysis. AWS Documentation. https://docs.aws.amazon.com/comprehend/latest/dg/how-sentiment.html</w:t>
      </w:r>
    </w:p>
    <w:p>
      <w:pPr>
        <w:spacing w:after="80" w:before="80"/>
      </w:pPr>
      <w:r>
        <w:t xml:space="preserve"/>
      </w:r>
    </w:p>
    <w:p>
      <w:pPr>
        <w:spacing w:after="80" w:before="80"/>
      </w:pPr>
      <w:r>
        <w:rPr>
          <w:rFonts w:ascii="Arial" w:cs="Arial" w:eastAsia="Arial" w:hAnsi="Arial"/>
          <w:sz w:val="22"/>
          <w:szCs w:val="22"/>
        </w:rPr>
        <w:t xml:space="preserve">[4] Google Cloud. (2024). Cloud Vision API — Safe Search Detection. Google Cloud Documentation. https://cloud.google.com/vision/docs/detecting-safe-search</w:t>
      </w:r>
    </w:p>
    <w:p>
      <w:pPr>
        <w:spacing w:after="80" w:before="80"/>
      </w:pPr>
      <w:r>
        <w:t xml:space="preserve"/>
      </w:r>
    </w:p>
    <w:p>
      <w:pPr>
        <w:spacing w:after="80" w:before="80"/>
      </w:pPr>
      <w:r>
        <w:rPr>
          <w:rFonts w:ascii="Arial" w:cs="Arial" w:eastAsia="Arial" w:hAnsi="Arial"/>
          <w:sz w:val="22"/>
          <w:szCs w:val="22"/>
        </w:rPr>
        <w:t xml:space="preserve">[5] Microsoft Azure. (2024). Azure AI Content Safety Documentation. Microsoft Learn. https://learn.microsoft.com/en-us/azure/ai-services/content-safety/</w:t>
      </w:r>
    </w:p>
    <w:p>
      <w:pPr>
        <w:spacing w:after="80" w:before="80"/>
      </w:pPr>
      <w:r>
        <w:t xml:space="preserve"/>
      </w:r>
    </w:p>
    <w:p>
      <w:pPr>
        <w:spacing w:after="80" w:before="80"/>
      </w:pPr>
      <w:r>
        <w:rPr>
          <w:rFonts w:ascii="Arial" w:cs="Arial" w:eastAsia="Arial" w:hAnsi="Arial"/>
          <w:sz w:val="22"/>
          <w:szCs w:val="22"/>
        </w:rPr>
        <w:t xml:space="preserve">[6] Clarifai. (2024). Moderation Models — Clarifai Documentation. https://docs.clarifai.com/api-guide/model/create-get-update-and-delete</w:t>
      </w:r>
    </w:p>
    <w:p>
      <w:pPr>
        <w:spacing w:after="80" w:before="80"/>
      </w:pPr>
      <w:r>
        <w:t xml:space="preserve"/>
      </w:r>
    </w:p>
    <w:p>
      <w:pPr>
        <w:spacing w:after="80" w:before="80"/>
      </w:pPr>
      <w:r>
        <w:rPr>
          <w:rFonts w:ascii="Arial" w:cs="Arial" w:eastAsia="Arial" w:hAnsi="Arial"/>
          <w:sz w:val="22"/>
          <w:szCs w:val="22"/>
        </w:rPr>
        <w:t xml:space="preserve">[7] Hive Moderation. (2024). Trust &amp; Safety API Documentation. https://docs.thehive.ai/</w:t>
      </w:r>
    </w:p>
    <w:p>
      <w:pPr>
        <w:spacing w:after="80" w:before="80"/>
      </w:pPr>
      <w:r>
        <w:t xml:space="preserve"/>
      </w:r>
    </w:p>
    <w:p>
      <w:pPr>
        <w:spacing w:after="80" w:before="80"/>
      </w:pPr>
      <w:r>
        <w:rPr>
          <w:rFonts w:ascii="Arial" w:cs="Arial" w:eastAsia="Arial" w:hAnsi="Arial"/>
          <w:sz w:val="22"/>
          <w:szCs w:val="22"/>
        </w:rPr>
        <w:t xml:space="preserve">[8] Gorwa, R., Binns, R., &amp; Katzenbach, C. (2020). Algorithmic content moderation: Technical and political challenges in the automation of platform governance. Big Data &amp; Society, 7(1). https://doi.org/10.1177/2053951719897945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120"/>
    </w:pPr>
    <w:r>
      <w:rPr>
        <w:rFonts w:ascii="Arial" w:cs="Arial" w:eastAsia="Arial" w:hAnsi="Arial"/>
        <w:color w:val="888888"/>
        <w:sz w:val="18"/>
        <w:szCs w:val="18"/>
      </w:rPr>
      <w:t xml:space="preserve">Research Document</w:t>
    </w:r>
    <w:r>
      <w:rPr>
        <w:rFonts w:ascii="Arial" w:cs="Arial" w:eastAsia="Arial" w:hAnsi="Arial"/>
        <w:color w:val="888888"/>
        <w:sz w:val="18"/>
        <w:szCs w:val="18"/>
      </w:rPr>
      <w:t xml:space="preserve">	Deliverable 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pPr>
    <w:r>
      <w:rPr>
        <w:rFonts w:ascii="Arial" w:cs="Arial" w:eastAsia="Arial" w:hAnsi="Arial"/>
        <w:color w:val="888888"/>
        <w:sz w:val="18"/>
        <w:szCs w:val="18"/>
      </w:rPr>
      <w:t xml:space="preserve">SafeView — Intelligent Image Content Moderation</w:t>
    </w:r>
    <w:r>
      <w:rPr>
        <w:rFonts w:ascii="Arial" w:cs="Arial" w:eastAsia="Arial" w:hAnsi="Arial"/>
        <w:color w:val="888888"/>
        <w:sz w:val="18"/>
        <w:szCs w:val="18"/>
      </w:rPr>
      <w:t xml:space="preserve">    COMP 264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2026-04-04T03:40:20.302Z</dcterms:created>
  <dcterms:modified xsi:type="dcterms:W3CDTF">2026-04-04T03:40:20.303Z</dcterms:modified>
</cp:coreProperties>
</file>

<file path=docProps/custom.xml><?xml version="1.0" encoding="utf-8"?>
<Properties xmlns="http://schemas.openxmlformats.org/officeDocument/2006/custom-properties" xmlns:vt="http://schemas.openxmlformats.org/officeDocument/2006/docPropsVTypes"/>
</file>