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3E02B" w14:textId="6A9DE6FA" w:rsidR="009A0D4C" w:rsidRPr="002A39D3" w:rsidRDefault="00B32957" w:rsidP="002A39D3">
      <w:pPr>
        <w:pStyle w:val="af1"/>
        <w:rPr>
          <w:rFonts w:eastAsiaTheme="minorEastAsia"/>
          <w:lang w:eastAsia="zh-CN"/>
        </w:rPr>
      </w:pPr>
      <w:r w:rsidRPr="00B32957">
        <w:rPr>
          <w:rFonts w:eastAsiaTheme="minorEastAsia"/>
          <w:lang w:eastAsia="zh-CN"/>
        </w:rPr>
        <w:t>Green Space Accessibility in Chengdu: A Visualisation Report</w:t>
      </w:r>
    </w:p>
    <w:p w14:paraId="6F8941EC" w14:textId="7C799DCB" w:rsidR="002A39D3" w:rsidRPr="002A39D3" w:rsidRDefault="00B32957" w:rsidP="002A39D3">
      <w:pPr>
        <w:pStyle w:val="1"/>
        <w:rPr>
          <w:rFonts w:eastAsiaTheme="minorEastAsia"/>
          <w:lang w:eastAsia="zh-CN"/>
        </w:rPr>
      </w:pPr>
      <w:r>
        <w:rPr>
          <w:rFonts w:eastAsiaTheme="minorEastAsia" w:hint="eastAsia"/>
          <w:lang w:eastAsia="zh-CN"/>
        </w:rPr>
        <w:t xml:space="preserve">1. </w:t>
      </w:r>
      <w:r w:rsidR="00A04475">
        <w:rPr>
          <w:rFonts w:eastAsiaTheme="minorEastAsia" w:hint="eastAsia"/>
          <w:lang w:eastAsia="zh-CN"/>
        </w:rPr>
        <w:t>Introduction</w:t>
      </w:r>
    </w:p>
    <w:p w14:paraId="6114C738" w14:textId="79E06B26" w:rsidR="002A39D3" w:rsidRPr="002A39D3" w:rsidRDefault="002A39D3" w:rsidP="002A39D3">
      <w:pPr>
        <w:rPr>
          <w:lang w:eastAsia="zh-CN"/>
        </w:rPr>
      </w:pPr>
      <w:r>
        <w:rPr>
          <w:lang w:eastAsia="zh-CN"/>
        </w:rPr>
        <w:t>The Chengdu Park City programme promotes sustainable development by integrating green spaces into urban life, ensuring accessibility within 15 minutes by foot</w:t>
      </w:r>
      <w:r>
        <w:rPr>
          <w:rFonts w:hint="eastAsia"/>
          <w:lang w:eastAsia="zh-CN"/>
        </w:rPr>
        <w:t>, bike</w:t>
      </w:r>
      <w:r>
        <w:rPr>
          <w:lang w:eastAsia="zh-CN"/>
        </w:rPr>
        <w:t xml:space="preserve"> or public transport. The project visualises the accessibility of green spaces, identifies disparities and helps urban planners improve infrastructure and connectivity to achieve more equitable accessibility.</w:t>
      </w:r>
    </w:p>
    <w:p w14:paraId="53DD54A2" w14:textId="7092AF50" w:rsidR="00A04475" w:rsidRDefault="00B32957" w:rsidP="00A04475">
      <w:pPr>
        <w:pStyle w:val="1"/>
        <w:rPr>
          <w:rFonts w:eastAsiaTheme="minorEastAsia"/>
          <w:lang w:eastAsia="zh-CN"/>
        </w:rPr>
      </w:pPr>
      <w:bookmarkStart w:id="0" w:name="OLE_LINK2"/>
      <w:r>
        <w:rPr>
          <w:rFonts w:eastAsiaTheme="minorEastAsia" w:hint="eastAsia"/>
          <w:lang w:eastAsia="zh-CN"/>
        </w:rPr>
        <w:t xml:space="preserve">2. </w:t>
      </w:r>
      <w:r w:rsidRPr="00B32957">
        <w:rPr>
          <w:rFonts w:eastAsiaTheme="minorEastAsia"/>
          <w:lang w:eastAsia="zh-CN"/>
        </w:rPr>
        <w:t>Visualisation Design &amp; Technical Approach</w:t>
      </w:r>
    </w:p>
    <w:p w14:paraId="40801325" w14:textId="0C6B4C22" w:rsidR="00B32957" w:rsidRPr="00B32957" w:rsidRDefault="00B32957" w:rsidP="00B32957">
      <w:pPr>
        <w:rPr>
          <w:lang w:eastAsia="zh-CN"/>
        </w:rPr>
      </w:pPr>
      <w:r w:rsidRPr="00B32957">
        <w:rPr>
          <w:b/>
          <w:bCs/>
          <w:iCs/>
          <w:lang w:eastAsia="zh-CN"/>
        </w:rPr>
        <w:t>2.1 Interactive Map Design</w:t>
      </w:r>
    </w:p>
    <w:bookmarkEnd w:id="0"/>
    <w:p w14:paraId="752C3716" w14:textId="6006972E" w:rsidR="00B32957" w:rsidRDefault="00B32957" w:rsidP="00B32957">
      <w:pPr>
        <w:rPr>
          <w:lang w:eastAsia="zh-CN"/>
        </w:rPr>
      </w:pPr>
      <w:r>
        <w:rPr>
          <w:lang w:eastAsia="zh-CN"/>
        </w:rPr>
        <w:t>The website features an interactive map built with Mapbox GL JS and D3.js, incorporating multiple views:</w:t>
      </w:r>
    </w:p>
    <w:p w14:paraId="3C4A3E5A" w14:textId="116851AC" w:rsidR="00B32957" w:rsidRDefault="00B32957" w:rsidP="00B32957">
      <w:pPr>
        <w:rPr>
          <w:lang w:eastAsia="zh-CN"/>
        </w:rPr>
      </w:pPr>
      <w:r w:rsidRPr="00B32957">
        <w:rPr>
          <w:rFonts w:hint="eastAsia"/>
          <w:b/>
          <w:bCs/>
          <w:lang w:eastAsia="zh-CN"/>
        </w:rPr>
        <w:t>1.</w:t>
      </w:r>
      <w:r>
        <w:rPr>
          <w:rFonts w:hint="eastAsia"/>
          <w:lang w:eastAsia="zh-CN"/>
        </w:rPr>
        <w:t xml:space="preserve"> </w:t>
      </w:r>
      <w:r w:rsidRPr="00B32957">
        <w:rPr>
          <w:b/>
          <w:bCs/>
          <w:lang w:eastAsia="zh-CN"/>
        </w:rPr>
        <w:t>Per capita green space distribution:</w:t>
      </w:r>
      <w:r>
        <w:rPr>
          <w:lang w:eastAsia="zh-CN"/>
        </w:rPr>
        <w:t xml:space="preserve"> Displays green space availability across Chengdu districts.</w:t>
      </w:r>
    </w:p>
    <w:p w14:paraId="0746EA2D" w14:textId="45F4E050" w:rsidR="00B32957" w:rsidRDefault="00B32957" w:rsidP="00B32957">
      <w:pPr>
        <w:rPr>
          <w:lang w:eastAsia="zh-CN"/>
        </w:rPr>
      </w:pPr>
      <w:r w:rsidRPr="00B32957">
        <w:rPr>
          <w:rFonts w:hint="eastAsia"/>
          <w:b/>
          <w:bCs/>
          <w:lang w:eastAsia="zh-CN"/>
        </w:rPr>
        <w:t>2.</w:t>
      </w:r>
      <w:r>
        <w:rPr>
          <w:rFonts w:hint="eastAsia"/>
          <w:lang w:eastAsia="zh-CN"/>
        </w:rPr>
        <w:t xml:space="preserve"> </w:t>
      </w:r>
      <w:r w:rsidRPr="00B32957">
        <w:rPr>
          <w:b/>
          <w:bCs/>
          <w:lang w:eastAsia="zh-CN"/>
        </w:rPr>
        <w:t>Walking and cycling accessibility:</w:t>
      </w:r>
      <w:r>
        <w:rPr>
          <w:lang w:eastAsia="zh-CN"/>
        </w:rPr>
        <w:t xml:space="preserve"> Evaluates the extent to which green spaces can be accessed within 5, 10, and 15 minutes.</w:t>
      </w:r>
    </w:p>
    <w:p w14:paraId="46926DE7" w14:textId="033A7DB1" w:rsidR="00B32957" w:rsidRDefault="00B32957" w:rsidP="00B32957">
      <w:pPr>
        <w:rPr>
          <w:lang w:eastAsia="zh-CN"/>
        </w:rPr>
      </w:pPr>
      <w:r w:rsidRPr="00B32957">
        <w:rPr>
          <w:rFonts w:hint="eastAsia"/>
          <w:b/>
          <w:bCs/>
          <w:lang w:eastAsia="zh-CN"/>
        </w:rPr>
        <w:t>3.</w:t>
      </w:r>
      <w:r>
        <w:rPr>
          <w:rFonts w:hint="eastAsia"/>
          <w:lang w:eastAsia="zh-CN"/>
        </w:rPr>
        <w:t xml:space="preserve"> </w:t>
      </w:r>
      <w:r w:rsidRPr="00B32957">
        <w:rPr>
          <w:b/>
          <w:bCs/>
          <w:lang w:eastAsia="zh-CN"/>
        </w:rPr>
        <w:t>Public transport accessibility:</w:t>
      </w:r>
      <w:r>
        <w:rPr>
          <w:lang w:eastAsia="zh-CN"/>
        </w:rPr>
        <w:t xml:space="preserve"> Examines how well parks are connected to bus stops and metro stations within a 15-minute travel time.</w:t>
      </w:r>
    </w:p>
    <w:p w14:paraId="5F9E3829" w14:textId="7A8F218A" w:rsidR="00A04475" w:rsidRDefault="00B32957" w:rsidP="00B32957">
      <w:pPr>
        <w:rPr>
          <w:lang w:eastAsia="zh-CN"/>
        </w:rPr>
      </w:pPr>
      <w:r>
        <w:rPr>
          <w:lang w:eastAsia="zh-CN"/>
        </w:rPr>
        <w:t>Users can navigate between these visualisations, hover over districts for details, and toggle accessibility layers.</w:t>
      </w:r>
    </w:p>
    <w:p w14:paraId="449143EB" w14:textId="77A09427" w:rsidR="00B32957" w:rsidRDefault="00B32957" w:rsidP="00B32957">
      <w:pPr>
        <w:rPr>
          <w:b/>
          <w:bCs/>
          <w:iCs/>
          <w:lang w:eastAsia="zh-CN"/>
        </w:rPr>
      </w:pPr>
      <w:r w:rsidRPr="00B32957">
        <w:rPr>
          <w:b/>
          <w:bCs/>
          <w:iCs/>
          <w:lang w:eastAsia="zh-CN"/>
        </w:rPr>
        <w:t>2</w:t>
      </w:r>
      <w:r>
        <w:rPr>
          <w:rFonts w:hint="eastAsia"/>
          <w:b/>
          <w:bCs/>
          <w:iCs/>
          <w:lang w:eastAsia="zh-CN"/>
        </w:rPr>
        <w:t>.2</w:t>
      </w:r>
      <w:r w:rsidRPr="00B32957">
        <w:rPr>
          <w:b/>
          <w:bCs/>
          <w:iCs/>
          <w:lang w:eastAsia="zh-CN"/>
        </w:rPr>
        <w:t xml:space="preserve"> Data Processing &amp; Technical Implementation</w:t>
      </w:r>
    </w:p>
    <w:p w14:paraId="459D8393" w14:textId="3E9DDD2F" w:rsidR="00B32957" w:rsidRDefault="00B32957" w:rsidP="00B32957">
      <w:pPr>
        <w:rPr>
          <w:lang w:eastAsia="zh-CN"/>
        </w:rPr>
      </w:pPr>
      <w:r w:rsidRPr="00B32957">
        <w:rPr>
          <w:rFonts w:hint="eastAsia"/>
          <w:b/>
          <w:bCs/>
          <w:lang w:eastAsia="zh-CN"/>
        </w:rPr>
        <w:t>1.</w:t>
      </w:r>
      <w:r>
        <w:rPr>
          <w:rFonts w:hint="eastAsia"/>
          <w:lang w:eastAsia="zh-CN"/>
        </w:rPr>
        <w:t xml:space="preserve"> </w:t>
      </w:r>
      <w:r w:rsidRPr="00B32957">
        <w:rPr>
          <w:b/>
          <w:bCs/>
          <w:lang w:eastAsia="zh-CN"/>
        </w:rPr>
        <w:t>Accessibility analysis:</w:t>
      </w:r>
      <w:r>
        <w:rPr>
          <w:lang w:eastAsia="zh-CN"/>
        </w:rPr>
        <w:t xml:space="preserve"> Isochrones (travel-time catchment areas) were computed using Python (NetworkX + OSMnx) to assess accessibility via walking, cycling, and public transport. The computed isochrones were converted into polygons for visualisation.</w:t>
      </w:r>
    </w:p>
    <w:p w14:paraId="46CD8368" w14:textId="480DC57E" w:rsidR="00B32957" w:rsidRDefault="00B32957" w:rsidP="00B32957">
      <w:pPr>
        <w:rPr>
          <w:lang w:eastAsia="zh-CN"/>
        </w:rPr>
      </w:pPr>
      <w:r w:rsidRPr="00B32957">
        <w:rPr>
          <w:rFonts w:hint="eastAsia"/>
          <w:b/>
          <w:bCs/>
          <w:lang w:eastAsia="zh-CN"/>
        </w:rPr>
        <w:t>2.</w:t>
      </w:r>
      <w:r>
        <w:rPr>
          <w:rFonts w:hint="eastAsia"/>
          <w:lang w:eastAsia="zh-CN"/>
        </w:rPr>
        <w:t xml:space="preserve"> </w:t>
      </w:r>
      <w:r w:rsidRPr="00B32957">
        <w:rPr>
          <w:b/>
          <w:bCs/>
          <w:lang w:eastAsia="zh-CN"/>
        </w:rPr>
        <w:t>Geospatial data processing:</w:t>
      </w:r>
      <w:r>
        <w:rPr>
          <w:lang w:eastAsia="zh-CN"/>
        </w:rPr>
        <w:t xml:space="preserve"> OSM data was processed and integrated with Mapbox Tilesets to generate interactive layers.</w:t>
      </w:r>
    </w:p>
    <w:p w14:paraId="6219B8FF" w14:textId="6DA2854A" w:rsidR="00B32957" w:rsidRDefault="00B32957" w:rsidP="00B32957">
      <w:pPr>
        <w:rPr>
          <w:lang w:eastAsia="zh-CN"/>
        </w:rPr>
      </w:pPr>
      <w:r w:rsidRPr="00B32957">
        <w:rPr>
          <w:rFonts w:hint="eastAsia"/>
          <w:b/>
          <w:bCs/>
          <w:lang w:eastAsia="zh-CN"/>
        </w:rPr>
        <w:lastRenderedPageBreak/>
        <w:t xml:space="preserve">3. </w:t>
      </w:r>
      <w:r w:rsidRPr="00B32957">
        <w:rPr>
          <w:b/>
          <w:bCs/>
          <w:lang w:eastAsia="zh-CN"/>
        </w:rPr>
        <w:t>Geospatial data processing:</w:t>
      </w:r>
      <w:r w:rsidRPr="00B32957">
        <w:rPr>
          <w:lang w:eastAsia="zh-CN"/>
        </w:rPr>
        <w:t xml:space="preserve"> OSM data was processed and integrated with Mapbox Tilesets to generate interactive layers.</w:t>
      </w:r>
    </w:p>
    <w:p w14:paraId="525C21DC" w14:textId="01DC72D8" w:rsidR="00B32957" w:rsidRDefault="00B32957" w:rsidP="00B32957">
      <w:pPr>
        <w:rPr>
          <w:lang w:eastAsia="zh-CN"/>
        </w:rPr>
      </w:pPr>
      <w:r>
        <w:rPr>
          <w:rFonts w:hint="eastAsia"/>
          <w:lang w:eastAsia="zh-CN"/>
        </w:rPr>
        <w:t xml:space="preserve">4. </w:t>
      </w:r>
      <w:r w:rsidRPr="00B32957">
        <w:rPr>
          <w:b/>
          <w:bCs/>
          <w:lang w:eastAsia="zh-CN"/>
        </w:rPr>
        <w:t>Data hosting for stability:</w:t>
      </w:r>
      <w:r w:rsidRPr="00B32957">
        <w:rPr>
          <w:lang w:eastAsia="zh-CN"/>
        </w:rPr>
        <w:t xml:space="preserve"> Processed GeoJSON files were uploaded to Mapbox, where they were converted into tile datasets to enable stable and efficient data rendering.</w:t>
      </w:r>
    </w:p>
    <w:p w14:paraId="553700ED" w14:textId="09DF6BA2" w:rsidR="00B32957" w:rsidRDefault="00B32957" w:rsidP="00B32957">
      <w:pPr>
        <w:rPr>
          <w:lang w:eastAsia="zh-CN"/>
        </w:rPr>
      </w:pPr>
      <w:r>
        <w:rPr>
          <w:rFonts w:hint="eastAsia"/>
          <w:b/>
          <w:bCs/>
          <w:lang w:eastAsia="zh-CN"/>
        </w:rPr>
        <w:t>5</w:t>
      </w:r>
      <w:r w:rsidRPr="00B32957">
        <w:rPr>
          <w:rFonts w:hint="eastAsia"/>
          <w:b/>
          <w:bCs/>
          <w:lang w:eastAsia="zh-CN"/>
        </w:rPr>
        <w:t>.</w:t>
      </w:r>
      <w:r>
        <w:rPr>
          <w:rFonts w:hint="eastAsia"/>
          <w:lang w:eastAsia="zh-CN"/>
        </w:rPr>
        <w:t xml:space="preserve"> </w:t>
      </w:r>
      <w:r w:rsidRPr="00B32957">
        <w:rPr>
          <w:b/>
          <w:bCs/>
          <w:lang w:eastAsia="zh-CN"/>
        </w:rPr>
        <w:t>D3.js bar chart:</w:t>
      </w:r>
      <w:r>
        <w:rPr>
          <w:lang w:eastAsia="zh-CN"/>
        </w:rPr>
        <w:t xml:space="preserve"> Displays per capita green space distribution for comparative analysis.</w:t>
      </w:r>
    </w:p>
    <w:p w14:paraId="1FACE4AE" w14:textId="67643B70" w:rsidR="00B32957" w:rsidRPr="00A04475" w:rsidRDefault="00B32957" w:rsidP="00B32957">
      <w:pPr>
        <w:rPr>
          <w:lang w:eastAsia="zh-CN"/>
        </w:rPr>
      </w:pPr>
      <w:r>
        <w:rPr>
          <w:rFonts w:hint="eastAsia"/>
          <w:b/>
          <w:bCs/>
          <w:lang w:eastAsia="zh-CN"/>
        </w:rPr>
        <w:t>6</w:t>
      </w:r>
      <w:r w:rsidRPr="00B32957">
        <w:rPr>
          <w:rFonts w:hint="eastAsia"/>
          <w:b/>
          <w:bCs/>
          <w:lang w:eastAsia="zh-CN"/>
        </w:rPr>
        <w:t>.</w:t>
      </w:r>
      <w:r>
        <w:rPr>
          <w:rFonts w:hint="eastAsia"/>
          <w:lang w:eastAsia="zh-CN"/>
        </w:rPr>
        <w:t xml:space="preserve"> </w:t>
      </w:r>
      <w:r w:rsidRPr="00B32957">
        <w:rPr>
          <w:b/>
          <w:bCs/>
          <w:lang w:eastAsia="zh-CN"/>
        </w:rPr>
        <w:t>Frontend technologies:</w:t>
      </w:r>
      <w:r>
        <w:rPr>
          <w:lang w:eastAsia="zh-CN"/>
        </w:rPr>
        <w:t xml:space="preserve"> The website is developed with HTML, CSS, and JavaScript, ensuring device responsiveness.</w:t>
      </w:r>
    </w:p>
    <w:p w14:paraId="3341EC01" w14:textId="5350448B" w:rsidR="00A04475" w:rsidRDefault="00B32957" w:rsidP="00A04475">
      <w:pPr>
        <w:pStyle w:val="1"/>
        <w:rPr>
          <w:rFonts w:eastAsiaTheme="minorEastAsia"/>
          <w:lang w:eastAsia="zh-CN"/>
        </w:rPr>
      </w:pPr>
      <w:bookmarkStart w:id="1" w:name="OLE_LINK4"/>
      <w:r>
        <w:rPr>
          <w:rFonts w:eastAsiaTheme="minorEastAsia" w:hint="eastAsia"/>
          <w:lang w:eastAsia="zh-CN"/>
        </w:rPr>
        <w:t>3. Data Source</w:t>
      </w:r>
    </w:p>
    <w:p w14:paraId="5D43D61D" w14:textId="77777777" w:rsidR="00B32957" w:rsidRDefault="00B32957" w:rsidP="00B32957">
      <w:pPr>
        <w:rPr>
          <w:lang w:eastAsia="zh-CN"/>
        </w:rPr>
      </w:pPr>
      <w:r>
        <w:rPr>
          <w:lang w:eastAsia="zh-CN"/>
        </w:rPr>
        <w:t>The visualisation relies on data from:</w:t>
      </w:r>
    </w:p>
    <w:p w14:paraId="7660AC0B" w14:textId="495444EF" w:rsidR="00B32957" w:rsidRDefault="00B32957" w:rsidP="00B32957">
      <w:pPr>
        <w:rPr>
          <w:lang w:eastAsia="zh-CN"/>
        </w:rPr>
      </w:pPr>
      <w:r w:rsidRPr="00B32957">
        <w:rPr>
          <w:rFonts w:hint="eastAsia"/>
          <w:b/>
          <w:bCs/>
          <w:lang w:eastAsia="zh-CN"/>
        </w:rPr>
        <w:t xml:space="preserve">1. </w:t>
      </w:r>
      <w:r w:rsidRPr="00B32957">
        <w:rPr>
          <w:b/>
          <w:bCs/>
          <w:lang w:eastAsia="zh-CN"/>
        </w:rPr>
        <w:t>Green space, road network, and transport data:</w:t>
      </w:r>
      <w:r>
        <w:rPr>
          <w:lang w:eastAsia="zh-CN"/>
        </w:rPr>
        <w:t xml:space="preserve"> Extracted from OpenStreetMap (OSM) via OSMnx and Overpass API.</w:t>
      </w:r>
    </w:p>
    <w:p w14:paraId="75B52A96" w14:textId="278416BD" w:rsidR="00B32957" w:rsidRDefault="00B32957" w:rsidP="00B32957">
      <w:pPr>
        <w:rPr>
          <w:lang w:eastAsia="zh-CN"/>
        </w:rPr>
      </w:pPr>
      <w:r w:rsidRPr="00B32957">
        <w:rPr>
          <w:rFonts w:hint="eastAsia"/>
          <w:b/>
          <w:bCs/>
          <w:lang w:eastAsia="zh-CN"/>
        </w:rPr>
        <w:t xml:space="preserve">2. </w:t>
      </w:r>
      <w:r w:rsidRPr="00B32957">
        <w:rPr>
          <w:b/>
          <w:bCs/>
          <w:lang w:eastAsia="zh-CN"/>
        </w:rPr>
        <w:t>Isochrone calculations:</w:t>
      </w:r>
      <w:r>
        <w:rPr>
          <w:lang w:eastAsia="zh-CN"/>
        </w:rPr>
        <w:t xml:space="preserve"> Generated using Python (NetworkX + OSMnx) to determine accessibility zones for walking, cycling, and public transport.</w:t>
      </w:r>
    </w:p>
    <w:p w14:paraId="422FC1CA" w14:textId="06D29C48" w:rsidR="00B32957" w:rsidRDefault="00B32957" w:rsidP="00B32957">
      <w:pPr>
        <w:rPr>
          <w:lang w:eastAsia="zh-CN"/>
        </w:rPr>
      </w:pPr>
      <w:r w:rsidRPr="00B32957">
        <w:rPr>
          <w:rFonts w:hint="eastAsia"/>
          <w:b/>
          <w:bCs/>
          <w:lang w:eastAsia="zh-CN"/>
        </w:rPr>
        <w:t xml:space="preserve">3. </w:t>
      </w:r>
      <w:r w:rsidRPr="00B32957">
        <w:rPr>
          <w:b/>
          <w:bCs/>
          <w:lang w:eastAsia="zh-CN"/>
        </w:rPr>
        <w:t>Administrative boundaries:</w:t>
      </w:r>
      <w:r>
        <w:rPr>
          <w:lang w:eastAsia="zh-CN"/>
        </w:rPr>
        <w:t xml:space="preserve"> Sourced from OSM and processed in Mapbox.</w:t>
      </w:r>
    </w:p>
    <w:p w14:paraId="301C79EC" w14:textId="2AA1726A" w:rsidR="00A04475" w:rsidRDefault="00B32957" w:rsidP="00253729">
      <w:pPr>
        <w:rPr>
          <w:lang w:eastAsia="zh-CN"/>
        </w:rPr>
      </w:pPr>
      <w:r w:rsidRPr="00B32957">
        <w:rPr>
          <w:rFonts w:hint="eastAsia"/>
          <w:b/>
          <w:bCs/>
          <w:lang w:eastAsia="zh-CN"/>
        </w:rPr>
        <w:t xml:space="preserve">4. </w:t>
      </w:r>
      <w:r w:rsidRPr="00B32957">
        <w:rPr>
          <w:b/>
          <w:bCs/>
          <w:lang w:eastAsia="zh-CN"/>
        </w:rPr>
        <w:t>Population data:</w:t>
      </w:r>
      <w:r>
        <w:rPr>
          <w:lang w:eastAsia="zh-CN"/>
        </w:rPr>
        <w:t xml:space="preserve"> Collected from Chengdu Municipal Statistics Bureau and hongheiku.com.</w:t>
      </w:r>
      <w:bookmarkEnd w:id="1"/>
    </w:p>
    <w:p w14:paraId="1C92B979" w14:textId="0CC9775F" w:rsidR="002A39D3" w:rsidRDefault="002A39D3" w:rsidP="002A39D3">
      <w:pPr>
        <w:rPr>
          <w:lang w:eastAsia="zh-CN"/>
        </w:rPr>
      </w:pPr>
      <w:r w:rsidRPr="002A39D3">
        <w:rPr>
          <w:rFonts w:hint="eastAsia"/>
          <w:b/>
          <w:bCs/>
          <w:lang w:eastAsia="zh-CN"/>
        </w:rPr>
        <w:t xml:space="preserve">5. </w:t>
      </w:r>
      <w:r w:rsidRPr="002A39D3">
        <w:rPr>
          <w:b/>
          <w:bCs/>
          <w:lang w:eastAsia="zh-CN"/>
        </w:rPr>
        <w:t>Icons:</w:t>
      </w:r>
      <w:r>
        <w:rPr>
          <w:lang w:eastAsia="zh-CN"/>
        </w:rPr>
        <w:t xml:space="preserve"> Sourced from Font Awesome.</w:t>
      </w:r>
    </w:p>
    <w:p w14:paraId="15D62137" w14:textId="7BF46A46" w:rsidR="002A39D3" w:rsidRDefault="002A39D3" w:rsidP="002A39D3">
      <w:pPr>
        <w:rPr>
          <w:lang w:eastAsia="zh-CN"/>
        </w:rPr>
      </w:pPr>
      <w:r w:rsidRPr="002A39D3">
        <w:rPr>
          <w:rFonts w:hint="eastAsia"/>
          <w:b/>
          <w:bCs/>
          <w:lang w:eastAsia="zh-CN"/>
        </w:rPr>
        <w:t xml:space="preserve">6. </w:t>
      </w:r>
      <w:r w:rsidRPr="002A39D3">
        <w:rPr>
          <w:b/>
          <w:bCs/>
          <w:lang w:eastAsia="zh-CN"/>
        </w:rPr>
        <w:t>Homepage background image:</w:t>
      </w:r>
      <w:r>
        <w:rPr>
          <w:lang w:eastAsia="zh-CN"/>
        </w:rPr>
        <w:t xml:space="preserve"> Photographed by the author at Lu</w:t>
      </w:r>
      <w:r>
        <w:rPr>
          <w:rFonts w:hint="eastAsia"/>
          <w:lang w:eastAsia="zh-CN"/>
        </w:rPr>
        <w:t>hu</w:t>
      </w:r>
      <w:r>
        <w:rPr>
          <w:lang w:eastAsia="zh-CN"/>
        </w:rPr>
        <w:t xml:space="preserve"> Park, Chengdu.</w:t>
      </w:r>
    </w:p>
    <w:p w14:paraId="15FC429B" w14:textId="77777777" w:rsidR="0027671F" w:rsidRDefault="00B32957" w:rsidP="00B32957">
      <w:pPr>
        <w:pStyle w:val="1"/>
        <w:rPr>
          <w:rFonts w:eastAsiaTheme="minorEastAsia"/>
          <w:lang w:eastAsia="zh-CN"/>
        </w:rPr>
      </w:pPr>
      <w:bookmarkStart w:id="2" w:name="OLE_LINK6"/>
      <w:bookmarkStart w:id="3" w:name="OLE_LINK5"/>
      <w:r>
        <w:rPr>
          <w:rFonts w:eastAsiaTheme="minorEastAsia" w:hint="eastAsia"/>
          <w:lang w:eastAsia="zh-CN"/>
        </w:rPr>
        <w:t>4. Conclusion</w:t>
      </w:r>
      <w:bookmarkEnd w:id="2"/>
      <w:bookmarkEnd w:id="3"/>
    </w:p>
    <w:p w14:paraId="30D39D40" w14:textId="34E837D6" w:rsidR="00B32957" w:rsidRPr="00B32957" w:rsidRDefault="002A39D3" w:rsidP="00B32957">
      <w:pPr>
        <w:rPr>
          <w:lang w:eastAsia="zh-CN"/>
        </w:rPr>
      </w:pPr>
      <w:r w:rsidRPr="002A39D3">
        <w:rPr>
          <w:lang w:eastAsia="zh-CN"/>
        </w:rPr>
        <w:t>This visualisation contributes to an empirical study of park city planning in Chengdu. The findings show that central Chengdu has high green space accessibility, while suburban areas face disparities due to scarce parks and low transport connectivity, highlighting the need for improved green corridors and last mile transport solutions.</w:t>
      </w:r>
    </w:p>
    <w:sectPr w:rsidR="00B32957" w:rsidRPr="00B32957" w:rsidSect="00E70378">
      <w:footerReference w:type="even" r:id="rId8"/>
      <w:footerReference w:type="default" r:id="rId9"/>
      <w:pgSz w:w="11900" w:h="16840"/>
      <w:pgMar w:top="1701"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1BF3A" w14:textId="77777777" w:rsidR="00BB71DA" w:rsidRDefault="00BB71DA" w:rsidP="001C5441">
      <w:r>
        <w:separator/>
      </w:r>
    </w:p>
  </w:endnote>
  <w:endnote w:type="continuationSeparator" w:id="0">
    <w:p w14:paraId="2E50D551" w14:textId="77777777" w:rsidR="00BB71DA" w:rsidRDefault="00BB71DA" w:rsidP="001C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AA8C7" w14:textId="77777777" w:rsidR="00B01E0F" w:rsidRDefault="00B01E0F" w:rsidP="00600597">
    <w:pPr>
      <w:pStyle w:val="af7"/>
      <w:framePr w:wrap="none" w:vAnchor="text" w:hAnchor="margin" w:xAlign="center" w:y="1"/>
      <w:rPr>
        <w:rStyle w:val="afe"/>
      </w:rPr>
    </w:pPr>
    <w:r>
      <w:rPr>
        <w:rStyle w:val="afe"/>
      </w:rPr>
      <w:fldChar w:fldCharType="begin"/>
    </w:r>
    <w:r>
      <w:rPr>
        <w:rStyle w:val="afe"/>
      </w:rPr>
      <w:instrText xml:space="preserve">PAGE  </w:instrText>
    </w:r>
    <w:r>
      <w:rPr>
        <w:rStyle w:val="afe"/>
      </w:rPr>
      <w:fldChar w:fldCharType="end"/>
    </w:r>
  </w:p>
  <w:p w14:paraId="535A2317" w14:textId="77777777" w:rsidR="00B01E0F" w:rsidRDefault="00B01E0F">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D554" w14:textId="77777777" w:rsidR="00B01E0F" w:rsidRDefault="00B01E0F" w:rsidP="00600597">
    <w:pPr>
      <w:pStyle w:val="af7"/>
      <w:framePr w:wrap="none" w:vAnchor="text" w:hAnchor="margin" w:xAlign="center" w:y="1"/>
      <w:rPr>
        <w:rStyle w:val="afe"/>
      </w:rPr>
    </w:pPr>
    <w:r>
      <w:rPr>
        <w:rStyle w:val="afe"/>
      </w:rPr>
      <w:fldChar w:fldCharType="begin"/>
    </w:r>
    <w:r>
      <w:rPr>
        <w:rStyle w:val="afe"/>
      </w:rPr>
      <w:instrText xml:space="preserve">PAGE  </w:instrText>
    </w:r>
    <w:r>
      <w:rPr>
        <w:rStyle w:val="afe"/>
      </w:rPr>
      <w:fldChar w:fldCharType="separate"/>
    </w:r>
    <w:r w:rsidR="00186A0D">
      <w:rPr>
        <w:rStyle w:val="afe"/>
        <w:noProof/>
      </w:rPr>
      <w:t>1</w:t>
    </w:r>
    <w:r>
      <w:rPr>
        <w:rStyle w:val="afe"/>
      </w:rPr>
      <w:fldChar w:fldCharType="end"/>
    </w:r>
  </w:p>
  <w:p w14:paraId="30E71D65" w14:textId="0CA99875" w:rsidR="00F667B1" w:rsidRDefault="00F667B1" w:rsidP="00440A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FF3AE" w14:textId="77777777" w:rsidR="00BB71DA" w:rsidRDefault="00BB71DA" w:rsidP="001C5441">
      <w:r>
        <w:separator/>
      </w:r>
    </w:p>
  </w:footnote>
  <w:footnote w:type="continuationSeparator" w:id="0">
    <w:p w14:paraId="23A26B21" w14:textId="77777777" w:rsidR="00BB71DA" w:rsidRDefault="00BB71DA" w:rsidP="001C5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ECAA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416EA32C">
      <w:start w:val="1"/>
      <w:numFmt w:val="bullet"/>
      <w:lvlText w:val="⁃"/>
      <w:lvlJc w:val="left"/>
      <w:pPr>
        <w:ind w:left="720" w:hanging="360"/>
      </w:pPr>
    </w:lvl>
    <w:lvl w:ilvl="1" w:tplc="37982B08">
      <w:start w:val="1"/>
      <w:numFmt w:val="decimal"/>
      <w:lvlText w:val=""/>
      <w:lvlJc w:val="left"/>
    </w:lvl>
    <w:lvl w:ilvl="2" w:tplc="4468BEAC">
      <w:start w:val="1"/>
      <w:numFmt w:val="decimal"/>
      <w:lvlText w:val=""/>
      <w:lvlJc w:val="left"/>
    </w:lvl>
    <w:lvl w:ilvl="3" w:tplc="5B3C6CA6">
      <w:start w:val="1"/>
      <w:numFmt w:val="decimal"/>
      <w:lvlText w:val=""/>
      <w:lvlJc w:val="left"/>
    </w:lvl>
    <w:lvl w:ilvl="4" w:tplc="ACE8DE8E">
      <w:start w:val="1"/>
      <w:numFmt w:val="decimal"/>
      <w:lvlText w:val=""/>
      <w:lvlJc w:val="left"/>
    </w:lvl>
    <w:lvl w:ilvl="5" w:tplc="940C0C8E">
      <w:start w:val="1"/>
      <w:numFmt w:val="decimal"/>
      <w:lvlText w:val=""/>
      <w:lvlJc w:val="left"/>
    </w:lvl>
    <w:lvl w:ilvl="6" w:tplc="0B46F510">
      <w:start w:val="1"/>
      <w:numFmt w:val="decimal"/>
      <w:lvlText w:val=""/>
      <w:lvlJc w:val="left"/>
    </w:lvl>
    <w:lvl w:ilvl="7" w:tplc="2AC06B94">
      <w:start w:val="1"/>
      <w:numFmt w:val="decimal"/>
      <w:lvlText w:val=""/>
      <w:lvlJc w:val="left"/>
    </w:lvl>
    <w:lvl w:ilvl="8" w:tplc="6A50FFF2">
      <w:start w:val="1"/>
      <w:numFmt w:val="decimal"/>
      <w:lvlText w:val=""/>
      <w:lvlJc w:val="left"/>
    </w:lvl>
  </w:abstractNum>
  <w:abstractNum w:abstractNumId="2" w15:restartNumberingAfterBreak="0">
    <w:nsid w:val="00945626"/>
    <w:multiLevelType w:val="hybridMultilevel"/>
    <w:tmpl w:val="8C16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1A445B"/>
    <w:multiLevelType w:val="hybridMultilevel"/>
    <w:tmpl w:val="505A0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D06ECF"/>
    <w:multiLevelType w:val="hybridMultilevel"/>
    <w:tmpl w:val="8CB2147E"/>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5" w15:restartNumberingAfterBreak="0">
    <w:nsid w:val="10222337"/>
    <w:multiLevelType w:val="hybridMultilevel"/>
    <w:tmpl w:val="38B4B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612CF"/>
    <w:multiLevelType w:val="hybridMultilevel"/>
    <w:tmpl w:val="64FA4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359C6"/>
    <w:multiLevelType w:val="hybridMultilevel"/>
    <w:tmpl w:val="823E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B344E"/>
    <w:multiLevelType w:val="hybridMultilevel"/>
    <w:tmpl w:val="C62C2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21D77"/>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F72265"/>
    <w:multiLevelType w:val="hybridMultilevel"/>
    <w:tmpl w:val="85A0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A953BF"/>
    <w:multiLevelType w:val="hybridMultilevel"/>
    <w:tmpl w:val="D0F26DA2"/>
    <w:lvl w:ilvl="0" w:tplc="3C96AAFA">
      <w:start w:val="2"/>
      <w:numFmt w:val="bullet"/>
      <w:lvlText w:val=""/>
      <w:lvlJc w:val="left"/>
      <w:pPr>
        <w:ind w:left="427" w:hanging="360"/>
      </w:pPr>
      <w:rPr>
        <w:rFonts w:ascii="Symbol" w:eastAsia="TimesNewRomanPSMT" w:hAnsi="Symbol" w:cs="TimesNewRomanPSMT"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12" w15:restartNumberingAfterBreak="0">
    <w:nsid w:val="298B006A"/>
    <w:multiLevelType w:val="hybridMultilevel"/>
    <w:tmpl w:val="41F6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B59BE"/>
    <w:multiLevelType w:val="hybridMultilevel"/>
    <w:tmpl w:val="51CA3C6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30877516"/>
    <w:multiLevelType w:val="hybridMultilevel"/>
    <w:tmpl w:val="BD68C2DC"/>
    <w:lvl w:ilvl="0" w:tplc="08090001">
      <w:start w:val="6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60487"/>
    <w:multiLevelType w:val="hybridMultilevel"/>
    <w:tmpl w:val="3560F122"/>
    <w:lvl w:ilvl="0" w:tplc="56F20E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9A46E6"/>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6F3117"/>
    <w:multiLevelType w:val="hybridMultilevel"/>
    <w:tmpl w:val="E23C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536BB"/>
    <w:multiLevelType w:val="hybridMultilevel"/>
    <w:tmpl w:val="D9C0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733769"/>
    <w:multiLevelType w:val="hybridMultilevel"/>
    <w:tmpl w:val="3A3C91B6"/>
    <w:lvl w:ilvl="0" w:tplc="D2FE064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0" w15:restartNumberingAfterBreak="0">
    <w:nsid w:val="3EF05124"/>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1" w15:restartNumberingAfterBreak="0">
    <w:nsid w:val="409E39A5"/>
    <w:multiLevelType w:val="hybridMultilevel"/>
    <w:tmpl w:val="76AC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040AB"/>
    <w:multiLevelType w:val="hybridMultilevel"/>
    <w:tmpl w:val="21E22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8E0D6B"/>
    <w:multiLevelType w:val="hybridMultilevel"/>
    <w:tmpl w:val="A832F876"/>
    <w:lvl w:ilvl="0" w:tplc="F2589F7A">
      <w:start w:val="4"/>
      <w:numFmt w:val="bullet"/>
      <w:lvlText w:val="-"/>
      <w:lvlJc w:val="left"/>
      <w:pPr>
        <w:ind w:left="720" w:hanging="360"/>
      </w:pPr>
      <w:rPr>
        <w:rFonts w:ascii="Times New Roman" w:eastAsia="TimesNewRomanPSMT"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351024"/>
    <w:multiLevelType w:val="hybridMultilevel"/>
    <w:tmpl w:val="9904B6C8"/>
    <w:lvl w:ilvl="0" w:tplc="9D6A7D7E">
      <w:start w:val="1"/>
      <w:numFmt w:val="bullet"/>
      <w:pStyle w:val="a"/>
      <w:lvlText w:val=""/>
      <w:lvlJc w:val="left"/>
      <w:pPr>
        <w:ind w:left="680" w:hanging="396"/>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57D30"/>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085624"/>
    <w:multiLevelType w:val="hybridMultilevel"/>
    <w:tmpl w:val="F2925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4B594F"/>
    <w:multiLevelType w:val="hybridMultilevel"/>
    <w:tmpl w:val="E9C27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31CC6"/>
    <w:multiLevelType w:val="hybridMultilevel"/>
    <w:tmpl w:val="FA16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000119"/>
    <w:multiLevelType w:val="hybridMultilevel"/>
    <w:tmpl w:val="9C62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821F2A"/>
    <w:multiLevelType w:val="hybridMultilevel"/>
    <w:tmpl w:val="ADD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F11862"/>
    <w:multiLevelType w:val="hybridMultilevel"/>
    <w:tmpl w:val="20F23F44"/>
    <w:lvl w:ilvl="0" w:tplc="39C4648E">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2" w15:restartNumberingAfterBreak="0">
    <w:nsid w:val="72FB548A"/>
    <w:multiLevelType w:val="hybridMultilevel"/>
    <w:tmpl w:val="334C76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C23A12"/>
    <w:multiLevelType w:val="hybridMultilevel"/>
    <w:tmpl w:val="FE606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3730D8"/>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num w:numId="1" w16cid:durableId="414668362">
    <w:abstractNumId w:val="1"/>
  </w:num>
  <w:num w:numId="2" w16cid:durableId="171723285">
    <w:abstractNumId w:val="3"/>
  </w:num>
  <w:num w:numId="3" w16cid:durableId="43257563">
    <w:abstractNumId w:val="25"/>
  </w:num>
  <w:num w:numId="4" w16cid:durableId="500589441">
    <w:abstractNumId w:val="5"/>
  </w:num>
  <w:num w:numId="5" w16cid:durableId="345325923">
    <w:abstractNumId w:val="31"/>
  </w:num>
  <w:num w:numId="6" w16cid:durableId="152181653">
    <w:abstractNumId w:val="22"/>
  </w:num>
  <w:num w:numId="7" w16cid:durableId="1323973473">
    <w:abstractNumId w:val="26"/>
  </w:num>
  <w:num w:numId="8" w16cid:durableId="607663393">
    <w:abstractNumId w:val="9"/>
  </w:num>
  <w:num w:numId="9" w16cid:durableId="969096891">
    <w:abstractNumId w:val="16"/>
  </w:num>
  <w:num w:numId="10" w16cid:durableId="52242232">
    <w:abstractNumId w:val="20"/>
  </w:num>
  <w:num w:numId="11" w16cid:durableId="642584351">
    <w:abstractNumId w:val="11"/>
  </w:num>
  <w:num w:numId="12" w16cid:durableId="102505416">
    <w:abstractNumId w:val="28"/>
  </w:num>
  <w:num w:numId="13" w16cid:durableId="14430525">
    <w:abstractNumId w:val="0"/>
  </w:num>
  <w:num w:numId="14" w16cid:durableId="1504006346">
    <w:abstractNumId w:val="2"/>
  </w:num>
  <w:num w:numId="15" w16cid:durableId="1995061018">
    <w:abstractNumId w:val="34"/>
  </w:num>
  <w:num w:numId="16" w16cid:durableId="1674262596">
    <w:abstractNumId w:val="23"/>
  </w:num>
  <w:num w:numId="17" w16cid:durableId="435180796">
    <w:abstractNumId w:val="14"/>
  </w:num>
  <w:num w:numId="18" w16cid:durableId="707413364">
    <w:abstractNumId w:val="18"/>
  </w:num>
  <w:num w:numId="19" w16cid:durableId="1978148385">
    <w:abstractNumId w:val="7"/>
  </w:num>
  <w:num w:numId="20" w16cid:durableId="1700349302">
    <w:abstractNumId w:val="12"/>
  </w:num>
  <w:num w:numId="21" w16cid:durableId="1968118857">
    <w:abstractNumId w:val="30"/>
  </w:num>
  <w:num w:numId="22" w16cid:durableId="137457071">
    <w:abstractNumId w:val="17"/>
  </w:num>
  <w:num w:numId="23" w16cid:durableId="1937446354">
    <w:abstractNumId w:val="27"/>
  </w:num>
  <w:num w:numId="24" w16cid:durableId="1299384137">
    <w:abstractNumId w:val="10"/>
  </w:num>
  <w:num w:numId="25" w16cid:durableId="2129615846">
    <w:abstractNumId w:val="29"/>
  </w:num>
  <w:num w:numId="26" w16cid:durableId="1739087916">
    <w:abstractNumId w:val="13"/>
  </w:num>
  <w:num w:numId="27" w16cid:durableId="1378430234">
    <w:abstractNumId w:val="4"/>
  </w:num>
  <w:num w:numId="28" w16cid:durableId="71123829">
    <w:abstractNumId w:val="19"/>
  </w:num>
  <w:num w:numId="29" w16cid:durableId="1510292640">
    <w:abstractNumId w:val="33"/>
  </w:num>
  <w:num w:numId="30" w16cid:durableId="2119519626">
    <w:abstractNumId w:val="24"/>
  </w:num>
  <w:num w:numId="31" w16cid:durableId="311328278">
    <w:abstractNumId w:val="6"/>
  </w:num>
  <w:num w:numId="32" w16cid:durableId="955214155">
    <w:abstractNumId w:val="32"/>
  </w:num>
  <w:num w:numId="33" w16cid:durableId="1947761501">
    <w:abstractNumId w:val="8"/>
  </w:num>
  <w:num w:numId="34" w16cid:durableId="1360084686">
    <w:abstractNumId w:val="15"/>
  </w:num>
  <w:num w:numId="35" w16cid:durableId="11404635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defaultTabStop w:val="720"/>
  <w:drawingGridHorizontalSpacing w:val="110"/>
  <w:drawingGridVerticalSpacing w:val="299"/>
  <w:displayHorizont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65"/>
    <w:rsid w:val="00004F6C"/>
    <w:rsid w:val="00011AEB"/>
    <w:rsid w:val="00011FD9"/>
    <w:rsid w:val="00013C0F"/>
    <w:rsid w:val="000175BD"/>
    <w:rsid w:val="00020652"/>
    <w:rsid w:val="0002452F"/>
    <w:rsid w:val="00026F84"/>
    <w:rsid w:val="00027273"/>
    <w:rsid w:val="00032BF7"/>
    <w:rsid w:val="00036A4B"/>
    <w:rsid w:val="00037F2A"/>
    <w:rsid w:val="00041724"/>
    <w:rsid w:val="00042FF9"/>
    <w:rsid w:val="0004561A"/>
    <w:rsid w:val="000464B5"/>
    <w:rsid w:val="000470BD"/>
    <w:rsid w:val="000505C4"/>
    <w:rsid w:val="000517AC"/>
    <w:rsid w:val="00053AC5"/>
    <w:rsid w:val="00055D59"/>
    <w:rsid w:val="00063D97"/>
    <w:rsid w:val="00063E1E"/>
    <w:rsid w:val="00064C6E"/>
    <w:rsid w:val="00065BF1"/>
    <w:rsid w:val="00074290"/>
    <w:rsid w:val="000753F5"/>
    <w:rsid w:val="00076389"/>
    <w:rsid w:val="00077AE9"/>
    <w:rsid w:val="00081492"/>
    <w:rsid w:val="00081D83"/>
    <w:rsid w:val="0008206C"/>
    <w:rsid w:val="000913D6"/>
    <w:rsid w:val="0009279E"/>
    <w:rsid w:val="00092C1D"/>
    <w:rsid w:val="00094F2D"/>
    <w:rsid w:val="000A0777"/>
    <w:rsid w:val="000A3D13"/>
    <w:rsid w:val="000A5719"/>
    <w:rsid w:val="000A6B8B"/>
    <w:rsid w:val="000B1931"/>
    <w:rsid w:val="000B2ACE"/>
    <w:rsid w:val="000B356B"/>
    <w:rsid w:val="000B5312"/>
    <w:rsid w:val="000C0416"/>
    <w:rsid w:val="000C1EAF"/>
    <w:rsid w:val="000C5595"/>
    <w:rsid w:val="000C6AD9"/>
    <w:rsid w:val="000C71F0"/>
    <w:rsid w:val="000D1647"/>
    <w:rsid w:val="000D49BA"/>
    <w:rsid w:val="000D73FC"/>
    <w:rsid w:val="000D7675"/>
    <w:rsid w:val="000E2D34"/>
    <w:rsid w:val="000E321E"/>
    <w:rsid w:val="000E36E5"/>
    <w:rsid w:val="000E6B69"/>
    <w:rsid w:val="000E70BB"/>
    <w:rsid w:val="000F0215"/>
    <w:rsid w:val="000F4B3C"/>
    <w:rsid w:val="001015D9"/>
    <w:rsid w:val="00104766"/>
    <w:rsid w:val="0010694E"/>
    <w:rsid w:val="00107DFA"/>
    <w:rsid w:val="0011031C"/>
    <w:rsid w:val="00110724"/>
    <w:rsid w:val="00110C4E"/>
    <w:rsid w:val="00111593"/>
    <w:rsid w:val="00112A1A"/>
    <w:rsid w:val="00112E25"/>
    <w:rsid w:val="00113D75"/>
    <w:rsid w:val="00114118"/>
    <w:rsid w:val="001148A7"/>
    <w:rsid w:val="001205D8"/>
    <w:rsid w:val="00123670"/>
    <w:rsid w:val="00133C52"/>
    <w:rsid w:val="00133C81"/>
    <w:rsid w:val="001353AD"/>
    <w:rsid w:val="001366FE"/>
    <w:rsid w:val="00136C67"/>
    <w:rsid w:val="0014181C"/>
    <w:rsid w:val="001427D4"/>
    <w:rsid w:val="001432A2"/>
    <w:rsid w:val="0014787A"/>
    <w:rsid w:val="00151CD5"/>
    <w:rsid w:val="00152598"/>
    <w:rsid w:val="001527FF"/>
    <w:rsid w:val="00155198"/>
    <w:rsid w:val="00156A8D"/>
    <w:rsid w:val="0015710C"/>
    <w:rsid w:val="0016370C"/>
    <w:rsid w:val="001712B5"/>
    <w:rsid w:val="00186506"/>
    <w:rsid w:val="00186A0D"/>
    <w:rsid w:val="001904ED"/>
    <w:rsid w:val="001918CE"/>
    <w:rsid w:val="00196861"/>
    <w:rsid w:val="001972B6"/>
    <w:rsid w:val="00197BC1"/>
    <w:rsid w:val="001A1468"/>
    <w:rsid w:val="001A241B"/>
    <w:rsid w:val="001A2A1D"/>
    <w:rsid w:val="001A520D"/>
    <w:rsid w:val="001B015D"/>
    <w:rsid w:val="001B1054"/>
    <w:rsid w:val="001B1403"/>
    <w:rsid w:val="001B4939"/>
    <w:rsid w:val="001B5DFF"/>
    <w:rsid w:val="001B5FE4"/>
    <w:rsid w:val="001B632C"/>
    <w:rsid w:val="001B67EE"/>
    <w:rsid w:val="001B6D99"/>
    <w:rsid w:val="001C2C28"/>
    <w:rsid w:val="001C3A36"/>
    <w:rsid w:val="001C5441"/>
    <w:rsid w:val="001C5851"/>
    <w:rsid w:val="001C5906"/>
    <w:rsid w:val="001D008B"/>
    <w:rsid w:val="001D2DAB"/>
    <w:rsid w:val="001D4BC0"/>
    <w:rsid w:val="001E074D"/>
    <w:rsid w:val="001E6EB1"/>
    <w:rsid w:val="001F1635"/>
    <w:rsid w:val="001F20FE"/>
    <w:rsid w:val="001F2102"/>
    <w:rsid w:val="001F3B58"/>
    <w:rsid w:val="001F5FC4"/>
    <w:rsid w:val="001F6007"/>
    <w:rsid w:val="00207545"/>
    <w:rsid w:val="002102F0"/>
    <w:rsid w:val="00211F42"/>
    <w:rsid w:val="0023087A"/>
    <w:rsid w:val="00235205"/>
    <w:rsid w:val="00241908"/>
    <w:rsid w:val="002422A5"/>
    <w:rsid w:val="00247453"/>
    <w:rsid w:val="002501BF"/>
    <w:rsid w:val="0025021F"/>
    <w:rsid w:val="00250B51"/>
    <w:rsid w:val="00252357"/>
    <w:rsid w:val="00253729"/>
    <w:rsid w:val="002538FE"/>
    <w:rsid w:val="00254EA7"/>
    <w:rsid w:val="00257F46"/>
    <w:rsid w:val="00261BBC"/>
    <w:rsid w:val="0026213C"/>
    <w:rsid w:val="00263F33"/>
    <w:rsid w:val="00264A6A"/>
    <w:rsid w:val="00273235"/>
    <w:rsid w:val="00274965"/>
    <w:rsid w:val="0027671F"/>
    <w:rsid w:val="00276E02"/>
    <w:rsid w:val="00287161"/>
    <w:rsid w:val="00287B59"/>
    <w:rsid w:val="00287FAD"/>
    <w:rsid w:val="00296098"/>
    <w:rsid w:val="002A18C1"/>
    <w:rsid w:val="002A35F4"/>
    <w:rsid w:val="002A39D3"/>
    <w:rsid w:val="002B3A07"/>
    <w:rsid w:val="002B48E7"/>
    <w:rsid w:val="002B660D"/>
    <w:rsid w:val="002C3A75"/>
    <w:rsid w:val="002C560D"/>
    <w:rsid w:val="002C567B"/>
    <w:rsid w:val="002D0795"/>
    <w:rsid w:val="002D29E5"/>
    <w:rsid w:val="002D4CC6"/>
    <w:rsid w:val="002D6827"/>
    <w:rsid w:val="002E137E"/>
    <w:rsid w:val="002E2F69"/>
    <w:rsid w:val="002E4AFD"/>
    <w:rsid w:val="002F7AAC"/>
    <w:rsid w:val="00304C86"/>
    <w:rsid w:val="00305E0D"/>
    <w:rsid w:val="003100FB"/>
    <w:rsid w:val="00314900"/>
    <w:rsid w:val="00315FA6"/>
    <w:rsid w:val="0031696C"/>
    <w:rsid w:val="00320667"/>
    <w:rsid w:val="003258B2"/>
    <w:rsid w:val="00331CC7"/>
    <w:rsid w:val="003341A4"/>
    <w:rsid w:val="00334B25"/>
    <w:rsid w:val="00334C4B"/>
    <w:rsid w:val="00337F07"/>
    <w:rsid w:val="0034166D"/>
    <w:rsid w:val="00343E00"/>
    <w:rsid w:val="00345C3C"/>
    <w:rsid w:val="0034765D"/>
    <w:rsid w:val="003503D3"/>
    <w:rsid w:val="00351AA5"/>
    <w:rsid w:val="00357663"/>
    <w:rsid w:val="0036175D"/>
    <w:rsid w:val="00362328"/>
    <w:rsid w:val="00362826"/>
    <w:rsid w:val="00365FE2"/>
    <w:rsid w:val="00366B9A"/>
    <w:rsid w:val="00373AA2"/>
    <w:rsid w:val="0037755B"/>
    <w:rsid w:val="00377A59"/>
    <w:rsid w:val="00377AB3"/>
    <w:rsid w:val="00377B05"/>
    <w:rsid w:val="0038599A"/>
    <w:rsid w:val="003905E3"/>
    <w:rsid w:val="00392074"/>
    <w:rsid w:val="003934AA"/>
    <w:rsid w:val="00393B56"/>
    <w:rsid w:val="003963FB"/>
    <w:rsid w:val="003A1DB5"/>
    <w:rsid w:val="003A2968"/>
    <w:rsid w:val="003A655F"/>
    <w:rsid w:val="003A76CE"/>
    <w:rsid w:val="003A7800"/>
    <w:rsid w:val="003B24FF"/>
    <w:rsid w:val="003C0087"/>
    <w:rsid w:val="003C0F7F"/>
    <w:rsid w:val="003C1835"/>
    <w:rsid w:val="003C2750"/>
    <w:rsid w:val="003C5B21"/>
    <w:rsid w:val="003D09D7"/>
    <w:rsid w:val="003D4627"/>
    <w:rsid w:val="003D4A5D"/>
    <w:rsid w:val="003D52B2"/>
    <w:rsid w:val="003D5597"/>
    <w:rsid w:val="003E0186"/>
    <w:rsid w:val="003E3280"/>
    <w:rsid w:val="003E3565"/>
    <w:rsid w:val="003E3CE7"/>
    <w:rsid w:val="003E488E"/>
    <w:rsid w:val="003E6AB1"/>
    <w:rsid w:val="003E6E1C"/>
    <w:rsid w:val="003E7945"/>
    <w:rsid w:val="003E7F88"/>
    <w:rsid w:val="003F1361"/>
    <w:rsid w:val="003F138A"/>
    <w:rsid w:val="003F2078"/>
    <w:rsid w:val="003F4C9E"/>
    <w:rsid w:val="003F5662"/>
    <w:rsid w:val="003F6737"/>
    <w:rsid w:val="003F7BCB"/>
    <w:rsid w:val="00403629"/>
    <w:rsid w:val="004059A6"/>
    <w:rsid w:val="004139EE"/>
    <w:rsid w:val="0041460F"/>
    <w:rsid w:val="00415039"/>
    <w:rsid w:val="004153F5"/>
    <w:rsid w:val="00417321"/>
    <w:rsid w:val="0042496E"/>
    <w:rsid w:val="00425B94"/>
    <w:rsid w:val="00425C6A"/>
    <w:rsid w:val="00426FCA"/>
    <w:rsid w:val="00427628"/>
    <w:rsid w:val="00431EB1"/>
    <w:rsid w:val="0043505F"/>
    <w:rsid w:val="00440A75"/>
    <w:rsid w:val="00443137"/>
    <w:rsid w:val="00443F48"/>
    <w:rsid w:val="004442A2"/>
    <w:rsid w:val="00444AAA"/>
    <w:rsid w:val="0044639A"/>
    <w:rsid w:val="00452997"/>
    <w:rsid w:val="0045362C"/>
    <w:rsid w:val="00455702"/>
    <w:rsid w:val="00456B53"/>
    <w:rsid w:val="00457BE1"/>
    <w:rsid w:val="00462532"/>
    <w:rsid w:val="004707FB"/>
    <w:rsid w:val="0047541F"/>
    <w:rsid w:val="00476D92"/>
    <w:rsid w:val="00477C4A"/>
    <w:rsid w:val="00482F4B"/>
    <w:rsid w:val="004844E8"/>
    <w:rsid w:val="00484A7B"/>
    <w:rsid w:val="00490221"/>
    <w:rsid w:val="004917DA"/>
    <w:rsid w:val="0049184C"/>
    <w:rsid w:val="004925D4"/>
    <w:rsid w:val="004936A0"/>
    <w:rsid w:val="0049412D"/>
    <w:rsid w:val="00494789"/>
    <w:rsid w:val="004A4C57"/>
    <w:rsid w:val="004B073C"/>
    <w:rsid w:val="004B235F"/>
    <w:rsid w:val="004B2698"/>
    <w:rsid w:val="004B3580"/>
    <w:rsid w:val="004B48D6"/>
    <w:rsid w:val="004C10CF"/>
    <w:rsid w:val="004D0778"/>
    <w:rsid w:val="004D0A46"/>
    <w:rsid w:val="004D1992"/>
    <w:rsid w:val="004D4142"/>
    <w:rsid w:val="004D58BE"/>
    <w:rsid w:val="004D79CC"/>
    <w:rsid w:val="004D79D7"/>
    <w:rsid w:val="004E13FE"/>
    <w:rsid w:val="004E210A"/>
    <w:rsid w:val="004E3A41"/>
    <w:rsid w:val="004E5024"/>
    <w:rsid w:val="004E5677"/>
    <w:rsid w:val="004E5FF9"/>
    <w:rsid w:val="004F038E"/>
    <w:rsid w:val="00500448"/>
    <w:rsid w:val="00502E4B"/>
    <w:rsid w:val="0051185F"/>
    <w:rsid w:val="00511A43"/>
    <w:rsid w:val="00511C8F"/>
    <w:rsid w:val="00511FF9"/>
    <w:rsid w:val="00512FA3"/>
    <w:rsid w:val="005139B7"/>
    <w:rsid w:val="005151B5"/>
    <w:rsid w:val="005172CC"/>
    <w:rsid w:val="0052384A"/>
    <w:rsid w:val="00523CBD"/>
    <w:rsid w:val="0052595A"/>
    <w:rsid w:val="00525E5A"/>
    <w:rsid w:val="00526069"/>
    <w:rsid w:val="00526FC1"/>
    <w:rsid w:val="00527930"/>
    <w:rsid w:val="00534863"/>
    <w:rsid w:val="005353C3"/>
    <w:rsid w:val="00536EEC"/>
    <w:rsid w:val="00537B6E"/>
    <w:rsid w:val="005460CE"/>
    <w:rsid w:val="0055542D"/>
    <w:rsid w:val="005600E3"/>
    <w:rsid w:val="00567688"/>
    <w:rsid w:val="005721F5"/>
    <w:rsid w:val="00574167"/>
    <w:rsid w:val="005741B8"/>
    <w:rsid w:val="00577885"/>
    <w:rsid w:val="005806E5"/>
    <w:rsid w:val="00586D6C"/>
    <w:rsid w:val="005875EA"/>
    <w:rsid w:val="0059331B"/>
    <w:rsid w:val="005A040F"/>
    <w:rsid w:val="005A11B7"/>
    <w:rsid w:val="005A406B"/>
    <w:rsid w:val="005A579D"/>
    <w:rsid w:val="005A5826"/>
    <w:rsid w:val="005A672F"/>
    <w:rsid w:val="005B215B"/>
    <w:rsid w:val="005C3EAF"/>
    <w:rsid w:val="005C462D"/>
    <w:rsid w:val="005C6680"/>
    <w:rsid w:val="005C74DC"/>
    <w:rsid w:val="005D4594"/>
    <w:rsid w:val="005D6534"/>
    <w:rsid w:val="005D70A3"/>
    <w:rsid w:val="005E0BE9"/>
    <w:rsid w:val="005E23CD"/>
    <w:rsid w:val="005E3597"/>
    <w:rsid w:val="005E4A04"/>
    <w:rsid w:val="005E5506"/>
    <w:rsid w:val="005E570B"/>
    <w:rsid w:val="005F1138"/>
    <w:rsid w:val="005F6CE2"/>
    <w:rsid w:val="00601BCB"/>
    <w:rsid w:val="00606891"/>
    <w:rsid w:val="00607163"/>
    <w:rsid w:val="00613F04"/>
    <w:rsid w:val="00614A57"/>
    <w:rsid w:val="006210C5"/>
    <w:rsid w:val="0062187F"/>
    <w:rsid w:val="006278A3"/>
    <w:rsid w:val="00634320"/>
    <w:rsid w:val="00640515"/>
    <w:rsid w:val="00640584"/>
    <w:rsid w:val="00641B72"/>
    <w:rsid w:val="00642F77"/>
    <w:rsid w:val="006544DD"/>
    <w:rsid w:val="00660DEA"/>
    <w:rsid w:val="00662AB8"/>
    <w:rsid w:val="00663F1E"/>
    <w:rsid w:val="00665C98"/>
    <w:rsid w:val="00665EF2"/>
    <w:rsid w:val="00670AF3"/>
    <w:rsid w:val="006719C6"/>
    <w:rsid w:val="00671F80"/>
    <w:rsid w:val="00674FC3"/>
    <w:rsid w:val="00677521"/>
    <w:rsid w:val="00681560"/>
    <w:rsid w:val="00682631"/>
    <w:rsid w:val="00692C08"/>
    <w:rsid w:val="006947EF"/>
    <w:rsid w:val="0069744D"/>
    <w:rsid w:val="006A2BBF"/>
    <w:rsid w:val="006A3678"/>
    <w:rsid w:val="006A3CCE"/>
    <w:rsid w:val="006A4CB1"/>
    <w:rsid w:val="006B4C89"/>
    <w:rsid w:val="006B667B"/>
    <w:rsid w:val="006B7133"/>
    <w:rsid w:val="006C0400"/>
    <w:rsid w:val="006C47F3"/>
    <w:rsid w:val="006C72E3"/>
    <w:rsid w:val="006C7B9E"/>
    <w:rsid w:val="006D28AE"/>
    <w:rsid w:val="006D39B3"/>
    <w:rsid w:val="006D3E5E"/>
    <w:rsid w:val="006D42A5"/>
    <w:rsid w:val="006E1CA0"/>
    <w:rsid w:val="006E442C"/>
    <w:rsid w:val="006E48E4"/>
    <w:rsid w:val="006E4A50"/>
    <w:rsid w:val="006E4BFE"/>
    <w:rsid w:val="006E58CD"/>
    <w:rsid w:val="006F3096"/>
    <w:rsid w:val="006F3559"/>
    <w:rsid w:val="00706E9E"/>
    <w:rsid w:val="00725872"/>
    <w:rsid w:val="00726C7D"/>
    <w:rsid w:val="00726D63"/>
    <w:rsid w:val="00726D99"/>
    <w:rsid w:val="0072718E"/>
    <w:rsid w:val="00727359"/>
    <w:rsid w:val="00732A34"/>
    <w:rsid w:val="00734DEB"/>
    <w:rsid w:val="00741766"/>
    <w:rsid w:val="00741897"/>
    <w:rsid w:val="00746260"/>
    <w:rsid w:val="00751AA7"/>
    <w:rsid w:val="00752765"/>
    <w:rsid w:val="0075329C"/>
    <w:rsid w:val="00754656"/>
    <w:rsid w:val="00754D1E"/>
    <w:rsid w:val="00757B91"/>
    <w:rsid w:val="00761B1E"/>
    <w:rsid w:val="00762693"/>
    <w:rsid w:val="007635C8"/>
    <w:rsid w:val="00764F1D"/>
    <w:rsid w:val="007650C6"/>
    <w:rsid w:val="007657B6"/>
    <w:rsid w:val="00765C90"/>
    <w:rsid w:val="00774311"/>
    <w:rsid w:val="00784182"/>
    <w:rsid w:val="00784461"/>
    <w:rsid w:val="00796C10"/>
    <w:rsid w:val="00797433"/>
    <w:rsid w:val="007A428E"/>
    <w:rsid w:val="007A42B8"/>
    <w:rsid w:val="007A4966"/>
    <w:rsid w:val="007A4C83"/>
    <w:rsid w:val="007A7AD0"/>
    <w:rsid w:val="007B1F9B"/>
    <w:rsid w:val="007B423D"/>
    <w:rsid w:val="007B6919"/>
    <w:rsid w:val="007C0251"/>
    <w:rsid w:val="007C2930"/>
    <w:rsid w:val="007C5DD1"/>
    <w:rsid w:val="007D3C8C"/>
    <w:rsid w:val="007D55D4"/>
    <w:rsid w:val="007E0EE1"/>
    <w:rsid w:val="007E0F86"/>
    <w:rsid w:val="007E5D64"/>
    <w:rsid w:val="007E7B62"/>
    <w:rsid w:val="007E7D3E"/>
    <w:rsid w:val="007F0045"/>
    <w:rsid w:val="007F0A0C"/>
    <w:rsid w:val="007F3AB7"/>
    <w:rsid w:val="007F4BBB"/>
    <w:rsid w:val="007F5636"/>
    <w:rsid w:val="008003E9"/>
    <w:rsid w:val="00801F6F"/>
    <w:rsid w:val="0080518C"/>
    <w:rsid w:val="00805906"/>
    <w:rsid w:val="00806CEF"/>
    <w:rsid w:val="008133DF"/>
    <w:rsid w:val="00815A05"/>
    <w:rsid w:val="00816E11"/>
    <w:rsid w:val="00817269"/>
    <w:rsid w:val="00817946"/>
    <w:rsid w:val="00823F61"/>
    <w:rsid w:val="00824286"/>
    <w:rsid w:val="00836325"/>
    <w:rsid w:val="00836EC5"/>
    <w:rsid w:val="00841C14"/>
    <w:rsid w:val="0084487C"/>
    <w:rsid w:val="00845C8E"/>
    <w:rsid w:val="00847678"/>
    <w:rsid w:val="008544C3"/>
    <w:rsid w:val="008546B1"/>
    <w:rsid w:val="008626C0"/>
    <w:rsid w:val="008720F7"/>
    <w:rsid w:val="0087233C"/>
    <w:rsid w:val="00872E29"/>
    <w:rsid w:val="00872EA0"/>
    <w:rsid w:val="00876128"/>
    <w:rsid w:val="008803CD"/>
    <w:rsid w:val="00880C3E"/>
    <w:rsid w:val="0088243D"/>
    <w:rsid w:val="00882B2F"/>
    <w:rsid w:val="00882C2D"/>
    <w:rsid w:val="0089002A"/>
    <w:rsid w:val="0089333F"/>
    <w:rsid w:val="0089399A"/>
    <w:rsid w:val="008962EF"/>
    <w:rsid w:val="00897349"/>
    <w:rsid w:val="008A53B6"/>
    <w:rsid w:val="008A5484"/>
    <w:rsid w:val="008B2863"/>
    <w:rsid w:val="008B3408"/>
    <w:rsid w:val="008B3A9F"/>
    <w:rsid w:val="008B60EF"/>
    <w:rsid w:val="008C0615"/>
    <w:rsid w:val="008C0C12"/>
    <w:rsid w:val="008C43F7"/>
    <w:rsid w:val="008C4955"/>
    <w:rsid w:val="008D01D7"/>
    <w:rsid w:val="008D14E6"/>
    <w:rsid w:val="008D1733"/>
    <w:rsid w:val="008D2C05"/>
    <w:rsid w:val="008D34E1"/>
    <w:rsid w:val="008D6058"/>
    <w:rsid w:val="008D69A0"/>
    <w:rsid w:val="008E17BD"/>
    <w:rsid w:val="008E5D89"/>
    <w:rsid w:val="008E5DD6"/>
    <w:rsid w:val="008E6ED8"/>
    <w:rsid w:val="008F0379"/>
    <w:rsid w:val="008F453A"/>
    <w:rsid w:val="0090628C"/>
    <w:rsid w:val="00906FEC"/>
    <w:rsid w:val="0091097E"/>
    <w:rsid w:val="00911EE1"/>
    <w:rsid w:val="00915395"/>
    <w:rsid w:val="0091663E"/>
    <w:rsid w:val="00920C5F"/>
    <w:rsid w:val="00922367"/>
    <w:rsid w:val="00922A7B"/>
    <w:rsid w:val="00923279"/>
    <w:rsid w:val="00925CA7"/>
    <w:rsid w:val="00926D4D"/>
    <w:rsid w:val="0093005B"/>
    <w:rsid w:val="00930074"/>
    <w:rsid w:val="009320CF"/>
    <w:rsid w:val="00935053"/>
    <w:rsid w:val="009425CF"/>
    <w:rsid w:val="00943580"/>
    <w:rsid w:val="00957C8A"/>
    <w:rsid w:val="00957D0E"/>
    <w:rsid w:val="0096543C"/>
    <w:rsid w:val="00965B61"/>
    <w:rsid w:val="00966CBB"/>
    <w:rsid w:val="00976583"/>
    <w:rsid w:val="00977A45"/>
    <w:rsid w:val="00981321"/>
    <w:rsid w:val="00981D86"/>
    <w:rsid w:val="009854CF"/>
    <w:rsid w:val="00987482"/>
    <w:rsid w:val="00995B41"/>
    <w:rsid w:val="00996057"/>
    <w:rsid w:val="009976B6"/>
    <w:rsid w:val="009A0D4C"/>
    <w:rsid w:val="009A19F9"/>
    <w:rsid w:val="009A21A4"/>
    <w:rsid w:val="009A3484"/>
    <w:rsid w:val="009A5FC3"/>
    <w:rsid w:val="009B09DC"/>
    <w:rsid w:val="009B2AB1"/>
    <w:rsid w:val="009C005B"/>
    <w:rsid w:val="009C5C9B"/>
    <w:rsid w:val="009C6954"/>
    <w:rsid w:val="009D037E"/>
    <w:rsid w:val="009D0CB3"/>
    <w:rsid w:val="009E1890"/>
    <w:rsid w:val="009E2C20"/>
    <w:rsid w:val="009F1B5F"/>
    <w:rsid w:val="009F2C47"/>
    <w:rsid w:val="009F5846"/>
    <w:rsid w:val="009F762B"/>
    <w:rsid w:val="009F7DDD"/>
    <w:rsid w:val="00A04475"/>
    <w:rsid w:val="00A04A1C"/>
    <w:rsid w:val="00A0529D"/>
    <w:rsid w:val="00A11E71"/>
    <w:rsid w:val="00A12437"/>
    <w:rsid w:val="00A15A86"/>
    <w:rsid w:val="00A2407B"/>
    <w:rsid w:val="00A250EA"/>
    <w:rsid w:val="00A258BE"/>
    <w:rsid w:val="00A31CF7"/>
    <w:rsid w:val="00A3726E"/>
    <w:rsid w:val="00A41496"/>
    <w:rsid w:val="00A50FE0"/>
    <w:rsid w:val="00A5268A"/>
    <w:rsid w:val="00A52E37"/>
    <w:rsid w:val="00A542BB"/>
    <w:rsid w:val="00A619B4"/>
    <w:rsid w:val="00A61EC9"/>
    <w:rsid w:val="00A67875"/>
    <w:rsid w:val="00A7289E"/>
    <w:rsid w:val="00A74288"/>
    <w:rsid w:val="00A76AF3"/>
    <w:rsid w:val="00A76B11"/>
    <w:rsid w:val="00A81F78"/>
    <w:rsid w:val="00A835E4"/>
    <w:rsid w:val="00A840E8"/>
    <w:rsid w:val="00A8430C"/>
    <w:rsid w:val="00A861FF"/>
    <w:rsid w:val="00A87E32"/>
    <w:rsid w:val="00A93225"/>
    <w:rsid w:val="00A94118"/>
    <w:rsid w:val="00AA2B15"/>
    <w:rsid w:val="00AA3732"/>
    <w:rsid w:val="00AA45D2"/>
    <w:rsid w:val="00AA590D"/>
    <w:rsid w:val="00AB1808"/>
    <w:rsid w:val="00AB190A"/>
    <w:rsid w:val="00AB312B"/>
    <w:rsid w:val="00AB320D"/>
    <w:rsid w:val="00AB323E"/>
    <w:rsid w:val="00AB5509"/>
    <w:rsid w:val="00AB582F"/>
    <w:rsid w:val="00AC049A"/>
    <w:rsid w:val="00AC4143"/>
    <w:rsid w:val="00AC4921"/>
    <w:rsid w:val="00AD1343"/>
    <w:rsid w:val="00AE5FDB"/>
    <w:rsid w:val="00AE760E"/>
    <w:rsid w:val="00AE7CAA"/>
    <w:rsid w:val="00AF4FBC"/>
    <w:rsid w:val="00AF6502"/>
    <w:rsid w:val="00B01E0F"/>
    <w:rsid w:val="00B026C6"/>
    <w:rsid w:val="00B05920"/>
    <w:rsid w:val="00B07F51"/>
    <w:rsid w:val="00B12482"/>
    <w:rsid w:val="00B14306"/>
    <w:rsid w:val="00B14788"/>
    <w:rsid w:val="00B14841"/>
    <w:rsid w:val="00B150D3"/>
    <w:rsid w:val="00B16EAB"/>
    <w:rsid w:val="00B21914"/>
    <w:rsid w:val="00B23562"/>
    <w:rsid w:val="00B23E40"/>
    <w:rsid w:val="00B274AB"/>
    <w:rsid w:val="00B31B62"/>
    <w:rsid w:val="00B32957"/>
    <w:rsid w:val="00B33DE3"/>
    <w:rsid w:val="00B37ACA"/>
    <w:rsid w:val="00B410D3"/>
    <w:rsid w:val="00B41152"/>
    <w:rsid w:val="00B42D5E"/>
    <w:rsid w:val="00B47F1D"/>
    <w:rsid w:val="00B50C83"/>
    <w:rsid w:val="00B52AE9"/>
    <w:rsid w:val="00B54E2D"/>
    <w:rsid w:val="00B63F90"/>
    <w:rsid w:val="00B6472B"/>
    <w:rsid w:val="00B66FF0"/>
    <w:rsid w:val="00B6701B"/>
    <w:rsid w:val="00B67D96"/>
    <w:rsid w:val="00B70A42"/>
    <w:rsid w:val="00B72D58"/>
    <w:rsid w:val="00B751CA"/>
    <w:rsid w:val="00B767A5"/>
    <w:rsid w:val="00B80D24"/>
    <w:rsid w:val="00B82941"/>
    <w:rsid w:val="00B83A02"/>
    <w:rsid w:val="00B858EF"/>
    <w:rsid w:val="00B8651E"/>
    <w:rsid w:val="00B865DC"/>
    <w:rsid w:val="00B866C7"/>
    <w:rsid w:val="00B87C35"/>
    <w:rsid w:val="00B903DB"/>
    <w:rsid w:val="00B96E6B"/>
    <w:rsid w:val="00B97562"/>
    <w:rsid w:val="00BA04C1"/>
    <w:rsid w:val="00BA3171"/>
    <w:rsid w:val="00BA5952"/>
    <w:rsid w:val="00BA5C6F"/>
    <w:rsid w:val="00BA7D49"/>
    <w:rsid w:val="00BB4DB0"/>
    <w:rsid w:val="00BB522F"/>
    <w:rsid w:val="00BB6F7D"/>
    <w:rsid w:val="00BB71DA"/>
    <w:rsid w:val="00BC12DF"/>
    <w:rsid w:val="00BC3C14"/>
    <w:rsid w:val="00BC6561"/>
    <w:rsid w:val="00BD1513"/>
    <w:rsid w:val="00BD17B0"/>
    <w:rsid w:val="00BD1B20"/>
    <w:rsid w:val="00BD35CD"/>
    <w:rsid w:val="00BD52A6"/>
    <w:rsid w:val="00BD5458"/>
    <w:rsid w:val="00BD5D3D"/>
    <w:rsid w:val="00BE0E83"/>
    <w:rsid w:val="00BE243F"/>
    <w:rsid w:val="00BE2B45"/>
    <w:rsid w:val="00BE44D5"/>
    <w:rsid w:val="00BE4667"/>
    <w:rsid w:val="00BE6778"/>
    <w:rsid w:val="00BE7FF2"/>
    <w:rsid w:val="00BF12F5"/>
    <w:rsid w:val="00BF552C"/>
    <w:rsid w:val="00C02BC1"/>
    <w:rsid w:val="00C0479A"/>
    <w:rsid w:val="00C04937"/>
    <w:rsid w:val="00C04E47"/>
    <w:rsid w:val="00C050B8"/>
    <w:rsid w:val="00C05DAA"/>
    <w:rsid w:val="00C0639B"/>
    <w:rsid w:val="00C1218A"/>
    <w:rsid w:val="00C12502"/>
    <w:rsid w:val="00C12F21"/>
    <w:rsid w:val="00C1378E"/>
    <w:rsid w:val="00C15F06"/>
    <w:rsid w:val="00C160EC"/>
    <w:rsid w:val="00C17D58"/>
    <w:rsid w:val="00C17F52"/>
    <w:rsid w:val="00C22E58"/>
    <w:rsid w:val="00C26DA5"/>
    <w:rsid w:val="00C30E75"/>
    <w:rsid w:val="00C31564"/>
    <w:rsid w:val="00C32ED6"/>
    <w:rsid w:val="00C36385"/>
    <w:rsid w:val="00C37C8A"/>
    <w:rsid w:val="00C41461"/>
    <w:rsid w:val="00C4165F"/>
    <w:rsid w:val="00C42A70"/>
    <w:rsid w:val="00C42D41"/>
    <w:rsid w:val="00C44BD6"/>
    <w:rsid w:val="00C46EE1"/>
    <w:rsid w:val="00C500B4"/>
    <w:rsid w:val="00C504C6"/>
    <w:rsid w:val="00C50801"/>
    <w:rsid w:val="00C508BB"/>
    <w:rsid w:val="00C52248"/>
    <w:rsid w:val="00C5296F"/>
    <w:rsid w:val="00C61152"/>
    <w:rsid w:val="00C612D6"/>
    <w:rsid w:val="00C615D0"/>
    <w:rsid w:val="00C619FA"/>
    <w:rsid w:val="00C624EE"/>
    <w:rsid w:val="00C63B7A"/>
    <w:rsid w:val="00C6502E"/>
    <w:rsid w:val="00C67C14"/>
    <w:rsid w:val="00C72EB7"/>
    <w:rsid w:val="00C74F9A"/>
    <w:rsid w:val="00C760FD"/>
    <w:rsid w:val="00C816A4"/>
    <w:rsid w:val="00C850AE"/>
    <w:rsid w:val="00C85FA6"/>
    <w:rsid w:val="00C91369"/>
    <w:rsid w:val="00CA06B7"/>
    <w:rsid w:val="00CA2B18"/>
    <w:rsid w:val="00CA3AF8"/>
    <w:rsid w:val="00CA3F75"/>
    <w:rsid w:val="00CA6B2B"/>
    <w:rsid w:val="00CA6F7D"/>
    <w:rsid w:val="00CB1844"/>
    <w:rsid w:val="00CB290F"/>
    <w:rsid w:val="00CB43A0"/>
    <w:rsid w:val="00CB4658"/>
    <w:rsid w:val="00CC1A09"/>
    <w:rsid w:val="00CC33E4"/>
    <w:rsid w:val="00CC35CB"/>
    <w:rsid w:val="00CC50AB"/>
    <w:rsid w:val="00CC6AE0"/>
    <w:rsid w:val="00CD01F9"/>
    <w:rsid w:val="00CD05DC"/>
    <w:rsid w:val="00CD2594"/>
    <w:rsid w:val="00CD7BC5"/>
    <w:rsid w:val="00CE05F1"/>
    <w:rsid w:val="00CE0854"/>
    <w:rsid w:val="00CE0D87"/>
    <w:rsid w:val="00CE2BF1"/>
    <w:rsid w:val="00CE42ED"/>
    <w:rsid w:val="00CF1D33"/>
    <w:rsid w:val="00CF4EB6"/>
    <w:rsid w:val="00D0005B"/>
    <w:rsid w:val="00D02C3B"/>
    <w:rsid w:val="00D03D22"/>
    <w:rsid w:val="00D04A2C"/>
    <w:rsid w:val="00D1033B"/>
    <w:rsid w:val="00D1200C"/>
    <w:rsid w:val="00D12FB7"/>
    <w:rsid w:val="00D13729"/>
    <w:rsid w:val="00D13C7D"/>
    <w:rsid w:val="00D14B44"/>
    <w:rsid w:val="00D15C74"/>
    <w:rsid w:val="00D15D5D"/>
    <w:rsid w:val="00D202FB"/>
    <w:rsid w:val="00D20416"/>
    <w:rsid w:val="00D20CD9"/>
    <w:rsid w:val="00D2598A"/>
    <w:rsid w:val="00D309DB"/>
    <w:rsid w:val="00D313CB"/>
    <w:rsid w:val="00D3324D"/>
    <w:rsid w:val="00D353A8"/>
    <w:rsid w:val="00D35427"/>
    <w:rsid w:val="00D407AD"/>
    <w:rsid w:val="00D45CA3"/>
    <w:rsid w:val="00D47189"/>
    <w:rsid w:val="00D50C3A"/>
    <w:rsid w:val="00D529CB"/>
    <w:rsid w:val="00D53011"/>
    <w:rsid w:val="00D53C68"/>
    <w:rsid w:val="00D56CFA"/>
    <w:rsid w:val="00D5717A"/>
    <w:rsid w:val="00D600AB"/>
    <w:rsid w:val="00D62A0A"/>
    <w:rsid w:val="00D65B2A"/>
    <w:rsid w:val="00D65BDE"/>
    <w:rsid w:val="00D660A3"/>
    <w:rsid w:val="00D669B8"/>
    <w:rsid w:val="00D67D93"/>
    <w:rsid w:val="00D71111"/>
    <w:rsid w:val="00D86732"/>
    <w:rsid w:val="00D87602"/>
    <w:rsid w:val="00D90133"/>
    <w:rsid w:val="00D90699"/>
    <w:rsid w:val="00D92D4F"/>
    <w:rsid w:val="00D93E1F"/>
    <w:rsid w:val="00D97381"/>
    <w:rsid w:val="00D974F6"/>
    <w:rsid w:val="00DA0361"/>
    <w:rsid w:val="00DA1013"/>
    <w:rsid w:val="00DA2C16"/>
    <w:rsid w:val="00DA75CE"/>
    <w:rsid w:val="00DB7618"/>
    <w:rsid w:val="00DD077B"/>
    <w:rsid w:val="00DD21F2"/>
    <w:rsid w:val="00DD585F"/>
    <w:rsid w:val="00DE4255"/>
    <w:rsid w:val="00DE59FB"/>
    <w:rsid w:val="00DF01D8"/>
    <w:rsid w:val="00DF3FCB"/>
    <w:rsid w:val="00DF5A4E"/>
    <w:rsid w:val="00DF647E"/>
    <w:rsid w:val="00DF77FD"/>
    <w:rsid w:val="00E0021F"/>
    <w:rsid w:val="00E01521"/>
    <w:rsid w:val="00E01AB5"/>
    <w:rsid w:val="00E101E6"/>
    <w:rsid w:val="00E12FFA"/>
    <w:rsid w:val="00E20E29"/>
    <w:rsid w:val="00E246E2"/>
    <w:rsid w:val="00E251CB"/>
    <w:rsid w:val="00E26182"/>
    <w:rsid w:val="00E26355"/>
    <w:rsid w:val="00E263EB"/>
    <w:rsid w:val="00E27B3D"/>
    <w:rsid w:val="00E31AC8"/>
    <w:rsid w:val="00E31C88"/>
    <w:rsid w:val="00E34138"/>
    <w:rsid w:val="00E35DC8"/>
    <w:rsid w:val="00E41575"/>
    <w:rsid w:val="00E47A3F"/>
    <w:rsid w:val="00E5745C"/>
    <w:rsid w:val="00E60E93"/>
    <w:rsid w:val="00E62860"/>
    <w:rsid w:val="00E62D4E"/>
    <w:rsid w:val="00E64FF7"/>
    <w:rsid w:val="00E70229"/>
    <w:rsid w:val="00E70378"/>
    <w:rsid w:val="00E70987"/>
    <w:rsid w:val="00E72DCE"/>
    <w:rsid w:val="00E763AC"/>
    <w:rsid w:val="00E76535"/>
    <w:rsid w:val="00E771DA"/>
    <w:rsid w:val="00E77425"/>
    <w:rsid w:val="00E77D6E"/>
    <w:rsid w:val="00E8078E"/>
    <w:rsid w:val="00E82A21"/>
    <w:rsid w:val="00E85598"/>
    <w:rsid w:val="00E9226B"/>
    <w:rsid w:val="00EA04F1"/>
    <w:rsid w:val="00EA3BBB"/>
    <w:rsid w:val="00EA50E2"/>
    <w:rsid w:val="00EA727C"/>
    <w:rsid w:val="00EA7994"/>
    <w:rsid w:val="00EB395D"/>
    <w:rsid w:val="00EB6567"/>
    <w:rsid w:val="00EC0F48"/>
    <w:rsid w:val="00EC1064"/>
    <w:rsid w:val="00EC2A3B"/>
    <w:rsid w:val="00EC34F2"/>
    <w:rsid w:val="00EC3F33"/>
    <w:rsid w:val="00EC3FF0"/>
    <w:rsid w:val="00EC7173"/>
    <w:rsid w:val="00ED1B6C"/>
    <w:rsid w:val="00ED774A"/>
    <w:rsid w:val="00EE2088"/>
    <w:rsid w:val="00EE4EDC"/>
    <w:rsid w:val="00EE5234"/>
    <w:rsid w:val="00EE5B03"/>
    <w:rsid w:val="00EF24F6"/>
    <w:rsid w:val="00EF50CD"/>
    <w:rsid w:val="00F000E0"/>
    <w:rsid w:val="00F006D1"/>
    <w:rsid w:val="00F044A2"/>
    <w:rsid w:val="00F1403A"/>
    <w:rsid w:val="00F1493B"/>
    <w:rsid w:val="00F160D5"/>
    <w:rsid w:val="00F17282"/>
    <w:rsid w:val="00F17E4A"/>
    <w:rsid w:val="00F20BCD"/>
    <w:rsid w:val="00F215A8"/>
    <w:rsid w:val="00F26F40"/>
    <w:rsid w:val="00F350CC"/>
    <w:rsid w:val="00F35609"/>
    <w:rsid w:val="00F36B79"/>
    <w:rsid w:val="00F36B7F"/>
    <w:rsid w:val="00F370AB"/>
    <w:rsid w:val="00F40B7B"/>
    <w:rsid w:val="00F46EFB"/>
    <w:rsid w:val="00F47EFB"/>
    <w:rsid w:val="00F6074E"/>
    <w:rsid w:val="00F61773"/>
    <w:rsid w:val="00F62646"/>
    <w:rsid w:val="00F667B1"/>
    <w:rsid w:val="00F6718D"/>
    <w:rsid w:val="00F71B41"/>
    <w:rsid w:val="00F747C7"/>
    <w:rsid w:val="00F814AB"/>
    <w:rsid w:val="00F82696"/>
    <w:rsid w:val="00F96871"/>
    <w:rsid w:val="00FA0EED"/>
    <w:rsid w:val="00FA2287"/>
    <w:rsid w:val="00FA3D82"/>
    <w:rsid w:val="00FA4447"/>
    <w:rsid w:val="00FA62F0"/>
    <w:rsid w:val="00FA6B47"/>
    <w:rsid w:val="00FA6FF1"/>
    <w:rsid w:val="00FC321C"/>
    <w:rsid w:val="00FC5CA5"/>
    <w:rsid w:val="00FD21C1"/>
    <w:rsid w:val="00FD2F04"/>
    <w:rsid w:val="00FD78AF"/>
    <w:rsid w:val="00FE0616"/>
    <w:rsid w:val="00FE0A0B"/>
    <w:rsid w:val="00FE0A5C"/>
    <w:rsid w:val="00FE499A"/>
    <w:rsid w:val="00FE4B5F"/>
    <w:rsid w:val="00FE5098"/>
    <w:rsid w:val="00FF3127"/>
    <w:rsid w:val="00FF4B13"/>
    <w:rsid w:val="00FF64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0D6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EastAsia" w:hAnsi="TimesNewRomanPSMT" w:cs="TimesNewRomanPSMT"/>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uiPriority w:val="99"/>
    <w:rsid w:val="00BD5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sz w:val="24"/>
      <w:szCs w:val="22"/>
    </w:rPr>
  </w:style>
  <w:style w:type="paragraph" w:styleId="1">
    <w:name w:val="heading 1"/>
    <w:basedOn w:val="a0"/>
    <w:next w:val="a0"/>
    <w:link w:val="10"/>
    <w:uiPriority w:val="9"/>
    <w:qFormat/>
    <w:rsid w:val="00BD5D3D"/>
    <w:pPr>
      <w:keepNext/>
      <w:spacing w:before="360" w:after="90"/>
      <w:outlineLvl w:val="0"/>
    </w:pPr>
    <w:rPr>
      <w:rFonts w:ascii="Calibri" w:eastAsia="Times New Roman" w:hAnsi="Calibri" w:cs="Times New Roman"/>
      <w:b/>
      <w:bCs/>
      <w:kern w:val="32"/>
      <w:sz w:val="28"/>
      <w:szCs w:val="26"/>
    </w:rPr>
  </w:style>
  <w:style w:type="paragraph" w:styleId="2">
    <w:name w:val="heading 2"/>
    <w:basedOn w:val="a0"/>
    <w:next w:val="a0"/>
    <w:link w:val="20"/>
    <w:uiPriority w:val="9"/>
    <w:unhideWhenUsed/>
    <w:qFormat/>
    <w:rsid w:val="00BD5D3D"/>
    <w:pPr>
      <w:keepNext/>
      <w:spacing w:before="240" w:after="60"/>
      <w:outlineLvl w:val="1"/>
    </w:pPr>
    <w:rPr>
      <w:rFonts w:ascii="Calibri" w:eastAsia="Times New Roman" w:hAnsi="Calibri" w:cs="Times New Roman"/>
      <w:b/>
      <w:bCs/>
      <w:iCs/>
      <w:szCs w:val="26"/>
    </w:rPr>
  </w:style>
  <w:style w:type="paragraph" w:styleId="3">
    <w:name w:val="heading 3"/>
    <w:basedOn w:val="a0"/>
    <w:next w:val="a0"/>
    <w:link w:val="30"/>
    <w:uiPriority w:val="9"/>
    <w:unhideWhenUsed/>
    <w:qFormat/>
    <w:rsid w:val="00500448"/>
    <w:pPr>
      <w:keepNext/>
      <w:spacing w:after="60"/>
      <w:outlineLvl w:val="2"/>
    </w:pPr>
    <w:rPr>
      <w:rFonts w:ascii="Calibri" w:eastAsia="Times New Roman" w:hAnsi="Calibri" w:cs="Times New Roman"/>
      <w:b/>
      <w:bCs/>
      <w: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9D0CB3"/>
    <w:pPr>
      <w:numPr>
        <w:numId w:val="30"/>
      </w:numPr>
      <w:tabs>
        <w:tab w:val="num" w:pos="360"/>
      </w:tabs>
      <w:spacing w:before="40"/>
      <w:ind w:left="568" w:hanging="284"/>
    </w:pPr>
  </w:style>
  <w:style w:type="character" w:customStyle="1" w:styleId="10">
    <w:name w:val="标题 1 字符"/>
    <w:link w:val="1"/>
    <w:uiPriority w:val="9"/>
    <w:rsid w:val="00BD5D3D"/>
    <w:rPr>
      <w:rFonts w:ascii="Calibri" w:eastAsia="Times New Roman" w:hAnsi="Calibri" w:cs="Times New Roman"/>
      <w:b/>
      <w:bCs/>
      <w:kern w:val="32"/>
      <w:sz w:val="28"/>
      <w:szCs w:val="26"/>
    </w:rPr>
  </w:style>
  <w:style w:type="character" w:customStyle="1" w:styleId="20">
    <w:name w:val="标题 2 字符"/>
    <w:link w:val="2"/>
    <w:uiPriority w:val="9"/>
    <w:rsid w:val="00BD5D3D"/>
    <w:rPr>
      <w:rFonts w:ascii="Calibri" w:eastAsia="Times New Roman" w:hAnsi="Calibri" w:cs="Times New Roman"/>
      <w:b/>
      <w:bCs/>
      <w:iCs/>
      <w:sz w:val="24"/>
      <w:szCs w:val="26"/>
    </w:rPr>
  </w:style>
  <w:style w:type="character" w:customStyle="1" w:styleId="30">
    <w:name w:val="标题 3 字符"/>
    <w:link w:val="3"/>
    <w:uiPriority w:val="9"/>
    <w:rsid w:val="00500448"/>
    <w:rPr>
      <w:rFonts w:ascii="Calibri" w:eastAsia="Times New Roman" w:hAnsi="Calibri" w:cs="Times New Roman"/>
      <w:b/>
      <w:bCs/>
      <w:i/>
      <w:sz w:val="22"/>
      <w:szCs w:val="24"/>
    </w:rPr>
  </w:style>
  <w:style w:type="paragraph" w:styleId="a4">
    <w:name w:val="Balloon Text"/>
    <w:basedOn w:val="a0"/>
    <w:link w:val="a5"/>
    <w:uiPriority w:val="99"/>
    <w:semiHidden/>
    <w:unhideWhenUsed/>
    <w:rsid w:val="00BA04C1"/>
    <w:pPr>
      <w:spacing w:before="0" w:line="240" w:lineRule="auto"/>
    </w:pPr>
    <w:rPr>
      <w:rFonts w:ascii="Times New Roman" w:hAnsi="Times New Roman" w:cs="Times New Roman"/>
      <w:sz w:val="18"/>
      <w:szCs w:val="18"/>
    </w:rPr>
  </w:style>
  <w:style w:type="character" w:customStyle="1" w:styleId="a5">
    <w:name w:val="批注框文本 字符"/>
    <w:basedOn w:val="a1"/>
    <w:link w:val="a4"/>
    <w:uiPriority w:val="99"/>
    <w:semiHidden/>
    <w:rsid w:val="00BA04C1"/>
    <w:rPr>
      <w:rFonts w:ascii="Times New Roman" w:hAnsi="Times New Roman" w:cs="Times New Roman"/>
      <w:sz w:val="18"/>
      <w:szCs w:val="18"/>
    </w:rPr>
  </w:style>
  <w:style w:type="character" w:styleId="a6">
    <w:name w:val="annotation reference"/>
    <w:basedOn w:val="a1"/>
    <w:uiPriority w:val="99"/>
    <w:semiHidden/>
    <w:unhideWhenUsed/>
    <w:rsid w:val="00FE499A"/>
    <w:rPr>
      <w:sz w:val="16"/>
      <w:szCs w:val="16"/>
    </w:rPr>
  </w:style>
  <w:style w:type="paragraph" w:styleId="a7">
    <w:name w:val="annotation text"/>
    <w:basedOn w:val="a0"/>
    <w:link w:val="a8"/>
    <w:uiPriority w:val="99"/>
    <w:unhideWhenUsed/>
    <w:rsid w:val="00FE499A"/>
    <w:pPr>
      <w:spacing w:line="240" w:lineRule="auto"/>
    </w:pPr>
    <w:rPr>
      <w:sz w:val="20"/>
      <w:szCs w:val="20"/>
    </w:rPr>
  </w:style>
  <w:style w:type="character" w:customStyle="1" w:styleId="a8">
    <w:name w:val="批注文字 字符"/>
    <w:basedOn w:val="a1"/>
    <w:link w:val="a7"/>
    <w:uiPriority w:val="99"/>
    <w:rsid w:val="00FE499A"/>
  </w:style>
  <w:style w:type="paragraph" w:styleId="a9">
    <w:name w:val="annotation subject"/>
    <w:basedOn w:val="a7"/>
    <w:next w:val="a7"/>
    <w:link w:val="aa"/>
    <w:uiPriority w:val="99"/>
    <w:semiHidden/>
    <w:unhideWhenUsed/>
    <w:rsid w:val="00FE499A"/>
    <w:rPr>
      <w:b/>
      <w:bCs/>
    </w:rPr>
  </w:style>
  <w:style w:type="character" w:customStyle="1" w:styleId="aa">
    <w:name w:val="批注主题 字符"/>
    <w:basedOn w:val="a8"/>
    <w:link w:val="a9"/>
    <w:uiPriority w:val="99"/>
    <w:semiHidden/>
    <w:rsid w:val="00FE499A"/>
    <w:rPr>
      <w:b/>
      <w:bCs/>
    </w:rPr>
  </w:style>
  <w:style w:type="paragraph" w:styleId="ab">
    <w:name w:val="Revision"/>
    <w:hidden/>
    <w:uiPriority w:val="99"/>
    <w:semiHidden/>
    <w:rsid w:val="009B09DC"/>
    <w:rPr>
      <w:sz w:val="24"/>
      <w:szCs w:val="22"/>
    </w:rPr>
  </w:style>
  <w:style w:type="paragraph" w:styleId="ac">
    <w:name w:val="Document Map"/>
    <w:basedOn w:val="a0"/>
    <w:link w:val="ad"/>
    <w:uiPriority w:val="99"/>
    <w:semiHidden/>
    <w:unhideWhenUsed/>
    <w:rsid w:val="00977A45"/>
    <w:pPr>
      <w:spacing w:before="0" w:line="240" w:lineRule="auto"/>
    </w:pPr>
    <w:rPr>
      <w:rFonts w:ascii="Times New Roman" w:hAnsi="Times New Roman" w:cs="Times New Roman"/>
      <w:szCs w:val="24"/>
    </w:rPr>
  </w:style>
  <w:style w:type="character" w:customStyle="1" w:styleId="ad">
    <w:name w:val="文档结构图 字符"/>
    <w:basedOn w:val="a1"/>
    <w:link w:val="ac"/>
    <w:uiPriority w:val="99"/>
    <w:semiHidden/>
    <w:rsid w:val="00977A45"/>
    <w:rPr>
      <w:rFonts w:ascii="Times New Roman" w:hAnsi="Times New Roman" w:cs="Times New Roman"/>
      <w:sz w:val="24"/>
      <w:szCs w:val="24"/>
    </w:rPr>
  </w:style>
  <w:style w:type="table" w:styleId="ae">
    <w:name w:val="Table Grid"/>
    <w:basedOn w:val="a2"/>
    <w:uiPriority w:val="59"/>
    <w:rsid w:val="00112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0"/>
    <w:uiPriority w:val="99"/>
    <w:semiHidden/>
    <w:unhideWhenUsed/>
    <w:rsid w:val="005A582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hAnsi="Times New Roman" w:cs="Times New Roman"/>
      <w:szCs w:val="24"/>
    </w:rPr>
  </w:style>
  <w:style w:type="character" w:styleId="af0">
    <w:name w:val="Placeholder Text"/>
    <w:basedOn w:val="a1"/>
    <w:uiPriority w:val="99"/>
    <w:semiHidden/>
    <w:rsid w:val="00365FE2"/>
    <w:rPr>
      <w:color w:val="808080"/>
    </w:rPr>
  </w:style>
  <w:style w:type="paragraph" w:styleId="af1">
    <w:name w:val="Title"/>
    <w:basedOn w:val="1"/>
    <w:next w:val="a0"/>
    <w:link w:val="af2"/>
    <w:uiPriority w:val="10"/>
    <w:qFormat/>
    <w:rsid w:val="00BD5D3D"/>
    <w:pPr>
      <w:spacing w:before="480" w:after="120"/>
    </w:pPr>
    <w:rPr>
      <w:sz w:val="32"/>
    </w:rPr>
  </w:style>
  <w:style w:type="character" w:customStyle="1" w:styleId="af2">
    <w:name w:val="标题 字符"/>
    <w:basedOn w:val="a1"/>
    <w:link w:val="af1"/>
    <w:uiPriority w:val="10"/>
    <w:rsid w:val="00BD5D3D"/>
    <w:rPr>
      <w:rFonts w:ascii="Calibri" w:eastAsia="Times New Roman" w:hAnsi="Calibri" w:cs="Times New Roman"/>
      <w:b/>
      <w:bCs/>
      <w:kern w:val="32"/>
      <w:sz w:val="32"/>
      <w:szCs w:val="26"/>
    </w:rPr>
  </w:style>
  <w:style w:type="paragraph" w:styleId="af3">
    <w:name w:val="Subtitle"/>
    <w:basedOn w:val="a0"/>
    <w:next w:val="a0"/>
    <w:link w:val="af4"/>
    <w:uiPriority w:val="11"/>
    <w:qFormat/>
    <w:rsid w:val="00440A75"/>
    <w:pPr>
      <w:numPr>
        <w:ilvl w:val="1"/>
      </w:numPr>
      <w:spacing w:after="160"/>
    </w:pPr>
    <w:rPr>
      <w:rFonts w:asciiTheme="minorHAnsi" w:hAnsiTheme="minorHAnsi" w:cstheme="minorBidi"/>
      <w:color w:val="5A5A5A" w:themeColor="text1" w:themeTint="A5"/>
      <w:spacing w:val="15"/>
    </w:rPr>
  </w:style>
  <w:style w:type="character" w:customStyle="1" w:styleId="af4">
    <w:name w:val="副标题 字符"/>
    <w:basedOn w:val="a1"/>
    <w:link w:val="af3"/>
    <w:uiPriority w:val="11"/>
    <w:rsid w:val="00440A75"/>
    <w:rPr>
      <w:rFonts w:asciiTheme="minorHAnsi" w:eastAsiaTheme="minorEastAsia" w:hAnsiTheme="minorHAnsi" w:cstheme="minorBidi"/>
      <w:color w:val="5A5A5A" w:themeColor="text1" w:themeTint="A5"/>
      <w:spacing w:val="15"/>
      <w:sz w:val="22"/>
      <w:szCs w:val="22"/>
    </w:rPr>
  </w:style>
  <w:style w:type="paragraph" w:styleId="af5">
    <w:name w:val="header"/>
    <w:basedOn w:val="a0"/>
    <w:link w:val="af6"/>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6">
    <w:name w:val="页眉 字符"/>
    <w:basedOn w:val="a1"/>
    <w:link w:val="af5"/>
    <w:uiPriority w:val="99"/>
    <w:rsid w:val="00440A75"/>
    <w:rPr>
      <w:sz w:val="24"/>
      <w:szCs w:val="22"/>
    </w:rPr>
  </w:style>
  <w:style w:type="paragraph" w:styleId="af7">
    <w:name w:val="footer"/>
    <w:basedOn w:val="a0"/>
    <w:link w:val="af8"/>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8">
    <w:name w:val="页脚 字符"/>
    <w:basedOn w:val="a1"/>
    <w:link w:val="af7"/>
    <w:uiPriority w:val="99"/>
    <w:rsid w:val="00440A75"/>
    <w:rPr>
      <w:sz w:val="24"/>
      <w:szCs w:val="22"/>
    </w:rPr>
  </w:style>
  <w:style w:type="character" w:styleId="af9">
    <w:name w:val="Hyperlink"/>
    <w:basedOn w:val="a1"/>
    <w:uiPriority w:val="99"/>
    <w:unhideWhenUsed/>
    <w:rsid w:val="00AF4FBC"/>
    <w:rPr>
      <w:color w:val="0563C1" w:themeColor="hyperlink"/>
      <w:u w:val="single"/>
    </w:rPr>
  </w:style>
  <w:style w:type="character" w:styleId="afa">
    <w:name w:val="FollowedHyperlink"/>
    <w:basedOn w:val="a1"/>
    <w:uiPriority w:val="99"/>
    <w:semiHidden/>
    <w:unhideWhenUsed/>
    <w:rsid w:val="00CD7BC5"/>
    <w:rPr>
      <w:color w:val="954F72" w:themeColor="followedHyperlink"/>
      <w:u w:val="single"/>
    </w:rPr>
  </w:style>
  <w:style w:type="paragraph" w:styleId="afb">
    <w:name w:val="endnote text"/>
    <w:basedOn w:val="a0"/>
    <w:link w:val="afc"/>
    <w:uiPriority w:val="99"/>
    <w:unhideWhenUsed/>
    <w:rsid w:val="00500448"/>
    <w:pPr>
      <w:spacing w:before="0" w:line="240" w:lineRule="auto"/>
    </w:pPr>
    <w:rPr>
      <w:szCs w:val="24"/>
    </w:rPr>
  </w:style>
  <w:style w:type="character" w:customStyle="1" w:styleId="afc">
    <w:name w:val="尾注文本 字符"/>
    <w:basedOn w:val="a1"/>
    <w:link w:val="afb"/>
    <w:uiPriority w:val="99"/>
    <w:rsid w:val="00500448"/>
    <w:rPr>
      <w:sz w:val="24"/>
      <w:szCs w:val="24"/>
    </w:rPr>
  </w:style>
  <w:style w:type="character" w:styleId="afd">
    <w:name w:val="endnote reference"/>
    <w:basedOn w:val="a1"/>
    <w:uiPriority w:val="99"/>
    <w:unhideWhenUsed/>
    <w:rsid w:val="00500448"/>
    <w:rPr>
      <w:vertAlign w:val="superscript"/>
    </w:rPr>
  </w:style>
  <w:style w:type="character" w:styleId="afe">
    <w:name w:val="page number"/>
    <w:basedOn w:val="a1"/>
    <w:uiPriority w:val="99"/>
    <w:semiHidden/>
    <w:unhideWhenUsed/>
    <w:rsid w:val="00B01E0F"/>
  </w:style>
  <w:style w:type="paragraph" w:customStyle="1" w:styleId="Jens">
    <w:name w:val="Jens"/>
    <w:basedOn w:val="a0"/>
    <w:link w:val="JensChar"/>
    <w:uiPriority w:val="99"/>
    <w:qFormat/>
    <w:rsid w:val="003E7F88"/>
  </w:style>
  <w:style w:type="character" w:customStyle="1" w:styleId="JensChar">
    <w:name w:val="Jens Char"/>
    <w:basedOn w:val="a1"/>
    <w:link w:val="Jens"/>
    <w:uiPriority w:val="99"/>
    <w:rsid w:val="003E7F8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38292">
      <w:bodyDiv w:val="1"/>
      <w:marLeft w:val="0"/>
      <w:marRight w:val="0"/>
      <w:marTop w:val="0"/>
      <w:marBottom w:val="0"/>
      <w:divBdr>
        <w:top w:val="none" w:sz="0" w:space="0" w:color="auto"/>
        <w:left w:val="none" w:sz="0" w:space="0" w:color="auto"/>
        <w:bottom w:val="none" w:sz="0" w:space="0" w:color="auto"/>
        <w:right w:val="none" w:sz="0" w:space="0" w:color="auto"/>
      </w:divBdr>
    </w:div>
    <w:div w:id="142166547">
      <w:bodyDiv w:val="1"/>
      <w:marLeft w:val="0"/>
      <w:marRight w:val="0"/>
      <w:marTop w:val="0"/>
      <w:marBottom w:val="0"/>
      <w:divBdr>
        <w:top w:val="none" w:sz="0" w:space="0" w:color="auto"/>
        <w:left w:val="none" w:sz="0" w:space="0" w:color="auto"/>
        <w:bottom w:val="none" w:sz="0" w:space="0" w:color="auto"/>
        <w:right w:val="none" w:sz="0" w:space="0" w:color="auto"/>
      </w:divBdr>
    </w:div>
    <w:div w:id="150341567">
      <w:bodyDiv w:val="1"/>
      <w:marLeft w:val="0"/>
      <w:marRight w:val="0"/>
      <w:marTop w:val="0"/>
      <w:marBottom w:val="0"/>
      <w:divBdr>
        <w:top w:val="none" w:sz="0" w:space="0" w:color="auto"/>
        <w:left w:val="none" w:sz="0" w:space="0" w:color="auto"/>
        <w:bottom w:val="none" w:sz="0" w:space="0" w:color="auto"/>
        <w:right w:val="none" w:sz="0" w:space="0" w:color="auto"/>
      </w:divBdr>
    </w:div>
    <w:div w:id="169566667">
      <w:bodyDiv w:val="1"/>
      <w:marLeft w:val="0"/>
      <w:marRight w:val="0"/>
      <w:marTop w:val="0"/>
      <w:marBottom w:val="0"/>
      <w:divBdr>
        <w:top w:val="none" w:sz="0" w:space="0" w:color="auto"/>
        <w:left w:val="none" w:sz="0" w:space="0" w:color="auto"/>
        <w:bottom w:val="none" w:sz="0" w:space="0" w:color="auto"/>
        <w:right w:val="none" w:sz="0" w:space="0" w:color="auto"/>
      </w:divBdr>
    </w:div>
    <w:div w:id="193857807">
      <w:bodyDiv w:val="1"/>
      <w:marLeft w:val="0"/>
      <w:marRight w:val="0"/>
      <w:marTop w:val="0"/>
      <w:marBottom w:val="0"/>
      <w:divBdr>
        <w:top w:val="none" w:sz="0" w:space="0" w:color="auto"/>
        <w:left w:val="none" w:sz="0" w:space="0" w:color="auto"/>
        <w:bottom w:val="none" w:sz="0" w:space="0" w:color="auto"/>
        <w:right w:val="none" w:sz="0" w:space="0" w:color="auto"/>
      </w:divBdr>
    </w:div>
    <w:div w:id="220410450">
      <w:bodyDiv w:val="1"/>
      <w:marLeft w:val="0"/>
      <w:marRight w:val="0"/>
      <w:marTop w:val="0"/>
      <w:marBottom w:val="0"/>
      <w:divBdr>
        <w:top w:val="none" w:sz="0" w:space="0" w:color="auto"/>
        <w:left w:val="none" w:sz="0" w:space="0" w:color="auto"/>
        <w:bottom w:val="none" w:sz="0" w:space="0" w:color="auto"/>
        <w:right w:val="none" w:sz="0" w:space="0" w:color="auto"/>
      </w:divBdr>
    </w:div>
    <w:div w:id="233204971">
      <w:bodyDiv w:val="1"/>
      <w:marLeft w:val="0"/>
      <w:marRight w:val="0"/>
      <w:marTop w:val="0"/>
      <w:marBottom w:val="0"/>
      <w:divBdr>
        <w:top w:val="none" w:sz="0" w:space="0" w:color="auto"/>
        <w:left w:val="none" w:sz="0" w:space="0" w:color="auto"/>
        <w:bottom w:val="none" w:sz="0" w:space="0" w:color="auto"/>
        <w:right w:val="none" w:sz="0" w:space="0" w:color="auto"/>
      </w:divBdr>
    </w:div>
    <w:div w:id="263732113">
      <w:bodyDiv w:val="1"/>
      <w:marLeft w:val="0"/>
      <w:marRight w:val="0"/>
      <w:marTop w:val="0"/>
      <w:marBottom w:val="0"/>
      <w:divBdr>
        <w:top w:val="none" w:sz="0" w:space="0" w:color="auto"/>
        <w:left w:val="none" w:sz="0" w:space="0" w:color="auto"/>
        <w:bottom w:val="none" w:sz="0" w:space="0" w:color="auto"/>
        <w:right w:val="none" w:sz="0" w:space="0" w:color="auto"/>
      </w:divBdr>
    </w:div>
    <w:div w:id="270358129">
      <w:bodyDiv w:val="1"/>
      <w:marLeft w:val="0"/>
      <w:marRight w:val="0"/>
      <w:marTop w:val="0"/>
      <w:marBottom w:val="0"/>
      <w:divBdr>
        <w:top w:val="none" w:sz="0" w:space="0" w:color="auto"/>
        <w:left w:val="none" w:sz="0" w:space="0" w:color="auto"/>
        <w:bottom w:val="none" w:sz="0" w:space="0" w:color="auto"/>
        <w:right w:val="none" w:sz="0" w:space="0" w:color="auto"/>
      </w:divBdr>
      <w:divsChild>
        <w:div w:id="1457597431">
          <w:marLeft w:val="0"/>
          <w:marRight w:val="0"/>
          <w:marTop w:val="0"/>
          <w:marBottom w:val="0"/>
          <w:divBdr>
            <w:top w:val="none" w:sz="0" w:space="0" w:color="auto"/>
            <w:left w:val="none" w:sz="0" w:space="0" w:color="auto"/>
            <w:bottom w:val="none" w:sz="0" w:space="0" w:color="auto"/>
            <w:right w:val="none" w:sz="0" w:space="0" w:color="auto"/>
          </w:divBdr>
        </w:div>
        <w:div w:id="847140513">
          <w:marLeft w:val="0"/>
          <w:marRight w:val="0"/>
          <w:marTop w:val="0"/>
          <w:marBottom w:val="0"/>
          <w:divBdr>
            <w:top w:val="none" w:sz="0" w:space="0" w:color="auto"/>
            <w:left w:val="none" w:sz="0" w:space="0" w:color="auto"/>
            <w:bottom w:val="none" w:sz="0" w:space="0" w:color="auto"/>
            <w:right w:val="none" w:sz="0" w:space="0" w:color="auto"/>
          </w:divBdr>
        </w:div>
      </w:divsChild>
    </w:div>
    <w:div w:id="292562401">
      <w:bodyDiv w:val="1"/>
      <w:marLeft w:val="0"/>
      <w:marRight w:val="0"/>
      <w:marTop w:val="0"/>
      <w:marBottom w:val="0"/>
      <w:divBdr>
        <w:top w:val="none" w:sz="0" w:space="0" w:color="auto"/>
        <w:left w:val="none" w:sz="0" w:space="0" w:color="auto"/>
        <w:bottom w:val="none" w:sz="0" w:space="0" w:color="auto"/>
        <w:right w:val="none" w:sz="0" w:space="0" w:color="auto"/>
      </w:divBdr>
    </w:div>
    <w:div w:id="329141421">
      <w:bodyDiv w:val="1"/>
      <w:marLeft w:val="0"/>
      <w:marRight w:val="0"/>
      <w:marTop w:val="0"/>
      <w:marBottom w:val="0"/>
      <w:divBdr>
        <w:top w:val="none" w:sz="0" w:space="0" w:color="auto"/>
        <w:left w:val="none" w:sz="0" w:space="0" w:color="auto"/>
        <w:bottom w:val="none" w:sz="0" w:space="0" w:color="auto"/>
        <w:right w:val="none" w:sz="0" w:space="0" w:color="auto"/>
      </w:divBdr>
    </w:div>
    <w:div w:id="388305339">
      <w:bodyDiv w:val="1"/>
      <w:marLeft w:val="0"/>
      <w:marRight w:val="0"/>
      <w:marTop w:val="0"/>
      <w:marBottom w:val="0"/>
      <w:divBdr>
        <w:top w:val="none" w:sz="0" w:space="0" w:color="auto"/>
        <w:left w:val="none" w:sz="0" w:space="0" w:color="auto"/>
        <w:bottom w:val="none" w:sz="0" w:space="0" w:color="auto"/>
        <w:right w:val="none" w:sz="0" w:space="0" w:color="auto"/>
      </w:divBdr>
    </w:div>
    <w:div w:id="390929996">
      <w:bodyDiv w:val="1"/>
      <w:marLeft w:val="0"/>
      <w:marRight w:val="0"/>
      <w:marTop w:val="0"/>
      <w:marBottom w:val="0"/>
      <w:divBdr>
        <w:top w:val="none" w:sz="0" w:space="0" w:color="auto"/>
        <w:left w:val="none" w:sz="0" w:space="0" w:color="auto"/>
        <w:bottom w:val="none" w:sz="0" w:space="0" w:color="auto"/>
        <w:right w:val="none" w:sz="0" w:space="0" w:color="auto"/>
      </w:divBdr>
    </w:div>
    <w:div w:id="403571199">
      <w:bodyDiv w:val="1"/>
      <w:marLeft w:val="0"/>
      <w:marRight w:val="0"/>
      <w:marTop w:val="0"/>
      <w:marBottom w:val="0"/>
      <w:divBdr>
        <w:top w:val="none" w:sz="0" w:space="0" w:color="auto"/>
        <w:left w:val="none" w:sz="0" w:space="0" w:color="auto"/>
        <w:bottom w:val="none" w:sz="0" w:space="0" w:color="auto"/>
        <w:right w:val="none" w:sz="0" w:space="0" w:color="auto"/>
      </w:divBdr>
    </w:div>
    <w:div w:id="408305087">
      <w:bodyDiv w:val="1"/>
      <w:marLeft w:val="0"/>
      <w:marRight w:val="0"/>
      <w:marTop w:val="0"/>
      <w:marBottom w:val="0"/>
      <w:divBdr>
        <w:top w:val="none" w:sz="0" w:space="0" w:color="auto"/>
        <w:left w:val="none" w:sz="0" w:space="0" w:color="auto"/>
        <w:bottom w:val="none" w:sz="0" w:space="0" w:color="auto"/>
        <w:right w:val="none" w:sz="0" w:space="0" w:color="auto"/>
      </w:divBdr>
    </w:div>
    <w:div w:id="449518442">
      <w:bodyDiv w:val="1"/>
      <w:marLeft w:val="0"/>
      <w:marRight w:val="0"/>
      <w:marTop w:val="0"/>
      <w:marBottom w:val="0"/>
      <w:divBdr>
        <w:top w:val="none" w:sz="0" w:space="0" w:color="auto"/>
        <w:left w:val="none" w:sz="0" w:space="0" w:color="auto"/>
        <w:bottom w:val="none" w:sz="0" w:space="0" w:color="auto"/>
        <w:right w:val="none" w:sz="0" w:space="0" w:color="auto"/>
      </w:divBdr>
    </w:div>
    <w:div w:id="452291934">
      <w:bodyDiv w:val="1"/>
      <w:marLeft w:val="0"/>
      <w:marRight w:val="0"/>
      <w:marTop w:val="0"/>
      <w:marBottom w:val="0"/>
      <w:divBdr>
        <w:top w:val="none" w:sz="0" w:space="0" w:color="auto"/>
        <w:left w:val="none" w:sz="0" w:space="0" w:color="auto"/>
        <w:bottom w:val="none" w:sz="0" w:space="0" w:color="auto"/>
        <w:right w:val="none" w:sz="0" w:space="0" w:color="auto"/>
      </w:divBdr>
    </w:div>
    <w:div w:id="465512172">
      <w:bodyDiv w:val="1"/>
      <w:marLeft w:val="0"/>
      <w:marRight w:val="0"/>
      <w:marTop w:val="0"/>
      <w:marBottom w:val="0"/>
      <w:divBdr>
        <w:top w:val="none" w:sz="0" w:space="0" w:color="auto"/>
        <w:left w:val="none" w:sz="0" w:space="0" w:color="auto"/>
        <w:bottom w:val="none" w:sz="0" w:space="0" w:color="auto"/>
        <w:right w:val="none" w:sz="0" w:space="0" w:color="auto"/>
      </w:divBdr>
    </w:div>
    <w:div w:id="535851408">
      <w:bodyDiv w:val="1"/>
      <w:marLeft w:val="0"/>
      <w:marRight w:val="0"/>
      <w:marTop w:val="0"/>
      <w:marBottom w:val="0"/>
      <w:divBdr>
        <w:top w:val="none" w:sz="0" w:space="0" w:color="auto"/>
        <w:left w:val="none" w:sz="0" w:space="0" w:color="auto"/>
        <w:bottom w:val="none" w:sz="0" w:space="0" w:color="auto"/>
        <w:right w:val="none" w:sz="0" w:space="0" w:color="auto"/>
      </w:divBdr>
    </w:div>
    <w:div w:id="564797943">
      <w:bodyDiv w:val="1"/>
      <w:marLeft w:val="0"/>
      <w:marRight w:val="0"/>
      <w:marTop w:val="0"/>
      <w:marBottom w:val="0"/>
      <w:divBdr>
        <w:top w:val="none" w:sz="0" w:space="0" w:color="auto"/>
        <w:left w:val="none" w:sz="0" w:space="0" w:color="auto"/>
        <w:bottom w:val="none" w:sz="0" w:space="0" w:color="auto"/>
        <w:right w:val="none" w:sz="0" w:space="0" w:color="auto"/>
      </w:divBdr>
    </w:div>
    <w:div w:id="564948013">
      <w:bodyDiv w:val="1"/>
      <w:marLeft w:val="0"/>
      <w:marRight w:val="0"/>
      <w:marTop w:val="0"/>
      <w:marBottom w:val="0"/>
      <w:divBdr>
        <w:top w:val="none" w:sz="0" w:space="0" w:color="auto"/>
        <w:left w:val="none" w:sz="0" w:space="0" w:color="auto"/>
        <w:bottom w:val="none" w:sz="0" w:space="0" w:color="auto"/>
        <w:right w:val="none" w:sz="0" w:space="0" w:color="auto"/>
      </w:divBdr>
    </w:div>
    <w:div w:id="573199802">
      <w:bodyDiv w:val="1"/>
      <w:marLeft w:val="0"/>
      <w:marRight w:val="0"/>
      <w:marTop w:val="0"/>
      <w:marBottom w:val="0"/>
      <w:divBdr>
        <w:top w:val="none" w:sz="0" w:space="0" w:color="auto"/>
        <w:left w:val="none" w:sz="0" w:space="0" w:color="auto"/>
        <w:bottom w:val="none" w:sz="0" w:space="0" w:color="auto"/>
        <w:right w:val="none" w:sz="0" w:space="0" w:color="auto"/>
      </w:divBdr>
    </w:div>
    <w:div w:id="591012164">
      <w:bodyDiv w:val="1"/>
      <w:marLeft w:val="0"/>
      <w:marRight w:val="0"/>
      <w:marTop w:val="0"/>
      <w:marBottom w:val="0"/>
      <w:divBdr>
        <w:top w:val="none" w:sz="0" w:space="0" w:color="auto"/>
        <w:left w:val="none" w:sz="0" w:space="0" w:color="auto"/>
        <w:bottom w:val="none" w:sz="0" w:space="0" w:color="auto"/>
        <w:right w:val="none" w:sz="0" w:space="0" w:color="auto"/>
      </w:divBdr>
    </w:div>
    <w:div w:id="597061649">
      <w:bodyDiv w:val="1"/>
      <w:marLeft w:val="0"/>
      <w:marRight w:val="0"/>
      <w:marTop w:val="0"/>
      <w:marBottom w:val="0"/>
      <w:divBdr>
        <w:top w:val="none" w:sz="0" w:space="0" w:color="auto"/>
        <w:left w:val="none" w:sz="0" w:space="0" w:color="auto"/>
        <w:bottom w:val="none" w:sz="0" w:space="0" w:color="auto"/>
        <w:right w:val="none" w:sz="0" w:space="0" w:color="auto"/>
      </w:divBdr>
    </w:div>
    <w:div w:id="648825552">
      <w:bodyDiv w:val="1"/>
      <w:marLeft w:val="0"/>
      <w:marRight w:val="0"/>
      <w:marTop w:val="0"/>
      <w:marBottom w:val="0"/>
      <w:divBdr>
        <w:top w:val="none" w:sz="0" w:space="0" w:color="auto"/>
        <w:left w:val="none" w:sz="0" w:space="0" w:color="auto"/>
        <w:bottom w:val="none" w:sz="0" w:space="0" w:color="auto"/>
        <w:right w:val="none" w:sz="0" w:space="0" w:color="auto"/>
      </w:divBdr>
    </w:div>
    <w:div w:id="654996340">
      <w:bodyDiv w:val="1"/>
      <w:marLeft w:val="0"/>
      <w:marRight w:val="0"/>
      <w:marTop w:val="0"/>
      <w:marBottom w:val="0"/>
      <w:divBdr>
        <w:top w:val="none" w:sz="0" w:space="0" w:color="auto"/>
        <w:left w:val="none" w:sz="0" w:space="0" w:color="auto"/>
        <w:bottom w:val="none" w:sz="0" w:space="0" w:color="auto"/>
        <w:right w:val="none" w:sz="0" w:space="0" w:color="auto"/>
      </w:divBdr>
    </w:div>
    <w:div w:id="664436109">
      <w:bodyDiv w:val="1"/>
      <w:marLeft w:val="0"/>
      <w:marRight w:val="0"/>
      <w:marTop w:val="0"/>
      <w:marBottom w:val="0"/>
      <w:divBdr>
        <w:top w:val="none" w:sz="0" w:space="0" w:color="auto"/>
        <w:left w:val="none" w:sz="0" w:space="0" w:color="auto"/>
        <w:bottom w:val="none" w:sz="0" w:space="0" w:color="auto"/>
        <w:right w:val="none" w:sz="0" w:space="0" w:color="auto"/>
      </w:divBdr>
    </w:div>
    <w:div w:id="682242565">
      <w:bodyDiv w:val="1"/>
      <w:marLeft w:val="0"/>
      <w:marRight w:val="0"/>
      <w:marTop w:val="0"/>
      <w:marBottom w:val="0"/>
      <w:divBdr>
        <w:top w:val="none" w:sz="0" w:space="0" w:color="auto"/>
        <w:left w:val="none" w:sz="0" w:space="0" w:color="auto"/>
        <w:bottom w:val="none" w:sz="0" w:space="0" w:color="auto"/>
        <w:right w:val="none" w:sz="0" w:space="0" w:color="auto"/>
      </w:divBdr>
    </w:div>
    <w:div w:id="741606646">
      <w:bodyDiv w:val="1"/>
      <w:marLeft w:val="0"/>
      <w:marRight w:val="0"/>
      <w:marTop w:val="0"/>
      <w:marBottom w:val="0"/>
      <w:divBdr>
        <w:top w:val="none" w:sz="0" w:space="0" w:color="auto"/>
        <w:left w:val="none" w:sz="0" w:space="0" w:color="auto"/>
        <w:bottom w:val="none" w:sz="0" w:space="0" w:color="auto"/>
        <w:right w:val="none" w:sz="0" w:space="0" w:color="auto"/>
      </w:divBdr>
    </w:div>
    <w:div w:id="767040527">
      <w:bodyDiv w:val="1"/>
      <w:marLeft w:val="0"/>
      <w:marRight w:val="0"/>
      <w:marTop w:val="0"/>
      <w:marBottom w:val="0"/>
      <w:divBdr>
        <w:top w:val="none" w:sz="0" w:space="0" w:color="auto"/>
        <w:left w:val="none" w:sz="0" w:space="0" w:color="auto"/>
        <w:bottom w:val="none" w:sz="0" w:space="0" w:color="auto"/>
        <w:right w:val="none" w:sz="0" w:space="0" w:color="auto"/>
      </w:divBdr>
    </w:div>
    <w:div w:id="770510201">
      <w:bodyDiv w:val="1"/>
      <w:marLeft w:val="0"/>
      <w:marRight w:val="0"/>
      <w:marTop w:val="0"/>
      <w:marBottom w:val="0"/>
      <w:divBdr>
        <w:top w:val="none" w:sz="0" w:space="0" w:color="auto"/>
        <w:left w:val="none" w:sz="0" w:space="0" w:color="auto"/>
        <w:bottom w:val="none" w:sz="0" w:space="0" w:color="auto"/>
        <w:right w:val="none" w:sz="0" w:space="0" w:color="auto"/>
      </w:divBdr>
    </w:div>
    <w:div w:id="822938902">
      <w:bodyDiv w:val="1"/>
      <w:marLeft w:val="0"/>
      <w:marRight w:val="0"/>
      <w:marTop w:val="0"/>
      <w:marBottom w:val="0"/>
      <w:divBdr>
        <w:top w:val="none" w:sz="0" w:space="0" w:color="auto"/>
        <w:left w:val="none" w:sz="0" w:space="0" w:color="auto"/>
        <w:bottom w:val="none" w:sz="0" w:space="0" w:color="auto"/>
        <w:right w:val="none" w:sz="0" w:space="0" w:color="auto"/>
      </w:divBdr>
    </w:div>
    <w:div w:id="826822253">
      <w:bodyDiv w:val="1"/>
      <w:marLeft w:val="0"/>
      <w:marRight w:val="0"/>
      <w:marTop w:val="0"/>
      <w:marBottom w:val="0"/>
      <w:divBdr>
        <w:top w:val="none" w:sz="0" w:space="0" w:color="auto"/>
        <w:left w:val="none" w:sz="0" w:space="0" w:color="auto"/>
        <w:bottom w:val="none" w:sz="0" w:space="0" w:color="auto"/>
        <w:right w:val="none" w:sz="0" w:space="0" w:color="auto"/>
      </w:divBdr>
    </w:div>
    <w:div w:id="852377717">
      <w:bodyDiv w:val="1"/>
      <w:marLeft w:val="0"/>
      <w:marRight w:val="0"/>
      <w:marTop w:val="0"/>
      <w:marBottom w:val="0"/>
      <w:divBdr>
        <w:top w:val="none" w:sz="0" w:space="0" w:color="auto"/>
        <w:left w:val="none" w:sz="0" w:space="0" w:color="auto"/>
        <w:bottom w:val="none" w:sz="0" w:space="0" w:color="auto"/>
        <w:right w:val="none" w:sz="0" w:space="0" w:color="auto"/>
      </w:divBdr>
    </w:div>
    <w:div w:id="860629848">
      <w:bodyDiv w:val="1"/>
      <w:marLeft w:val="0"/>
      <w:marRight w:val="0"/>
      <w:marTop w:val="0"/>
      <w:marBottom w:val="0"/>
      <w:divBdr>
        <w:top w:val="none" w:sz="0" w:space="0" w:color="auto"/>
        <w:left w:val="none" w:sz="0" w:space="0" w:color="auto"/>
        <w:bottom w:val="none" w:sz="0" w:space="0" w:color="auto"/>
        <w:right w:val="none" w:sz="0" w:space="0" w:color="auto"/>
      </w:divBdr>
    </w:div>
    <w:div w:id="894898016">
      <w:bodyDiv w:val="1"/>
      <w:marLeft w:val="0"/>
      <w:marRight w:val="0"/>
      <w:marTop w:val="0"/>
      <w:marBottom w:val="0"/>
      <w:divBdr>
        <w:top w:val="none" w:sz="0" w:space="0" w:color="auto"/>
        <w:left w:val="none" w:sz="0" w:space="0" w:color="auto"/>
        <w:bottom w:val="none" w:sz="0" w:space="0" w:color="auto"/>
        <w:right w:val="none" w:sz="0" w:space="0" w:color="auto"/>
      </w:divBdr>
    </w:div>
    <w:div w:id="921177565">
      <w:bodyDiv w:val="1"/>
      <w:marLeft w:val="0"/>
      <w:marRight w:val="0"/>
      <w:marTop w:val="0"/>
      <w:marBottom w:val="0"/>
      <w:divBdr>
        <w:top w:val="none" w:sz="0" w:space="0" w:color="auto"/>
        <w:left w:val="none" w:sz="0" w:space="0" w:color="auto"/>
        <w:bottom w:val="none" w:sz="0" w:space="0" w:color="auto"/>
        <w:right w:val="none" w:sz="0" w:space="0" w:color="auto"/>
      </w:divBdr>
    </w:div>
    <w:div w:id="931163941">
      <w:bodyDiv w:val="1"/>
      <w:marLeft w:val="0"/>
      <w:marRight w:val="0"/>
      <w:marTop w:val="0"/>
      <w:marBottom w:val="0"/>
      <w:divBdr>
        <w:top w:val="none" w:sz="0" w:space="0" w:color="auto"/>
        <w:left w:val="none" w:sz="0" w:space="0" w:color="auto"/>
        <w:bottom w:val="none" w:sz="0" w:space="0" w:color="auto"/>
        <w:right w:val="none" w:sz="0" w:space="0" w:color="auto"/>
      </w:divBdr>
    </w:div>
    <w:div w:id="944380646">
      <w:bodyDiv w:val="1"/>
      <w:marLeft w:val="0"/>
      <w:marRight w:val="0"/>
      <w:marTop w:val="0"/>
      <w:marBottom w:val="0"/>
      <w:divBdr>
        <w:top w:val="none" w:sz="0" w:space="0" w:color="auto"/>
        <w:left w:val="none" w:sz="0" w:space="0" w:color="auto"/>
        <w:bottom w:val="none" w:sz="0" w:space="0" w:color="auto"/>
        <w:right w:val="none" w:sz="0" w:space="0" w:color="auto"/>
      </w:divBdr>
    </w:div>
    <w:div w:id="960496369">
      <w:bodyDiv w:val="1"/>
      <w:marLeft w:val="0"/>
      <w:marRight w:val="0"/>
      <w:marTop w:val="0"/>
      <w:marBottom w:val="0"/>
      <w:divBdr>
        <w:top w:val="none" w:sz="0" w:space="0" w:color="auto"/>
        <w:left w:val="none" w:sz="0" w:space="0" w:color="auto"/>
        <w:bottom w:val="none" w:sz="0" w:space="0" w:color="auto"/>
        <w:right w:val="none" w:sz="0" w:space="0" w:color="auto"/>
      </w:divBdr>
    </w:div>
    <w:div w:id="988704526">
      <w:bodyDiv w:val="1"/>
      <w:marLeft w:val="0"/>
      <w:marRight w:val="0"/>
      <w:marTop w:val="0"/>
      <w:marBottom w:val="0"/>
      <w:divBdr>
        <w:top w:val="none" w:sz="0" w:space="0" w:color="auto"/>
        <w:left w:val="none" w:sz="0" w:space="0" w:color="auto"/>
        <w:bottom w:val="none" w:sz="0" w:space="0" w:color="auto"/>
        <w:right w:val="none" w:sz="0" w:space="0" w:color="auto"/>
      </w:divBdr>
    </w:div>
    <w:div w:id="1047678741">
      <w:bodyDiv w:val="1"/>
      <w:marLeft w:val="0"/>
      <w:marRight w:val="0"/>
      <w:marTop w:val="0"/>
      <w:marBottom w:val="0"/>
      <w:divBdr>
        <w:top w:val="none" w:sz="0" w:space="0" w:color="auto"/>
        <w:left w:val="none" w:sz="0" w:space="0" w:color="auto"/>
        <w:bottom w:val="none" w:sz="0" w:space="0" w:color="auto"/>
        <w:right w:val="none" w:sz="0" w:space="0" w:color="auto"/>
      </w:divBdr>
    </w:div>
    <w:div w:id="1060514091">
      <w:bodyDiv w:val="1"/>
      <w:marLeft w:val="0"/>
      <w:marRight w:val="0"/>
      <w:marTop w:val="0"/>
      <w:marBottom w:val="0"/>
      <w:divBdr>
        <w:top w:val="none" w:sz="0" w:space="0" w:color="auto"/>
        <w:left w:val="none" w:sz="0" w:space="0" w:color="auto"/>
        <w:bottom w:val="none" w:sz="0" w:space="0" w:color="auto"/>
        <w:right w:val="none" w:sz="0" w:space="0" w:color="auto"/>
      </w:divBdr>
    </w:div>
    <w:div w:id="1082216144">
      <w:bodyDiv w:val="1"/>
      <w:marLeft w:val="0"/>
      <w:marRight w:val="0"/>
      <w:marTop w:val="0"/>
      <w:marBottom w:val="0"/>
      <w:divBdr>
        <w:top w:val="none" w:sz="0" w:space="0" w:color="auto"/>
        <w:left w:val="none" w:sz="0" w:space="0" w:color="auto"/>
        <w:bottom w:val="none" w:sz="0" w:space="0" w:color="auto"/>
        <w:right w:val="none" w:sz="0" w:space="0" w:color="auto"/>
      </w:divBdr>
    </w:div>
    <w:div w:id="1103301607">
      <w:bodyDiv w:val="1"/>
      <w:marLeft w:val="0"/>
      <w:marRight w:val="0"/>
      <w:marTop w:val="0"/>
      <w:marBottom w:val="0"/>
      <w:divBdr>
        <w:top w:val="none" w:sz="0" w:space="0" w:color="auto"/>
        <w:left w:val="none" w:sz="0" w:space="0" w:color="auto"/>
        <w:bottom w:val="none" w:sz="0" w:space="0" w:color="auto"/>
        <w:right w:val="none" w:sz="0" w:space="0" w:color="auto"/>
      </w:divBdr>
    </w:div>
    <w:div w:id="1117219106">
      <w:bodyDiv w:val="1"/>
      <w:marLeft w:val="0"/>
      <w:marRight w:val="0"/>
      <w:marTop w:val="0"/>
      <w:marBottom w:val="0"/>
      <w:divBdr>
        <w:top w:val="none" w:sz="0" w:space="0" w:color="auto"/>
        <w:left w:val="none" w:sz="0" w:space="0" w:color="auto"/>
        <w:bottom w:val="none" w:sz="0" w:space="0" w:color="auto"/>
        <w:right w:val="none" w:sz="0" w:space="0" w:color="auto"/>
      </w:divBdr>
    </w:div>
    <w:div w:id="1143352610">
      <w:bodyDiv w:val="1"/>
      <w:marLeft w:val="0"/>
      <w:marRight w:val="0"/>
      <w:marTop w:val="0"/>
      <w:marBottom w:val="0"/>
      <w:divBdr>
        <w:top w:val="none" w:sz="0" w:space="0" w:color="auto"/>
        <w:left w:val="none" w:sz="0" w:space="0" w:color="auto"/>
        <w:bottom w:val="none" w:sz="0" w:space="0" w:color="auto"/>
        <w:right w:val="none" w:sz="0" w:space="0" w:color="auto"/>
      </w:divBdr>
    </w:div>
    <w:div w:id="1154108912">
      <w:bodyDiv w:val="1"/>
      <w:marLeft w:val="0"/>
      <w:marRight w:val="0"/>
      <w:marTop w:val="0"/>
      <w:marBottom w:val="0"/>
      <w:divBdr>
        <w:top w:val="none" w:sz="0" w:space="0" w:color="auto"/>
        <w:left w:val="none" w:sz="0" w:space="0" w:color="auto"/>
        <w:bottom w:val="none" w:sz="0" w:space="0" w:color="auto"/>
        <w:right w:val="none" w:sz="0" w:space="0" w:color="auto"/>
      </w:divBdr>
    </w:div>
    <w:div w:id="1170411367">
      <w:bodyDiv w:val="1"/>
      <w:marLeft w:val="0"/>
      <w:marRight w:val="0"/>
      <w:marTop w:val="0"/>
      <w:marBottom w:val="0"/>
      <w:divBdr>
        <w:top w:val="none" w:sz="0" w:space="0" w:color="auto"/>
        <w:left w:val="none" w:sz="0" w:space="0" w:color="auto"/>
        <w:bottom w:val="none" w:sz="0" w:space="0" w:color="auto"/>
        <w:right w:val="none" w:sz="0" w:space="0" w:color="auto"/>
      </w:divBdr>
    </w:div>
    <w:div w:id="1174685350">
      <w:bodyDiv w:val="1"/>
      <w:marLeft w:val="0"/>
      <w:marRight w:val="0"/>
      <w:marTop w:val="0"/>
      <w:marBottom w:val="0"/>
      <w:divBdr>
        <w:top w:val="none" w:sz="0" w:space="0" w:color="auto"/>
        <w:left w:val="none" w:sz="0" w:space="0" w:color="auto"/>
        <w:bottom w:val="none" w:sz="0" w:space="0" w:color="auto"/>
        <w:right w:val="none" w:sz="0" w:space="0" w:color="auto"/>
      </w:divBdr>
    </w:div>
    <w:div w:id="1251811066">
      <w:bodyDiv w:val="1"/>
      <w:marLeft w:val="0"/>
      <w:marRight w:val="0"/>
      <w:marTop w:val="0"/>
      <w:marBottom w:val="0"/>
      <w:divBdr>
        <w:top w:val="none" w:sz="0" w:space="0" w:color="auto"/>
        <w:left w:val="none" w:sz="0" w:space="0" w:color="auto"/>
        <w:bottom w:val="none" w:sz="0" w:space="0" w:color="auto"/>
        <w:right w:val="none" w:sz="0" w:space="0" w:color="auto"/>
      </w:divBdr>
    </w:div>
    <w:div w:id="1308048010">
      <w:bodyDiv w:val="1"/>
      <w:marLeft w:val="0"/>
      <w:marRight w:val="0"/>
      <w:marTop w:val="0"/>
      <w:marBottom w:val="0"/>
      <w:divBdr>
        <w:top w:val="none" w:sz="0" w:space="0" w:color="auto"/>
        <w:left w:val="none" w:sz="0" w:space="0" w:color="auto"/>
        <w:bottom w:val="none" w:sz="0" w:space="0" w:color="auto"/>
        <w:right w:val="none" w:sz="0" w:space="0" w:color="auto"/>
      </w:divBdr>
    </w:div>
    <w:div w:id="1322198965">
      <w:bodyDiv w:val="1"/>
      <w:marLeft w:val="0"/>
      <w:marRight w:val="0"/>
      <w:marTop w:val="0"/>
      <w:marBottom w:val="0"/>
      <w:divBdr>
        <w:top w:val="none" w:sz="0" w:space="0" w:color="auto"/>
        <w:left w:val="none" w:sz="0" w:space="0" w:color="auto"/>
        <w:bottom w:val="none" w:sz="0" w:space="0" w:color="auto"/>
        <w:right w:val="none" w:sz="0" w:space="0" w:color="auto"/>
      </w:divBdr>
    </w:div>
    <w:div w:id="1324049214">
      <w:bodyDiv w:val="1"/>
      <w:marLeft w:val="0"/>
      <w:marRight w:val="0"/>
      <w:marTop w:val="0"/>
      <w:marBottom w:val="0"/>
      <w:divBdr>
        <w:top w:val="none" w:sz="0" w:space="0" w:color="auto"/>
        <w:left w:val="none" w:sz="0" w:space="0" w:color="auto"/>
        <w:bottom w:val="none" w:sz="0" w:space="0" w:color="auto"/>
        <w:right w:val="none" w:sz="0" w:space="0" w:color="auto"/>
      </w:divBdr>
    </w:div>
    <w:div w:id="1361469283">
      <w:bodyDiv w:val="1"/>
      <w:marLeft w:val="0"/>
      <w:marRight w:val="0"/>
      <w:marTop w:val="0"/>
      <w:marBottom w:val="0"/>
      <w:divBdr>
        <w:top w:val="none" w:sz="0" w:space="0" w:color="auto"/>
        <w:left w:val="none" w:sz="0" w:space="0" w:color="auto"/>
        <w:bottom w:val="none" w:sz="0" w:space="0" w:color="auto"/>
        <w:right w:val="none" w:sz="0" w:space="0" w:color="auto"/>
      </w:divBdr>
    </w:div>
    <w:div w:id="1398942327">
      <w:bodyDiv w:val="1"/>
      <w:marLeft w:val="0"/>
      <w:marRight w:val="0"/>
      <w:marTop w:val="0"/>
      <w:marBottom w:val="0"/>
      <w:divBdr>
        <w:top w:val="none" w:sz="0" w:space="0" w:color="auto"/>
        <w:left w:val="none" w:sz="0" w:space="0" w:color="auto"/>
        <w:bottom w:val="none" w:sz="0" w:space="0" w:color="auto"/>
        <w:right w:val="none" w:sz="0" w:space="0" w:color="auto"/>
      </w:divBdr>
    </w:div>
    <w:div w:id="1422097463">
      <w:bodyDiv w:val="1"/>
      <w:marLeft w:val="0"/>
      <w:marRight w:val="0"/>
      <w:marTop w:val="0"/>
      <w:marBottom w:val="0"/>
      <w:divBdr>
        <w:top w:val="none" w:sz="0" w:space="0" w:color="auto"/>
        <w:left w:val="none" w:sz="0" w:space="0" w:color="auto"/>
        <w:bottom w:val="none" w:sz="0" w:space="0" w:color="auto"/>
        <w:right w:val="none" w:sz="0" w:space="0" w:color="auto"/>
      </w:divBdr>
    </w:div>
    <w:div w:id="1423718406">
      <w:bodyDiv w:val="1"/>
      <w:marLeft w:val="0"/>
      <w:marRight w:val="0"/>
      <w:marTop w:val="0"/>
      <w:marBottom w:val="0"/>
      <w:divBdr>
        <w:top w:val="none" w:sz="0" w:space="0" w:color="auto"/>
        <w:left w:val="none" w:sz="0" w:space="0" w:color="auto"/>
        <w:bottom w:val="none" w:sz="0" w:space="0" w:color="auto"/>
        <w:right w:val="none" w:sz="0" w:space="0" w:color="auto"/>
      </w:divBdr>
    </w:div>
    <w:div w:id="1465851563">
      <w:bodyDiv w:val="1"/>
      <w:marLeft w:val="0"/>
      <w:marRight w:val="0"/>
      <w:marTop w:val="0"/>
      <w:marBottom w:val="0"/>
      <w:divBdr>
        <w:top w:val="none" w:sz="0" w:space="0" w:color="auto"/>
        <w:left w:val="none" w:sz="0" w:space="0" w:color="auto"/>
        <w:bottom w:val="none" w:sz="0" w:space="0" w:color="auto"/>
        <w:right w:val="none" w:sz="0" w:space="0" w:color="auto"/>
      </w:divBdr>
    </w:div>
    <w:div w:id="1511413807">
      <w:bodyDiv w:val="1"/>
      <w:marLeft w:val="0"/>
      <w:marRight w:val="0"/>
      <w:marTop w:val="0"/>
      <w:marBottom w:val="0"/>
      <w:divBdr>
        <w:top w:val="none" w:sz="0" w:space="0" w:color="auto"/>
        <w:left w:val="none" w:sz="0" w:space="0" w:color="auto"/>
        <w:bottom w:val="none" w:sz="0" w:space="0" w:color="auto"/>
        <w:right w:val="none" w:sz="0" w:space="0" w:color="auto"/>
      </w:divBdr>
    </w:div>
    <w:div w:id="1527139230">
      <w:bodyDiv w:val="1"/>
      <w:marLeft w:val="0"/>
      <w:marRight w:val="0"/>
      <w:marTop w:val="0"/>
      <w:marBottom w:val="0"/>
      <w:divBdr>
        <w:top w:val="none" w:sz="0" w:space="0" w:color="auto"/>
        <w:left w:val="none" w:sz="0" w:space="0" w:color="auto"/>
        <w:bottom w:val="none" w:sz="0" w:space="0" w:color="auto"/>
        <w:right w:val="none" w:sz="0" w:space="0" w:color="auto"/>
      </w:divBdr>
      <w:divsChild>
        <w:div w:id="819690403">
          <w:marLeft w:val="0"/>
          <w:marRight w:val="0"/>
          <w:marTop w:val="0"/>
          <w:marBottom w:val="0"/>
          <w:divBdr>
            <w:top w:val="none" w:sz="0" w:space="0" w:color="auto"/>
            <w:left w:val="none" w:sz="0" w:space="0" w:color="auto"/>
            <w:bottom w:val="none" w:sz="0" w:space="0" w:color="auto"/>
            <w:right w:val="none" w:sz="0" w:space="0" w:color="auto"/>
          </w:divBdr>
          <w:divsChild>
            <w:div w:id="808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843">
      <w:bodyDiv w:val="1"/>
      <w:marLeft w:val="0"/>
      <w:marRight w:val="0"/>
      <w:marTop w:val="0"/>
      <w:marBottom w:val="0"/>
      <w:divBdr>
        <w:top w:val="none" w:sz="0" w:space="0" w:color="auto"/>
        <w:left w:val="none" w:sz="0" w:space="0" w:color="auto"/>
        <w:bottom w:val="none" w:sz="0" w:space="0" w:color="auto"/>
        <w:right w:val="none" w:sz="0" w:space="0" w:color="auto"/>
      </w:divBdr>
    </w:div>
    <w:div w:id="1578787323">
      <w:bodyDiv w:val="1"/>
      <w:marLeft w:val="0"/>
      <w:marRight w:val="0"/>
      <w:marTop w:val="0"/>
      <w:marBottom w:val="0"/>
      <w:divBdr>
        <w:top w:val="none" w:sz="0" w:space="0" w:color="auto"/>
        <w:left w:val="none" w:sz="0" w:space="0" w:color="auto"/>
        <w:bottom w:val="none" w:sz="0" w:space="0" w:color="auto"/>
        <w:right w:val="none" w:sz="0" w:space="0" w:color="auto"/>
      </w:divBdr>
    </w:div>
    <w:div w:id="1595897887">
      <w:bodyDiv w:val="1"/>
      <w:marLeft w:val="0"/>
      <w:marRight w:val="0"/>
      <w:marTop w:val="0"/>
      <w:marBottom w:val="0"/>
      <w:divBdr>
        <w:top w:val="none" w:sz="0" w:space="0" w:color="auto"/>
        <w:left w:val="none" w:sz="0" w:space="0" w:color="auto"/>
        <w:bottom w:val="none" w:sz="0" w:space="0" w:color="auto"/>
        <w:right w:val="none" w:sz="0" w:space="0" w:color="auto"/>
      </w:divBdr>
    </w:div>
    <w:div w:id="1598639102">
      <w:bodyDiv w:val="1"/>
      <w:marLeft w:val="0"/>
      <w:marRight w:val="0"/>
      <w:marTop w:val="0"/>
      <w:marBottom w:val="0"/>
      <w:divBdr>
        <w:top w:val="none" w:sz="0" w:space="0" w:color="auto"/>
        <w:left w:val="none" w:sz="0" w:space="0" w:color="auto"/>
        <w:bottom w:val="none" w:sz="0" w:space="0" w:color="auto"/>
        <w:right w:val="none" w:sz="0" w:space="0" w:color="auto"/>
      </w:divBdr>
    </w:div>
    <w:div w:id="1683122241">
      <w:bodyDiv w:val="1"/>
      <w:marLeft w:val="0"/>
      <w:marRight w:val="0"/>
      <w:marTop w:val="0"/>
      <w:marBottom w:val="0"/>
      <w:divBdr>
        <w:top w:val="none" w:sz="0" w:space="0" w:color="auto"/>
        <w:left w:val="none" w:sz="0" w:space="0" w:color="auto"/>
        <w:bottom w:val="none" w:sz="0" w:space="0" w:color="auto"/>
        <w:right w:val="none" w:sz="0" w:space="0" w:color="auto"/>
      </w:divBdr>
    </w:div>
    <w:div w:id="1689672583">
      <w:bodyDiv w:val="1"/>
      <w:marLeft w:val="0"/>
      <w:marRight w:val="0"/>
      <w:marTop w:val="0"/>
      <w:marBottom w:val="0"/>
      <w:divBdr>
        <w:top w:val="none" w:sz="0" w:space="0" w:color="auto"/>
        <w:left w:val="none" w:sz="0" w:space="0" w:color="auto"/>
        <w:bottom w:val="none" w:sz="0" w:space="0" w:color="auto"/>
        <w:right w:val="none" w:sz="0" w:space="0" w:color="auto"/>
      </w:divBdr>
    </w:div>
    <w:div w:id="1747536162">
      <w:bodyDiv w:val="1"/>
      <w:marLeft w:val="0"/>
      <w:marRight w:val="0"/>
      <w:marTop w:val="0"/>
      <w:marBottom w:val="0"/>
      <w:divBdr>
        <w:top w:val="none" w:sz="0" w:space="0" w:color="auto"/>
        <w:left w:val="none" w:sz="0" w:space="0" w:color="auto"/>
        <w:bottom w:val="none" w:sz="0" w:space="0" w:color="auto"/>
        <w:right w:val="none" w:sz="0" w:space="0" w:color="auto"/>
      </w:divBdr>
    </w:div>
    <w:div w:id="1769349052">
      <w:bodyDiv w:val="1"/>
      <w:marLeft w:val="0"/>
      <w:marRight w:val="0"/>
      <w:marTop w:val="0"/>
      <w:marBottom w:val="0"/>
      <w:divBdr>
        <w:top w:val="none" w:sz="0" w:space="0" w:color="auto"/>
        <w:left w:val="none" w:sz="0" w:space="0" w:color="auto"/>
        <w:bottom w:val="none" w:sz="0" w:space="0" w:color="auto"/>
        <w:right w:val="none" w:sz="0" w:space="0" w:color="auto"/>
      </w:divBdr>
    </w:div>
    <w:div w:id="1790125946">
      <w:bodyDiv w:val="1"/>
      <w:marLeft w:val="0"/>
      <w:marRight w:val="0"/>
      <w:marTop w:val="0"/>
      <w:marBottom w:val="0"/>
      <w:divBdr>
        <w:top w:val="none" w:sz="0" w:space="0" w:color="auto"/>
        <w:left w:val="none" w:sz="0" w:space="0" w:color="auto"/>
        <w:bottom w:val="none" w:sz="0" w:space="0" w:color="auto"/>
        <w:right w:val="none" w:sz="0" w:space="0" w:color="auto"/>
      </w:divBdr>
    </w:div>
    <w:div w:id="1822194147">
      <w:bodyDiv w:val="1"/>
      <w:marLeft w:val="0"/>
      <w:marRight w:val="0"/>
      <w:marTop w:val="0"/>
      <w:marBottom w:val="0"/>
      <w:divBdr>
        <w:top w:val="none" w:sz="0" w:space="0" w:color="auto"/>
        <w:left w:val="none" w:sz="0" w:space="0" w:color="auto"/>
        <w:bottom w:val="none" w:sz="0" w:space="0" w:color="auto"/>
        <w:right w:val="none" w:sz="0" w:space="0" w:color="auto"/>
      </w:divBdr>
    </w:div>
    <w:div w:id="1822427337">
      <w:bodyDiv w:val="1"/>
      <w:marLeft w:val="0"/>
      <w:marRight w:val="0"/>
      <w:marTop w:val="0"/>
      <w:marBottom w:val="0"/>
      <w:divBdr>
        <w:top w:val="none" w:sz="0" w:space="0" w:color="auto"/>
        <w:left w:val="none" w:sz="0" w:space="0" w:color="auto"/>
        <w:bottom w:val="none" w:sz="0" w:space="0" w:color="auto"/>
        <w:right w:val="none" w:sz="0" w:space="0" w:color="auto"/>
      </w:divBdr>
      <w:divsChild>
        <w:div w:id="1637758162">
          <w:marLeft w:val="0"/>
          <w:marRight w:val="0"/>
          <w:marTop w:val="0"/>
          <w:marBottom w:val="0"/>
          <w:divBdr>
            <w:top w:val="none" w:sz="0" w:space="0" w:color="auto"/>
            <w:left w:val="none" w:sz="0" w:space="0" w:color="auto"/>
            <w:bottom w:val="none" w:sz="0" w:space="0" w:color="auto"/>
            <w:right w:val="none" w:sz="0" w:space="0" w:color="auto"/>
          </w:divBdr>
          <w:divsChild>
            <w:div w:id="492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073">
      <w:bodyDiv w:val="1"/>
      <w:marLeft w:val="0"/>
      <w:marRight w:val="0"/>
      <w:marTop w:val="0"/>
      <w:marBottom w:val="0"/>
      <w:divBdr>
        <w:top w:val="none" w:sz="0" w:space="0" w:color="auto"/>
        <w:left w:val="none" w:sz="0" w:space="0" w:color="auto"/>
        <w:bottom w:val="none" w:sz="0" w:space="0" w:color="auto"/>
        <w:right w:val="none" w:sz="0" w:space="0" w:color="auto"/>
      </w:divBdr>
    </w:div>
    <w:div w:id="1897086522">
      <w:bodyDiv w:val="1"/>
      <w:marLeft w:val="0"/>
      <w:marRight w:val="0"/>
      <w:marTop w:val="0"/>
      <w:marBottom w:val="0"/>
      <w:divBdr>
        <w:top w:val="none" w:sz="0" w:space="0" w:color="auto"/>
        <w:left w:val="none" w:sz="0" w:space="0" w:color="auto"/>
        <w:bottom w:val="none" w:sz="0" w:space="0" w:color="auto"/>
        <w:right w:val="none" w:sz="0" w:space="0" w:color="auto"/>
      </w:divBdr>
    </w:div>
    <w:div w:id="1897357894">
      <w:bodyDiv w:val="1"/>
      <w:marLeft w:val="0"/>
      <w:marRight w:val="0"/>
      <w:marTop w:val="0"/>
      <w:marBottom w:val="0"/>
      <w:divBdr>
        <w:top w:val="none" w:sz="0" w:space="0" w:color="auto"/>
        <w:left w:val="none" w:sz="0" w:space="0" w:color="auto"/>
        <w:bottom w:val="none" w:sz="0" w:space="0" w:color="auto"/>
        <w:right w:val="none" w:sz="0" w:space="0" w:color="auto"/>
      </w:divBdr>
    </w:div>
    <w:div w:id="1897467266">
      <w:bodyDiv w:val="1"/>
      <w:marLeft w:val="0"/>
      <w:marRight w:val="0"/>
      <w:marTop w:val="0"/>
      <w:marBottom w:val="0"/>
      <w:divBdr>
        <w:top w:val="none" w:sz="0" w:space="0" w:color="auto"/>
        <w:left w:val="none" w:sz="0" w:space="0" w:color="auto"/>
        <w:bottom w:val="none" w:sz="0" w:space="0" w:color="auto"/>
        <w:right w:val="none" w:sz="0" w:space="0" w:color="auto"/>
      </w:divBdr>
      <w:divsChild>
        <w:div w:id="130094574">
          <w:marLeft w:val="0"/>
          <w:marRight w:val="0"/>
          <w:marTop w:val="0"/>
          <w:marBottom w:val="0"/>
          <w:divBdr>
            <w:top w:val="none" w:sz="0" w:space="0" w:color="auto"/>
            <w:left w:val="none" w:sz="0" w:space="0" w:color="auto"/>
            <w:bottom w:val="none" w:sz="0" w:space="0" w:color="auto"/>
            <w:right w:val="none" w:sz="0" w:space="0" w:color="auto"/>
          </w:divBdr>
        </w:div>
        <w:div w:id="1255243494">
          <w:marLeft w:val="0"/>
          <w:marRight w:val="0"/>
          <w:marTop w:val="0"/>
          <w:marBottom w:val="0"/>
          <w:divBdr>
            <w:top w:val="none" w:sz="0" w:space="0" w:color="auto"/>
            <w:left w:val="none" w:sz="0" w:space="0" w:color="auto"/>
            <w:bottom w:val="none" w:sz="0" w:space="0" w:color="auto"/>
            <w:right w:val="none" w:sz="0" w:space="0" w:color="auto"/>
          </w:divBdr>
        </w:div>
      </w:divsChild>
    </w:div>
    <w:div w:id="1898198165">
      <w:bodyDiv w:val="1"/>
      <w:marLeft w:val="0"/>
      <w:marRight w:val="0"/>
      <w:marTop w:val="0"/>
      <w:marBottom w:val="0"/>
      <w:divBdr>
        <w:top w:val="none" w:sz="0" w:space="0" w:color="auto"/>
        <w:left w:val="none" w:sz="0" w:space="0" w:color="auto"/>
        <w:bottom w:val="none" w:sz="0" w:space="0" w:color="auto"/>
        <w:right w:val="none" w:sz="0" w:space="0" w:color="auto"/>
      </w:divBdr>
    </w:div>
    <w:div w:id="1912035445">
      <w:bodyDiv w:val="1"/>
      <w:marLeft w:val="0"/>
      <w:marRight w:val="0"/>
      <w:marTop w:val="0"/>
      <w:marBottom w:val="0"/>
      <w:divBdr>
        <w:top w:val="none" w:sz="0" w:space="0" w:color="auto"/>
        <w:left w:val="none" w:sz="0" w:space="0" w:color="auto"/>
        <w:bottom w:val="none" w:sz="0" w:space="0" w:color="auto"/>
        <w:right w:val="none" w:sz="0" w:space="0" w:color="auto"/>
      </w:divBdr>
    </w:div>
    <w:div w:id="1924800005">
      <w:bodyDiv w:val="1"/>
      <w:marLeft w:val="0"/>
      <w:marRight w:val="0"/>
      <w:marTop w:val="0"/>
      <w:marBottom w:val="0"/>
      <w:divBdr>
        <w:top w:val="none" w:sz="0" w:space="0" w:color="auto"/>
        <w:left w:val="none" w:sz="0" w:space="0" w:color="auto"/>
        <w:bottom w:val="none" w:sz="0" w:space="0" w:color="auto"/>
        <w:right w:val="none" w:sz="0" w:space="0" w:color="auto"/>
      </w:divBdr>
    </w:div>
    <w:div w:id="2011977944">
      <w:bodyDiv w:val="1"/>
      <w:marLeft w:val="0"/>
      <w:marRight w:val="0"/>
      <w:marTop w:val="0"/>
      <w:marBottom w:val="0"/>
      <w:divBdr>
        <w:top w:val="none" w:sz="0" w:space="0" w:color="auto"/>
        <w:left w:val="none" w:sz="0" w:space="0" w:color="auto"/>
        <w:bottom w:val="none" w:sz="0" w:space="0" w:color="auto"/>
        <w:right w:val="none" w:sz="0" w:space="0" w:color="auto"/>
      </w:divBdr>
    </w:div>
    <w:div w:id="2048944139">
      <w:bodyDiv w:val="1"/>
      <w:marLeft w:val="0"/>
      <w:marRight w:val="0"/>
      <w:marTop w:val="0"/>
      <w:marBottom w:val="0"/>
      <w:divBdr>
        <w:top w:val="none" w:sz="0" w:space="0" w:color="auto"/>
        <w:left w:val="none" w:sz="0" w:space="0" w:color="auto"/>
        <w:bottom w:val="none" w:sz="0" w:space="0" w:color="auto"/>
        <w:right w:val="none" w:sz="0" w:space="0" w:color="auto"/>
      </w:divBdr>
    </w:div>
    <w:div w:id="2050103178">
      <w:bodyDiv w:val="1"/>
      <w:marLeft w:val="0"/>
      <w:marRight w:val="0"/>
      <w:marTop w:val="0"/>
      <w:marBottom w:val="0"/>
      <w:divBdr>
        <w:top w:val="none" w:sz="0" w:space="0" w:color="auto"/>
        <w:left w:val="none" w:sz="0" w:space="0" w:color="auto"/>
        <w:bottom w:val="none" w:sz="0" w:space="0" w:color="auto"/>
        <w:right w:val="none" w:sz="0" w:space="0" w:color="auto"/>
      </w:divBdr>
    </w:div>
    <w:div w:id="2056007562">
      <w:bodyDiv w:val="1"/>
      <w:marLeft w:val="0"/>
      <w:marRight w:val="0"/>
      <w:marTop w:val="0"/>
      <w:marBottom w:val="0"/>
      <w:divBdr>
        <w:top w:val="none" w:sz="0" w:space="0" w:color="auto"/>
        <w:left w:val="none" w:sz="0" w:space="0" w:color="auto"/>
        <w:bottom w:val="none" w:sz="0" w:space="0" w:color="auto"/>
        <w:right w:val="none" w:sz="0" w:space="0" w:color="auto"/>
      </w:divBdr>
    </w:div>
    <w:div w:id="2079664223">
      <w:bodyDiv w:val="1"/>
      <w:marLeft w:val="0"/>
      <w:marRight w:val="0"/>
      <w:marTop w:val="0"/>
      <w:marBottom w:val="0"/>
      <w:divBdr>
        <w:top w:val="none" w:sz="0" w:space="0" w:color="auto"/>
        <w:left w:val="none" w:sz="0" w:space="0" w:color="auto"/>
        <w:bottom w:val="none" w:sz="0" w:space="0" w:color="auto"/>
        <w:right w:val="none" w:sz="0" w:space="0" w:color="auto"/>
      </w:divBdr>
    </w:div>
    <w:div w:id="2087527991">
      <w:bodyDiv w:val="1"/>
      <w:marLeft w:val="0"/>
      <w:marRight w:val="0"/>
      <w:marTop w:val="0"/>
      <w:marBottom w:val="0"/>
      <w:divBdr>
        <w:top w:val="none" w:sz="0" w:space="0" w:color="auto"/>
        <w:left w:val="none" w:sz="0" w:space="0" w:color="auto"/>
        <w:bottom w:val="none" w:sz="0" w:space="0" w:color="auto"/>
        <w:right w:val="none" w:sz="0" w:space="0" w:color="auto"/>
      </w:divBdr>
    </w:div>
    <w:div w:id="2090498539">
      <w:bodyDiv w:val="1"/>
      <w:marLeft w:val="0"/>
      <w:marRight w:val="0"/>
      <w:marTop w:val="0"/>
      <w:marBottom w:val="0"/>
      <w:divBdr>
        <w:top w:val="none" w:sz="0" w:space="0" w:color="auto"/>
        <w:left w:val="none" w:sz="0" w:space="0" w:color="auto"/>
        <w:bottom w:val="none" w:sz="0" w:space="0" w:color="auto"/>
        <w:right w:val="none" w:sz="0" w:space="0" w:color="auto"/>
      </w:divBdr>
    </w:div>
    <w:div w:id="2091340625">
      <w:bodyDiv w:val="1"/>
      <w:marLeft w:val="0"/>
      <w:marRight w:val="0"/>
      <w:marTop w:val="0"/>
      <w:marBottom w:val="0"/>
      <w:divBdr>
        <w:top w:val="none" w:sz="0" w:space="0" w:color="auto"/>
        <w:left w:val="none" w:sz="0" w:space="0" w:color="auto"/>
        <w:bottom w:val="none" w:sz="0" w:space="0" w:color="auto"/>
        <w:right w:val="none" w:sz="0" w:space="0" w:color="auto"/>
      </w:divBdr>
    </w:div>
    <w:div w:id="2114662294">
      <w:bodyDiv w:val="1"/>
      <w:marLeft w:val="0"/>
      <w:marRight w:val="0"/>
      <w:marTop w:val="0"/>
      <w:marBottom w:val="0"/>
      <w:divBdr>
        <w:top w:val="none" w:sz="0" w:space="0" w:color="auto"/>
        <w:left w:val="none" w:sz="0" w:space="0" w:color="auto"/>
        <w:bottom w:val="none" w:sz="0" w:space="0" w:color="auto"/>
        <w:right w:val="none" w:sz="0" w:space="0" w:color="auto"/>
      </w:divBdr>
      <w:divsChild>
        <w:div w:id="71241789">
          <w:marLeft w:val="0"/>
          <w:marRight w:val="0"/>
          <w:marTop w:val="0"/>
          <w:marBottom w:val="0"/>
          <w:divBdr>
            <w:top w:val="none" w:sz="0" w:space="0" w:color="auto"/>
            <w:left w:val="none" w:sz="0" w:space="0" w:color="auto"/>
            <w:bottom w:val="none" w:sz="0" w:space="0" w:color="auto"/>
            <w:right w:val="none" w:sz="0" w:space="0" w:color="auto"/>
          </w:divBdr>
          <w:divsChild>
            <w:div w:id="11260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58D57B-2B14-9F44-84C4-D1F9319C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416</Words>
  <Characters>2558</Characters>
  <Application>Microsoft Office Word</Application>
  <DocSecurity>0</DocSecurity>
  <Lines>51</Lines>
  <Paragraphs>27</Paragraphs>
  <ScaleCrop>false</ScaleCrop>
  <HeadingPairs>
    <vt:vector size="2" baseType="variant">
      <vt:variant>
        <vt:lpstr>Title</vt:lpstr>
      </vt:variant>
      <vt:variant>
        <vt:i4>1</vt:i4>
      </vt:variant>
    </vt:vector>
  </HeadingPairs>
  <TitlesOfParts>
    <vt:vector size="1" baseType="lpstr">
      <vt:lpstr>D_project</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D_project</dc:title>
  <dc:creator>Otello</dc:creator>
  <cp:lastModifiedBy>Zeng, Xinyi</cp:lastModifiedBy>
  <cp:revision>13</cp:revision>
  <cp:lastPrinted>2025-03-06T23:07:00Z</cp:lastPrinted>
  <dcterms:created xsi:type="dcterms:W3CDTF">2020-10-04T19:35:00Z</dcterms:created>
  <dcterms:modified xsi:type="dcterms:W3CDTF">2025-03-06T23:07:00Z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5d17ac27b0e5144efc5de5ecc67e5862caa2ac804515193c90cedeae31985bff</vt:lpwstr>
  </property>
</Properties>
</file>