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proofErr w:type="spellStart"/>
      <w:r>
        <w:rPr>
          <w:rFonts w:eastAsia="宋体" w:hint="eastAsia"/>
          <w:lang w:eastAsia="zh-CN"/>
        </w:rPr>
        <w:t>xxxxx</w:t>
      </w:r>
      <w:proofErr w:type="spellEnd"/>
    </w:p>
    <w:p w14:paraId="51BC85CD" w14:textId="36F1003B" w:rsid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35400723" w14:textId="124F0533" w:rsidR="007D6BB4" w:rsidRDefault="009A1C89" w:rsidP="00CD707C">
      <w:pPr>
        <w:jc w:val="center"/>
        <w:rPr>
          <w:rFonts w:eastAsia="宋体" w:hint="eastAsia"/>
          <w:lang w:eastAsia="zh-CN"/>
        </w:rPr>
      </w:pPr>
      <w:hyperlink r:id="rId12" w:history="1">
        <w:proofErr w:type="spellStart"/>
        <w:r w:rsidR="007D6BB4" w:rsidRPr="009A1C89">
          <w:rPr>
            <w:rStyle w:val="affe"/>
            <w:rFonts w:eastAsia="宋体" w:hint="eastAsia"/>
            <w:lang w:eastAsia="zh-CN"/>
          </w:rPr>
          <w:t>G</w:t>
        </w:r>
        <w:r w:rsidR="007D6BB4" w:rsidRPr="009A1C89">
          <w:rPr>
            <w:rStyle w:val="affe"/>
            <w:rFonts w:eastAsia="宋体"/>
            <w:lang w:eastAsia="zh-CN"/>
          </w:rPr>
          <w:t>it</w:t>
        </w:r>
        <w:r w:rsidR="007D6BB4" w:rsidRPr="009A1C89">
          <w:rPr>
            <w:rStyle w:val="affe"/>
            <w:rFonts w:eastAsia="宋体" w:hint="eastAsia"/>
            <w:lang w:eastAsia="zh-CN"/>
          </w:rPr>
          <w:t>hub</w:t>
        </w:r>
        <w:proofErr w:type="spellEnd"/>
        <w:r w:rsidR="007D6BB4" w:rsidRPr="009A1C89">
          <w:rPr>
            <w:rStyle w:val="affe"/>
            <w:rFonts w:eastAsia="宋体" w:hint="eastAsia"/>
            <w:lang w:eastAsia="zh-CN"/>
          </w:rPr>
          <w:t xml:space="preserve"> Lin</w:t>
        </w:r>
        <w:r w:rsidR="007D6BB4" w:rsidRPr="009A1C89">
          <w:rPr>
            <w:rStyle w:val="affe"/>
            <w:rFonts w:eastAsia="宋体" w:hint="eastAsia"/>
            <w:lang w:eastAsia="zh-CN"/>
          </w:rPr>
          <w:t>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54B8F862" w14:textId="4561B2A4" w:rsidR="00A16D75" w:rsidRDefault="00000000">
      <w:pPr>
        <w:rPr>
          <w:rFonts w:eastAsia="宋体"/>
          <w:lang w:eastAsia="zh-CN"/>
        </w:rPr>
      </w:pPr>
      <w:r>
        <w:t>(150–300 words).</w:t>
      </w:r>
    </w:p>
    <w:p w14:paraId="6B6CD0A3" w14:textId="3422B1CD" w:rsidR="007D6BB4" w:rsidRDefault="007D6BB4" w:rsidP="007D6BB4">
      <w:pPr>
        <w:pStyle w:val="4"/>
        <w:rPr>
          <w:rFonts w:eastAsia="宋体"/>
          <w:lang w:eastAsia="zh-CN"/>
        </w:rPr>
      </w:pPr>
      <w:r w:rsidRPr="007D6BB4">
        <w:t>Declaration</w:t>
      </w:r>
    </w:p>
    <w:p w14:paraId="7AFC462F" w14:textId="77777777" w:rsidR="007D6BB4" w:rsidRPr="007D6BB4" w:rsidRDefault="007D6BB4" w:rsidP="007D6BB4">
      <w:pPr>
        <w:rPr>
          <w:rFonts w:eastAsia="宋体" w:hint="eastAsia"/>
          <w:lang w:eastAsia="zh-CN"/>
        </w:rPr>
      </w:pPr>
    </w:p>
    <w:p w14:paraId="3FCF71B4" w14:textId="1449CD0D" w:rsidR="007D6BB4" w:rsidRPr="007D6BB4" w:rsidRDefault="007D6BB4" w:rsidP="007D6BB4">
      <w:pPr>
        <w:jc w:val="left"/>
        <w:rPr>
          <w:rFonts w:eastAsia="宋体" w:hint="eastAsia"/>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4B41F9F5" w14:textId="28633179" w:rsidR="00E57F68" w:rsidRPr="00E57F68" w:rsidRDefault="00E57F68" w:rsidP="00E57F68">
      <w:pPr>
        <w:rPr>
          <w:rFonts w:eastAsia="宋体" w:hint="eastAsia"/>
          <w:lang w:eastAsia="zh-CN"/>
        </w:rPr>
      </w:pPr>
      <w:r w:rsidRPr="00E57F68">
        <w:rPr>
          <w:rFonts w:eastAsia="宋体"/>
          <w:lang w:eastAsia="zh-CN"/>
        </w:rPr>
        <w:t>I hereby declare that this dissertation is all my own original work and that all sources have been acknowledged. It is xxx words in length</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413EC5C8" w14:textId="7594405C" w:rsidR="007D6BB4"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074758" w:history="1">
            <w:r w:rsidR="007D6BB4" w:rsidRPr="00127D63">
              <w:rPr>
                <w:rStyle w:val="affe"/>
                <w:noProof/>
                <w:lang w:eastAsia="zh-CN"/>
              </w:rPr>
              <w:t>1</w:t>
            </w:r>
            <w:r w:rsidR="007D6BB4">
              <w:rPr>
                <w:rFonts w:asciiTheme="minorHAnsi" w:hAnsiTheme="minorHAnsi"/>
                <w:noProof/>
                <w:kern w:val="2"/>
                <w:szCs w:val="24"/>
                <w:lang w:val="en-GB" w:eastAsia="zh-CN"/>
                <w14:ligatures w14:val="standardContextual"/>
              </w:rPr>
              <w:tab/>
            </w:r>
            <w:r w:rsidR="007D6BB4" w:rsidRPr="00127D63">
              <w:rPr>
                <w:rStyle w:val="affe"/>
                <w:noProof/>
              </w:rPr>
              <w:t>Introduction</w:t>
            </w:r>
            <w:r w:rsidR="007D6BB4">
              <w:rPr>
                <w:noProof/>
                <w:webHidden/>
              </w:rPr>
              <w:tab/>
            </w:r>
            <w:r w:rsidR="007D6BB4">
              <w:rPr>
                <w:noProof/>
                <w:webHidden/>
              </w:rPr>
              <w:fldChar w:fldCharType="begin"/>
            </w:r>
            <w:r w:rsidR="007D6BB4">
              <w:rPr>
                <w:noProof/>
                <w:webHidden/>
              </w:rPr>
              <w:instrText xml:space="preserve"> PAGEREF _Toc206074758 \h </w:instrText>
            </w:r>
            <w:r w:rsidR="007D6BB4">
              <w:rPr>
                <w:noProof/>
                <w:webHidden/>
              </w:rPr>
            </w:r>
            <w:r w:rsidR="007D6BB4">
              <w:rPr>
                <w:noProof/>
                <w:webHidden/>
              </w:rPr>
              <w:fldChar w:fldCharType="separate"/>
            </w:r>
            <w:r w:rsidR="007D6BB4">
              <w:rPr>
                <w:noProof/>
                <w:webHidden/>
              </w:rPr>
              <w:t>- 7 -</w:t>
            </w:r>
            <w:r w:rsidR="007D6BB4">
              <w:rPr>
                <w:noProof/>
                <w:webHidden/>
              </w:rPr>
              <w:fldChar w:fldCharType="end"/>
            </w:r>
          </w:hyperlink>
        </w:p>
        <w:p w14:paraId="20366765" w14:textId="734D8601"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59" w:history="1">
            <w:r w:rsidRPr="00127D63">
              <w:rPr>
                <w:rStyle w:val="affe"/>
                <w:noProof/>
                <w:lang w:eastAsia="zh-CN"/>
              </w:rPr>
              <w:t>1.1</w:t>
            </w:r>
            <w:r>
              <w:rPr>
                <w:rFonts w:asciiTheme="minorHAnsi" w:hAnsiTheme="minorHAnsi"/>
                <w:noProof/>
                <w:kern w:val="2"/>
                <w:szCs w:val="24"/>
                <w:lang w:val="en-GB" w:eastAsia="zh-CN"/>
                <w14:ligatures w14:val="standardContextual"/>
              </w:rPr>
              <w:tab/>
            </w:r>
            <w:r w:rsidRPr="00127D63">
              <w:rPr>
                <w:rStyle w:val="affe"/>
                <w:noProof/>
                <w:lang w:eastAsia="zh-CN"/>
              </w:rPr>
              <w:t>Background</w:t>
            </w:r>
            <w:r>
              <w:rPr>
                <w:noProof/>
                <w:webHidden/>
              </w:rPr>
              <w:tab/>
            </w:r>
            <w:r>
              <w:rPr>
                <w:noProof/>
                <w:webHidden/>
              </w:rPr>
              <w:fldChar w:fldCharType="begin"/>
            </w:r>
            <w:r>
              <w:rPr>
                <w:noProof/>
                <w:webHidden/>
              </w:rPr>
              <w:instrText xml:space="preserve"> PAGEREF _Toc206074759 \h </w:instrText>
            </w:r>
            <w:r>
              <w:rPr>
                <w:noProof/>
                <w:webHidden/>
              </w:rPr>
            </w:r>
            <w:r>
              <w:rPr>
                <w:noProof/>
                <w:webHidden/>
              </w:rPr>
              <w:fldChar w:fldCharType="separate"/>
            </w:r>
            <w:r>
              <w:rPr>
                <w:noProof/>
                <w:webHidden/>
              </w:rPr>
              <w:t>- 7 -</w:t>
            </w:r>
            <w:r>
              <w:rPr>
                <w:noProof/>
                <w:webHidden/>
              </w:rPr>
              <w:fldChar w:fldCharType="end"/>
            </w:r>
          </w:hyperlink>
        </w:p>
        <w:p w14:paraId="62294A15" w14:textId="213126CD"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0" w:history="1">
            <w:r w:rsidRPr="00127D63">
              <w:rPr>
                <w:rStyle w:val="affe"/>
                <w:noProof/>
                <w:lang w:eastAsia="zh-CN"/>
              </w:rPr>
              <w:t>1.2</w:t>
            </w:r>
            <w:r>
              <w:rPr>
                <w:rFonts w:asciiTheme="minorHAnsi" w:hAnsiTheme="minorHAnsi"/>
                <w:noProof/>
                <w:kern w:val="2"/>
                <w:szCs w:val="24"/>
                <w:lang w:val="en-GB" w:eastAsia="zh-CN"/>
                <w14:ligatures w14:val="standardContextual"/>
              </w:rPr>
              <w:tab/>
            </w:r>
            <w:r w:rsidRPr="00127D63">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_Toc206074760 \h </w:instrText>
            </w:r>
            <w:r>
              <w:rPr>
                <w:noProof/>
                <w:webHidden/>
              </w:rPr>
            </w:r>
            <w:r>
              <w:rPr>
                <w:noProof/>
                <w:webHidden/>
              </w:rPr>
              <w:fldChar w:fldCharType="separate"/>
            </w:r>
            <w:r>
              <w:rPr>
                <w:noProof/>
                <w:webHidden/>
              </w:rPr>
              <w:t>- 8 -</w:t>
            </w:r>
            <w:r>
              <w:rPr>
                <w:noProof/>
                <w:webHidden/>
              </w:rPr>
              <w:fldChar w:fldCharType="end"/>
            </w:r>
          </w:hyperlink>
        </w:p>
        <w:p w14:paraId="650BF0E7" w14:textId="20300BCF"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1" w:history="1">
            <w:r w:rsidRPr="00127D63">
              <w:rPr>
                <w:rStyle w:val="affe"/>
                <w:noProof/>
                <w:lang w:eastAsia="zh-CN"/>
              </w:rPr>
              <w:t>1.3</w:t>
            </w:r>
            <w:r>
              <w:rPr>
                <w:rFonts w:asciiTheme="minorHAnsi" w:hAnsiTheme="minorHAnsi"/>
                <w:noProof/>
                <w:kern w:val="2"/>
                <w:szCs w:val="24"/>
                <w:lang w:val="en-GB" w:eastAsia="zh-CN"/>
                <w14:ligatures w14:val="standardContextual"/>
              </w:rPr>
              <w:tab/>
            </w:r>
            <w:r w:rsidRPr="00127D63">
              <w:rPr>
                <w:rStyle w:val="affe"/>
                <w:noProof/>
                <w:lang w:eastAsia="zh-CN"/>
              </w:rPr>
              <w:t>Research Aim and Questions</w:t>
            </w:r>
            <w:r>
              <w:rPr>
                <w:noProof/>
                <w:webHidden/>
              </w:rPr>
              <w:tab/>
            </w:r>
            <w:r>
              <w:rPr>
                <w:noProof/>
                <w:webHidden/>
              </w:rPr>
              <w:fldChar w:fldCharType="begin"/>
            </w:r>
            <w:r>
              <w:rPr>
                <w:noProof/>
                <w:webHidden/>
              </w:rPr>
              <w:instrText xml:space="preserve"> PAGEREF _Toc206074761 \h </w:instrText>
            </w:r>
            <w:r>
              <w:rPr>
                <w:noProof/>
                <w:webHidden/>
              </w:rPr>
            </w:r>
            <w:r>
              <w:rPr>
                <w:noProof/>
                <w:webHidden/>
              </w:rPr>
              <w:fldChar w:fldCharType="separate"/>
            </w:r>
            <w:r>
              <w:rPr>
                <w:noProof/>
                <w:webHidden/>
              </w:rPr>
              <w:t>- 8 -</w:t>
            </w:r>
            <w:r>
              <w:rPr>
                <w:noProof/>
                <w:webHidden/>
              </w:rPr>
              <w:fldChar w:fldCharType="end"/>
            </w:r>
          </w:hyperlink>
        </w:p>
        <w:p w14:paraId="1625AFA1" w14:textId="6DE4CED7"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2" w:history="1">
            <w:r w:rsidRPr="00127D63">
              <w:rPr>
                <w:rStyle w:val="affe"/>
                <w:noProof/>
                <w:lang w:eastAsia="zh-CN"/>
              </w:rPr>
              <w:t>1.4</w:t>
            </w:r>
            <w:r>
              <w:rPr>
                <w:rFonts w:asciiTheme="minorHAnsi" w:hAnsiTheme="minorHAnsi"/>
                <w:noProof/>
                <w:kern w:val="2"/>
                <w:szCs w:val="24"/>
                <w:lang w:val="en-GB" w:eastAsia="zh-CN"/>
                <w14:ligatures w14:val="standardContextual"/>
              </w:rPr>
              <w:tab/>
            </w:r>
            <w:r w:rsidRPr="00127D63">
              <w:rPr>
                <w:rStyle w:val="affe"/>
                <w:noProof/>
                <w:lang w:eastAsia="zh-CN"/>
              </w:rPr>
              <w:t>Significance of Study</w:t>
            </w:r>
            <w:r>
              <w:rPr>
                <w:noProof/>
                <w:webHidden/>
              </w:rPr>
              <w:tab/>
            </w:r>
            <w:r>
              <w:rPr>
                <w:noProof/>
                <w:webHidden/>
              </w:rPr>
              <w:fldChar w:fldCharType="begin"/>
            </w:r>
            <w:r>
              <w:rPr>
                <w:noProof/>
                <w:webHidden/>
              </w:rPr>
              <w:instrText xml:space="preserve"> PAGEREF _Toc206074762 \h </w:instrText>
            </w:r>
            <w:r>
              <w:rPr>
                <w:noProof/>
                <w:webHidden/>
              </w:rPr>
            </w:r>
            <w:r>
              <w:rPr>
                <w:noProof/>
                <w:webHidden/>
              </w:rPr>
              <w:fldChar w:fldCharType="separate"/>
            </w:r>
            <w:r>
              <w:rPr>
                <w:noProof/>
                <w:webHidden/>
              </w:rPr>
              <w:t>- 9 -</w:t>
            </w:r>
            <w:r>
              <w:rPr>
                <w:noProof/>
                <w:webHidden/>
              </w:rPr>
              <w:fldChar w:fldCharType="end"/>
            </w:r>
          </w:hyperlink>
        </w:p>
        <w:p w14:paraId="3ECF6192" w14:textId="14EB5CF8" w:rsidR="007D6BB4" w:rsidRDefault="007D6BB4">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74763" w:history="1">
            <w:r w:rsidRPr="00127D63">
              <w:rPr>
                <w:rStyle w:val="affe"/>
                <w:noProof/>
              </w:rPr>
              <w:t>2</w:t>
            </w:r>
            <w:r>
              <w:rPr>
                <w:rFonts w:asciiTheme="minorHAnsi" w:hAnsiTheme="minorHAnsi"/>
                <w:noProof/>
                <w:kern w:val="2"/>
                <w:szCs w:val="24"/>
                <w:lang w:val="en-GB" w:eastAsia="zh-CN"/>
                <w14:ligatures w14:val="standardContextual"/>
              </w:rPr>
              <w:tab/>
            </w:r>
            <w:r w:rsidRPr="00127D63">
              <w:rPr>
                <w:rStyle w:val="affe"/>
                <w:noProof/>
              </w:rPr>
              <w:t>Literature Review</w:t>
            </w:r>
            <w:r>
              <w:rPr>
                <w:noProof/>
                <w:webHidden/>
              </w:rPr>
              <w:tab/>
            </w:r>
            <w:r>
              <w:rPr>
                <w:noProof/>
                <w:webHidden/>
              </w:rPr>
              <w:fldChar w:fldCharType="begin"/>
            </w:r>
            <w:r>
              <w:rPr>
                <w:noProof/>
                <w:webHidden/>
              </w:rPr>
              <w:instrText xml:space="preserve"> PAGEREF _Toc206074763 \h </w:instrText>
            </w:r>
            <w:r>
              <w:rPr>
                <w:noProof/>
                <w:webHidden/>
              </w:rPr>
            </w:r>
            <w:r>
              <w:rPr>
                <w:noProof/>
                <w:webHidden/>
              </w:rPr>
              <w:fldChar w:fldCharType="separate"/>
            </w:r>
            <w:r>
              <w:rPr>
                <w:noProof/>
                <w:webHidden/>
              </w:rPr>
              <w:t>- 10 -</w:t>
            </w:r>
            <w:r>
              <w:rPr>
                <w:noProof/>
                <w:webHidden/>
              </w:rPr>
              <w:fldChar w:fldCharType="end"/>
            </w:r>
          </w:hyperlink>
        </w:p>
        <w:p w14:paraId="34DEECB7" w14:textId="39C7950D"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6" w:history="1">
            <w:r w:rsidRPr="00127D63">
              <w:rPr>
                <w:rStyle w:val="affe"/>
                <w:noProof/>
              </w:rPr>
              <w:t>2.1</w:t>
            </w:r>
            <w:r>
              <w:rPr>
                <w:rFonts w:asciiTheme="minorHAnsi" w:hAnsiTheme="minorHAnsi"/>
                <w:noProof/>
                <w:kern w:val="2"/>
                <w:szCs w:val="24"/>
                <w:lang w:val="en-GB" w:eastAsia="zh-CN"/>
                <w14:ligatures w14:val="standardContextual"/>
              </w:rPr>
              <w:tab/>
            </w:r>
            <w:r w:rsidRPr="00127D63">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_Toc206074766 \h </w:instrText>
            </w:r>
            <w:r>
              <w:rPr>
                <w:noProof/>
                <w:webHidden/>
              </w:rPr>
            </w:r>
            <w:r>
              <w:rPr>
                <w:noProof/>
                <w:webHidden/>
              </w:rPr>
              <w:fldChar w:fldCharType="separate"/>
            </w:r>
            <w:r>
              <w:rPr>
                <w:noProof/>
                <w:webHidden/>
              </w:rPr>
              <w:t>- 10 -</w:t>
            </w:r>
            <w:r>
              <w:rPr>
                <w:noProof/>
                <w:webHidden/>
              </w:rPr>
              <w:fldChar w:fldCharType="end"/>
            </w:r>
          </w:hyperlink>
        </w:p>
        <w:p w14:paraId="672BF7AD" w14:textId="04A4B1CC"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7" w:history="1">
            <w:r w:rsidRPr="00127D63">
              <w:rPr>
                <w:rStyle w:val="affe"/>
                <w:noProof/>
              </w:rPr>
              <w:t>2.2</w:t>
            </w:r>
            <w:r>
              <w:rPr>
                <w:rFonts w:asciiTheme="minorHAnsi" w:hAnsiTheme="minorHAnsi"/>
                <w:noProof/>
                <w:kern w:val="2"/>
                <w:szCs w:val="24"/>
                <w:lang w:val="en-GB" w:eastAsia="zh-CN"/>
                <w14:ligatures w14:val="standardContextual"/>
              </w:rPr>
              <w:tab/>
            </w:r>
            <w:r w:rsidRPr="00127D63">
              <w:rPr>
                <w:rStyle w:val="affe"/>
                <w:noProof/>
              </w:rPr>
              <w:t>Climate Shocks and Agricultural Productivity</w:t>
            </w:r>
            <w:r>
              <w:rPr>
                <w:noProof/>
                <w:webHidden/>
              </w:rPr>
              <w:tab/>
            </w:r>
            <w:r>
              <w:rPr>
                <w:noProof/>
                <w:webHidden/>
              </w:rPr>
              <w:fldChar w:fldCharType="begin"/>
            </w:r>
            <w:r>
              <w:rPr>
                <w:noProof/>
                <w:webHidden/>
              </w:rPr>
              <w:instrText xml:space="preserve"> PAGEREF _Toc206074767 \h </w:instrText>
            </w:r>
            <w:r>
              <w:rPr>
                <w:noProof/>
                <w:webHidden/>
              </w:rPr>
            </w:r>
            <w:r>
              <w:rPr>
                <w:noProof/>
                <w:webHidden/>
              </w:rPr>
              <w:fldChar w:fldCharType="separate"/>
            </w:r>
            <w:r>
              <w:rPr>
                <w:noProof/>
                <w:webHidden/>
              </w:rPr>
              <w:t>- 11 -</w:t>
            </w:r>
            <w:r>
              <w:rPr>
                <w:noProof/>
                <w:webHidden/>
              </w:rPr>
              <w:fldChar w:fldCharType="end"/>
            </w:r>
          </w:hyperlink>
        </w:p>
        <w:p w14:paraId="1CC9A7D4" w14:textId="31435419"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8" w:history="1">
            <w:r w:rsidRPr="00127D63">
              <w:rPr>
                <w:rStyle w:val="affe"/>
                <w:noProof/>
              </w:rPr>
              <w:t>2.3</w:t>
            </w:r>
            <w:r>
              <w:rPr>
                <w:rFonts w:asciiTheme="minorHAnsi" w:hAnsiTheme="minorHAnsi"/>
                <w:noProof/>
                <w:kern w:val="2"/>
                <w:szCs w:val="24"/>
                <w:lang w:val="en-GB" w:eastAsia="zh-CN"/>
                <w14:ligatures w14:val="standardContextual"/>
              </w:rPr>
              <w:tab/>
            </w:r>
            <w:r w:rsidRPr="00127D63">
              <w:rPr>
                <w:rStyle w:val="affe"/>
                <w:noProof/>
              </w:rPr>
              <w:t>Climate Shocks and Migration</w:t>
            </w:r>
            <w:r>
              <w:rPr>
                <w:noProof/>
                <w:webHidden/>
              </w:rPr>
              <w:tab/>
            </w:r>
            <w:r>
              <w:rPr>
                <w:noProof/>
                <w:webHidden/>
              </w:rPr>
              <w:fldChar w:fldCharType="begin"/>
            </w:r>
            <w:r>
              <w:rPr>
                <w:noProof/>
                <w:webHidden/>
              </w:rPr>
              <w:instrText xml:space="preserve"> PAGEREF _Toc206074768 \h </w:instrText>
            </w:r>
            <w:r>
              <w:rPr>
                <w:noProof/>
                <w:webHidden/>
              </w:rPr>
            </w:r>
            <w:r>
              <w:rPr>
                <w:noProof/>
                <w:webHidden/>
              </w:rPr>
              <w:fldChar w:fldCharType="separate"/>
            </w:r>
            <w:r>
              <w:rPr>
                <w:noProof/>
                <w:webHidden/>
              </w:rPr>
              <w:t>- 12 -</w:t>
            </w:r>
            <w:r>
              <w:rPr>
                <w:noProof/>
                <w:webHidden/>
              </w:rPr>
              <w:fldChar w:fldCharType="end"/>
            </w:r>
          </w:hyperlink>
        </w:p>
        <w:p w14:paraId="7F382CC7" w14:textId="71754BC5"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69" w:history="1">
            <w:r w:rsidRPr="00127D63">
              <w:rPr>
                <w:rStyle w:val="affe"/>
                <w:noProof/>
              </w:rPr>
              <w:t>2.4</w:t>
            </w:r>
            <w:r>
              <w:rPr>
                <w:rFonts w:asciiTheme="minorHAnsi" w:hAnsiTheme="minorHAnsi"/>
                <w:noProof/>
                <w:kern w:val="2"/>
                <w:szCs w:val="24"/>
                <w:lang w:val="en-GB" w:eastAsia="zh-CN"/>
                <w14:ligatures w14:val="standardContextual"/>
              </w:rPr>
              <w:tab/>
            </w:r>
            <w:r w:rsidRPr="00127D63">
              <w:rPr>
                <w:rStyle w:val="affe"/>
                <w:noProof/>
              </w:rPr>
              <w:t>Methodological Approaches and Data Integration</w:t>
            </w:r>
            <w:r>
              <w:rPr>
                <w:noProof/>
                <w:webHidden/>
              </w:rPr>
              <w:tab/>
            </w:r>
            <w:r>
              <w:rPr>
                <w:noProof/>
                <w:webHidden/>
              </w:rPr>
              <w:fldChar w:fldCharType="begin"/>
            </w:r>
            <w:r>
              <w:rPr>
                <w:noProof/>
                <w:webHidden/>
              </w:rPr>
              <w:instrText xml:space="preserve"> PAGEREF _Toc206074769 \h </w:instrText>
            </w:r>
            <w:r>
              <w:rPr>
                <w:noProof/>
                <w:webHidden/>
              </w:rPr>
            </w:r>
            <w:r>
              <w:rPr>
                <w:noProof/>
                <w:webHidden/>
              </w:rPr>
              <w:fldChar w:fldCharType="separate"/>
            </w:r>
            <w:r>
              <w:rPr>
                <w:noProof/>
                <w:webHidden/>
              </w:rPr>
              <w:t>- 14 -</w:t>
            </w:r>
            <w:r>
              <w:rPr>
                <w:noProof/>
                <w:webHidden/>
              </w:rPr>
              <w:fldChar w:fldCharType="end"/>
            </w:r>
          </w:hyperlink>
        </w:p>
        <w:p w14:paraId="291ADA69" w14:textId="6CC30073"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70" w:history="1">
            <w:r w:rsidRPr="00127D63">
              <w:rPr>
                <w:rStyle w:val="affe"/>
                <w:noProof/>
              </w:rPr>
              <w:t>2.5</w:t>
            </w:r>
            <w:r>
              <w:rPr>
                <w:rFonts w:asciiTheme="minorHAnsi" w:hAnsiTheme="minorHAnsi"/>
                <w:noProof/>
                <w:kern w:val="2"/>
                <w:szCs w:val="24"/>
                <w:lang w:val="en-GB" w:eastAsia="zh-CN"/>
                <w14:ligatures w14:val="standardContextual"/>
              </w:rPr>
              <w:tab/>
            </w:r>
            <w:r w:rsidRPr="00127D63">
              <w:rPr>
                <w:rStyle w:val="affe"/>
                <w:noProof/>
              </w:rPr>
              <w:t>Research Gaps</w:t>
            </w:r>
            <w:r>
              <w:rPr>
                <w:noProof/>
                <w:webHidden/>
              </w:rPr>
              <w:tab/>
            </w:r>
            <w:r>
              <w:rPr>
                <w:noProof/>
                <w:webHidden/>
              </w:rPr>
              <w:fldChar w:fldCharType="begin"/>
            </w:r>
            <w:r>
              <w:rPr>
                <w:noProof/>
                <w:webHidden/>
              </w:rPr>
              <w:instrText xml:space="preserve"> PAGEREF _Toc206074770 \h </w:instrText>
            </w:r>
            <w:r>
              <w:rPr>
                <w:noProof/>
                <w:webHidden/>
              </w:rPr>
            </w:r>
            <w:r>
              <w:rPr>
                <w:noProof/>
                <w:webHidden/>
              </w:rPr>
              <w:fldChar w:fldCharType="separate"/>
            </w:r>
            <w:r>
              <w:rPr>
                <w:noProof/>
                <w:webHidden/>
              </w:rPr>
              <w:t>- 15 -</w:t>
            </w:r>
            <w:r>
              <w:rPr>
                <w:noProof/>
                <w:webHidden/>
              </w:rPr>
              <w:fldChar w:fldCharType="end"/>
            </w:r>
          </w:hyperlink>
        </w:p>
        <w:p w14:paraId="0639BB66" w14:textId="4922B685" w:rsidR="007D6BB4" w:rsidRDefault="007D6BB4">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74771" w:history="1">
            <w:r w:rsidRPr="00127D63">
              <w:rPr>
                <w:rStyle w:val="affe"/>
                <w:noProof/>
              </w:rPr>
              <w:t>3</w:t>
            </w:r>
            <w:r>
              <w:rPr>
                <w:rFonts w:asciiTheme="minorHAnsi" w:hAnsiTheme="minorHAnsi"/>
                <w:noProof/>
                <w:kern w:val="2"/>
                <w:szCs w:val="24"/>
                <w:lang w:val="en-GB" w:eastAsia="zh-CN"/>
                <w14:ligatures w14:val="standardContextual"/>
              </w:rPr>
              <w:tab/>
            </w:r>
            <w:r w:rsidRPr="00127D63">
              <w:rPr>
                <w:rStyle w:val="affe"/>
                <w:noProof/>
              </w:rPr>
              <w:t xml:space="preserve">Data </w:t>
            </w:r>
            <w:r w:rsidRPr="00127D63">
              <w:rPr>
                <w:rStyle w:val="affe"/>
                <w:rFonts w:eastAsia="宋体"/>
                <w:noProof/>
                <w:lang w:eastAsia="zh-CN"/>
              </w:rPr>
              <w:t>&amp;</w:t>
            </w:r>
            <w:r w:rsidRPr="00127D63">
              <w:rPr>
                <w:rStyle w:val="affe"/>
                <w:noProof/>
              </w:rPr>
              <w:t xml:space="preserve"> Research Area</w:t>
            </w:r>
            <w:r>
              <w:rPr>
                <w:noProof/>
                <w:webHidden/>
              </w:rPr>
              <w:tab/>
            </w:r>
            <w:r>
              <w:rPr>
                <w:noProof/>
                <w:webHidden/>
              </w:rPr>
              <w:fldChar w:fldCharType="begin"/>
            </w:r>
            <w:r>
              <w:rPr>
                <w:noProof/>
                <w:webHidden/>
              </w:rPr>
              <w:instrText xml:space="preserve"> PAGEREF _Toc206074771 \h </w:instrText>
            </w:r>
            <w:r>
              <w:rPr>
                <w:noProof/>
                <w:webHidden/>
              </w:rPr>
            </w:r>
            <w:r>
              <w:rPr>
                <w:noProof/>
                <w:webHidden/>
              </w:rPr>
              <w:fldChar w:fldCharType="separate"/>
            </w:r>
            <w:r>
              <w:rPr>
                <w:noProof/>
                <w:webHidden/>
              </w:rPr>
              <w:t>- 16 -</w:t>
            </w:r>
            <w:r>
              <w:rPr>
                <w:noProof/>
                <w:webHidden/>
              </w:rPr>
              <w:fldChar w:fldCharType="end"/>
            </w:r>
          </w:hyperlink>
        </w:p>
        <w:p w14:paraId="6FD6F5F1" w14:textId="2BFC6AAD"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73" w:history="1">
            <w:r w:rsidRPr="00127D63">
              <w:rPr>
                <w:rStyle w:val="affe"/>
                <w:noProof/>
              </w:rPr>
              <w:t>3.1</w:t>
            </w:r>
            <w:r>
              <w:rPr>
                <w:rFonts w:asciiTheme="minorHAnsi" w:hAnsiTheme="minorHAnsi"/>
                <w:noProof/>
                <w:kern w:val="2"/>
                <w:szCs w:val="24"/>
                <w:lang w:val="en-GB" w:eastAsia="zh-CN"/>
                <w14:ligatures w14:val="standardContextual"/>
              </w:rPr>
              <w:tab/>
            </w:r>
            <w:r w:rsidRPr="00127D63">
              <w:rPr>
                <w:rStyle w:val="affe"/>
                <w:noProof/>
              </w:rPr>
              <w:t>Study Area and Overview</w:t>
            </w:r>
            <w:r>
              <w:rPr>
                <w:noProof/>
                <w:webHidden/>
              </w:rPr>
              <w:tab/>
            </w:r>
            <w:r>
              <w:rPr>
                <w:noProof/>
                <w:webHidden/>
              </w:rPr>
              <w:fldChar w:fldCharType="begin"/>
            </w:r>
            <w:r>
              <w:rPr>
                <w:noProof/>
                <w:webHidden/>
              </w:rPr>
              <w:instrText xml:space="preserve"> PAGEREF _Toc206074773 \h </w:instrText>
            </w:r>
            <w:r>
              <w:rPr>
                <w:noProof/>
                <w:webHidden/>
              </w:rPr>
            </w:r>
            <w:r>
              <w:rPr>
                <w:noProof/>
                <w:webHidden/>
              </w:rPr>
              <w:fldChar w:fldCharType="separate"/>
            </w:r>
            <w:r>
              <w:rPr>
                <w:noProof/>
                <w:webHidden/>
              </w:rPr>
              <w:t>- 16 -</w:t>
            </w:r>
            <w:r>
              <w:rPr>
                <w:noProof/>
                <w:webHidden/>
              </w:rPr>
              <w:fldChar w:fldCharType="end"/>
            </w:r>
          </w:hyperlink>
        </w:p>
        <w:p w14:paraId="24A6201B" w14:textId="31BC4900"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74" w:history="1">
            <w:r w:rsidRPr="00127D63">
              <w:rPr>
                <w:rStyle w:val="affe"/>
                <w:noProof/>
              </w:rPr>
              <w:t>3.2</w:t>
            </w:r>
            <w:r>
              <w:rPr>
                <w:rFonts w:asciiTheme="minorHAnsi" w:hAnsiTheme="minorHAnsi"/>
                <w:noProof/>
                <w:kern w:val="2"/>
                <w:szCs w:val="24"/>
                <w:lang w:val="en-GB" w:eastAsia="zh-CN"/>
                <w14:ligatures w14:val="standardContextual"/>
              </w:rPr>
              <w:tab/>
            </w:r>
            <w:r w:rsidRPr="00127D63">
              <w:rPr>
                <w:rStyle w:val="affe"/>
                <w:noProof/>
              </w:rPr>
              <w:t>Data Sources and Processing</w:t>
            </w:r>
            <w:r>
              <w:rPr>
                <w:noProof/>
                <w:webHidden/>
              </w:rPr>
              <w:tab/>
            </w:r>
            <w:r>
              <w:rPr>
                <w:noProof/>
                <w:webHidden/>
              </w:rPr>
              <w:fldChar w:fldCharType="begin"/>
            </w:r>
            <w:r>
              <w:rPr>
                <w:noProof/>
                <w:webHidden/>
              </w:rPr>
              <w:instrText xml:space="preserve"> PAGEREF _Toc206074774 \h </w:instrText>
            </w:r>
            <w:r>
              <w:rPr>
                <w:noProof/>
                <w:webHidden/>
              </w:rPr>
            </w:r>
            <w:r>
              <w:rPr>
                <w:noProof/>
                <w:webHidden/>
              </w:rPr>
              <w:fldChar w:fldCharType="separate"/>
            </w:r>
            <w:r>
              <w:rPr>
                <w:noProof/>
                <w:webHidden/>
              </w:rPr>
              <w:t>- 17 -</w:t>
            </w:r>
            <w:r>
              <w:rPr>
                <w:noProof/>
                <w:webHidden/>
              </w:rPr>
              <w:fldChar w:fldCharType="end"/>
            </w:r>
          </w:hyperlink>
        </w:p>
        <w:p w14:paraId="142A6189" w14:textId="5B77DEE8"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75" w:history="1">
            <w:r w:rsidRPr="00127D63">
              <w:rPr>
                <w:rStyle w:val="affe"/>
                <w:noProof/>
              </w:rPr>
              <w:t>3.3</w:t>
            </w:r>
            <w:r>
              <w:rPr>
                <w:rFonts w:asciiTheme="minorHAnsi" w:hAnsiTheme="minorHAnsi"/>
                <w:noProof/>
                <w:kern w:val="2"/>
                <w:szCs w:val="24"/>
                <w:lang w:val="en-GB" w:eastAsia="zh-CN"/>
                <w14:ligatures w14:val="standardContextual"/>
              </w:rPr>
              <w:tab/>
            </w:r>
            <w:r w:rsidRPr="00127D63">
              <w:rPr>
                <w:rStyle w:val="affe"/>
                <w:noProof/>
              </w:rPr>
              <w:t>Descriptive Statistics and Spatial Patterns</w:t>
            </w:r>
            <w:r>
              <w:rPr>
                <w:noProof/>
                <w:webHidden/>
              </w:rPr>
              <w:tab/>
            </w:r>
            <w:r>
              <w:rPr>
                <w:noProof/>
                <w:webHidden/>
              </w:rPr>
              <w:fldChar w:fldCharType="begin"/>
            </w:r>
            <w:r>
              <w:rPr>
                <w:noProof/>
                <w:webHidden/>
              </w:rPr>
              <w:instrText xml:space="preserve"> PAGEREF _Toc206074775 \h </w:instrText>
            </w:r>
            <w:r>
              <w:rPr>
                <w:noProof/>
                <w:webHidden/>
              </w:rPr>
            </w:r>
            <w:r>
              <w:rPr>
                <w:noProof/>
                <w:webHidden/>
              </w:rPr>
              <w:fldChar w:fldCharType="separate"/>
            </w:r>
            <w:r>
              <w:rPr>
                <w:noProof/>
                <w:webHidden/>
              </w:rPr>
              <w:t>- 20 -</w:t>
            </w:r>
            <w:r>
              <w:rPr>
                <w:noProof/>
                <w:webHidden/>
              </w:rPr>
              <w:fldChar w:fldCharType="end"/>
            </w:r>
          </w:hyperlink>
        </w:p>
        <w:p w14:paraId="38EC8150" w14:textId="02086614" w:rsidR="007D6BB4" w:rsidRDefault="007D6BB4">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74776" w:history="1">
            <w:r w:rsidRPr="00127D63">
              <w:rPr>
                <w:rStyle w:val="affe"/>
                <w:noProof/>
                <w:lang w:eastAsia="zh-CN"/>
              </w:rPr>
              <w:t>4</w:t>
            </w:r>
            <w:r>
              <w:rPr>
                <w:rFonts w:asciiTheme="minorHAnsi" w:hAnsiTheme="minorHAnsi"/>
                <w:noProof/>
                <w:kern w:val="2"/>
                <w:szCs w:val="24"/>
                <w:lang w:val="en-GB" w:eastAsia="zh-CN"/>
                <w14:ligatures w14:val="standardContextual"/>
              </w:rPr>
              <w:tab/>
            </w:r>
            <w:r w:rsidRPr="00127D63">
              <w:rPr>
                <w:rStyle w:val="affe"/>
                <w:noProof/>
              </w:rPr>
              <w:t>Methodology</w:t>
            </w:r>
            <w:r>
              <w:rPr>
                <w:noProof/>
                <w:webHidden/>
              </w:rPr>
              <w:tab/>
            </w:r>
            <w:r>
              <w:rPr>
                <w:noProof/>
                <w:webHidden/>
              </w:rPr>
              <w:fldChar w:fldCharType="begin"/>
            </w:r>
            <w:r>
              <w:rPr>
                <w:noProof/>
                <w:webHidden/>
              </w:rPr>
              <w:instrText xml:space="preserve"> PAGEREF _Toc206074776 \h </w:instrText>
            </w:r>
            <w:r>
              <w:rPr>
                <w:noProof/>
                <w:webHidden/>
              </w:rPr>
            </w:r>
            <w:r>
              <w:rPr>
                <w:noProof/>
                <w:webHidden/>
              </w:rPr>
              <w:fldChar w:fldCharType="separate"/>
            </w:r>
            <w:r>
              <w:rPr>
                <w:noProof/>
                <w:webHidden/>
              </w:rPr>
              <w:t>- 22 -</w:t>
            </w:r>
            <w:r>
              <w:rPr>
                <w:noProof/>
                <w:webHidden/>
              </w:rPr>
              <w:fldChar w:fldCharType="end"/>
            </w:r>
          </w:hyperlink>
        </w:p>
        <w:p w14:paraId="6429AAE9" w14:textId="2C5411FF"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78" w:history="1">
            <w:r w:rsidRPr="00127D63">
              <w:rPr>
                <w:rStyle w:val="affe"/>
                <w:noProof/>
                <w:lang w:eastAsia="zh-CN"/>
              </w:rPr>
              <w:t>4.1</w:t>
            </w:r>
            <w:r>
              <w:rPr>
                <w:rFonts w:asciiTheme="minorHAnsi" w:hAnsiTheme="minorHAnsi"/>
                <w:noProof/>
                <w:kern w:val="2"/>
                <w:szCs w:val="24"/>
                <w:lang w:val="en-GB" w:eastAsia="zh-CN"/>
                <w14:ligatures w14:val="standardContextual"/>
              </w:rPr>
              <w:tab/>
            </w:r>
            <w:r w:rsidRPr="00127D63">
              <w:rPr>
                <w:rStyle w:val="affe"/>
                <w:noProof/>
              </w:rPr>
              <w:t>Data Acquisition &amp; Preprocessing</w:t>
            </w:r>
            <w:r>
              <w:rPr>
                <w:noProof/>
                <w:webHidden/>
              </w:rPr>
              <w:tab/>
            </w:r>
            <w:r>
              <w:rPr>
                <w:noProof/>
                <w:webHidden/>
              </w:rPr>
              <w:fldChar w:fldCharType="begin"/>
            </w:r>
            <w:r>
              <w:rPr>
                <w:noProof/>
                <w:webHidden/>
              </w:rPr>
              <w:instrText xml:space="preserve"> PAGEREF _Toc206074778 \h </w:instrText>
            </w:r>
            <w:r>
              <w:rPr>
                <w:noProof/>
                <w:webHidden/>
              </w:rPr>
            </w:r>
            <w:r>
              <w:rPr>
                <w:noProof/>
                <w:webHidden/>
              </w:rPr>
              <w:fldChar w:fldCharType="separate"/>
            </w:r>
            <w:r>
              <w:rPr>
                <w:noProof/>
                <w:webHidden/>
              </w:rPr>
              <w:t>- 22 -</w:t>
            </w:r>
            <w:r>
              <w:rPr>
                <w:noProof/>
                <w:webHidden/>
              </w:rPr>
              <w:fldChar w:fldCharType="end"/>
            </w:r>
          </w:hyperlink>
        </w:p>
        <w:p w14:paraId="2D8E861C" w14:textId="1F01BE57"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79" w:history="1">
            <w:r w:rsidRPr="00127D63">
              <w:rPr>
                <w:rStyle w:val="affe"/>
                <w:noProof/>
              </w:rPr>
              <w:t>4.2</w:t>
            </w:r>
            <w:r>
              <w:rPr>
                <w:rFonts w:asciiTheme="minorHAnsi" w:hAnsiTheme="minorHAnsi"/>
                <w:noProof/>
                <w:kern w:val="2"/>
                <w:szCs w:val="24"/>
                <w:lang w:val="en-GB" w:eastAsia="zh-CN"/>
                <w14:ligatures w14:val="standardContextual"/>
              </w:rPr>
              <w:tab/>
            </w:r>
            <w:r w:rsidRPr="00127D63">
              <w:rPr>
                <w:rStyle w:val="affe"/>
                <w:noProof/>
              </w:rPr>
              <w:t>Dataset Construction</w:t>
            </w:r>
            <w:r>
              <w:rPr>
                <w:noProof/>
                <w:webHidden/>
              </w:rPr>
              <w:tab/>
            </w:r>
            <w:r>
              <w:rPr>
                <w:noProof/>
                <w:webHidden/>
              </w:rPr>
              <w:fldChar w:fldCharType="begin"/>
            </w:r>
            <w:r>
              <w:rPr>
                <w:noProof/>
                <w:webHidden/>
              </w:rPr>
              <w:instrText xml:space="preserve"> PAGEREF _Toc206074779 \h </w:instrText>
            </w:r>
            <w:r>
              <w:rPr>
                <w:noProof/>
                <w:webHidden/>
              </w:rPr>
            </w:r>
            <w:r>
              <w:rPr>
                <w:noProof/>
                <w:webHidden/>
              </w:rPr>
              <w:fldChar w:fldCharType="separate"/>
            </w:r>
            <w:r>
              <w:rPr>
                <w:noProof/>
                <w:webHidden/>
              </w:rPr>
              <w:t>- 23 -</w:t>
            </w:r>
            <w:r>
              <w:rPr>
                <w:noProof/>
                <w:webHidden/>
              </w:rPr>
              <w:fldChar w:fldCharType="end"/>
            </w:r>
          </w:hyperlink>
        </w:p>
        <w:p w14:paraId="4FBBB55D" w14:textId="29CE0649"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80" w:history="1">
            <w:r w:rsidRPr="00127D63">
              <w:rPr>
                <w:rStyle w:val="affe"/>
                <w:noProof/>
              </w:rPr>
              <w:t>4.3</w:t>
            </w:r>
            <w:r>
              <w:rPr>
                <w:rFonts w:asciiTheme="minorHAnsi" w:hAnsiTheme="minorHAnsi"/>
                <w:noProof/>
                <w:kern w:val="2"/>
                <w:szCs w:val="24"/>
                <w:lang w:val="en-GB" w:eastAsia="zh-CN"/>
                <w14:ligatures w14:val="standardContextual"/>
              </w:rPr>
              <w:tab/>
            </w:r>
            <w:r w:rsidRPr="00127D63">
              <w:rPr>
                <w:rStyle w:val="affe"/>
                <w:noProof/>
              </w:rPr>
              <w:t>Variable Definitions and Transformations</w:t>
            </w:r>
            <w:r>
              <w:rPr>
                <w:noProof/>
                <w:webHidden/>
              </w:rPr>
              <w:tab/>
            </w:r>
            <w:r>
              <w:rPr>
                <w:noProof/>
                <w:webHidden/>
              </w:rPr>
              <w:fldChar w:fldCharType="begin"/>
            </w:r>
            <w:r>
              <w:rPr>
                <w:noProof/>
                <w:webHidden/>
              </w:rPr>
              <w:instrText xml:space="preserve"> PAGEREF _Toc206074780 \h </w:instrText>
            </w:r>
            <w:r>
              <w:rPr>
                <w:noProof/>
                <w:webHidden/>
              </w:rPr>
            </w:r>
            <w:r>
              <w:rPr>
                <w:noProof/>
                <w:webHidden/>
              </w:rPr>
              <w:fldChar w:fldCharType="separate"/>
            </w:r>
            <w:r>
              <w:rPr>
                <w:noProof/>
                <w:webHidden/>
              </w:rPr>
              <w:t>- 24 -</w:t>
            </w:r>
            <w:r>
              <w:rPr>
                <w:noProof/>
                <w:webHidden/>
              </w:rPr>
              <w:fldChar w:fldCharType="end"/>
            </w:r>
          </w:hyperlink>
        </w:p>
        <w:p w14:paraId="6F299EC7" w14:textId="5E0EDF95"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81" w:history="1">
            <w:r w:rsidRPr="00127D63">
              <w:rPr>
                <w:rStyle w:val="affe"/>
                <w:noProof/>
                <w:lang w:eastAsia="zh-CN"/>
              </w:rPr>
              <w:t>4.4</w:t>
            </w:r>
            <w:r>
              <w:rPr>
                <w:rFonts w:asciiTheme="minorHAnsi" w:hAnsiTheme="minorHAnsi"/>
                <w:noProof/>
                <w:kern w:val="2"/>
                <w:szCs w:val="24"/>
                <w:lang w:val="en-GB" w:eastAsia="zh-CN"/>
                <w14:ligatures w14:val="standardContextual"/>
              </w:rPr>
              <w:tab/>
            </w:r>
            <w:r w:rsidRPr="00127D63">
              <w:rPr>
                <w:rStyle w:val="affe"/>
                <w:noProof/>
              </w:rPr>
              <w:t>Empirical Strategy</w:t>
            </w:r>
            <w:r>
              <w:rPr>
                <w:noProof/>
                <w:webHidden/>
              </w:rPr>
              <w:tab/>
            </w:r>
            <w:r>
              <w:rPr>
                <w:noProof/>
                <w:webHidden/>
              </w:rPr>
              <w:fldChar w:fldCharType="begin"/>
            </w:r>
            <w:r>
              <w:rPr>
                <w:noProof/>
                <w:webHidden/>
              </w:rPr>
              <w:instrText xml:space="preserve"> PAGEREF _Toc206074781 \h </w:instrText>
            </w:r>
            <w:r>
              <w:rPr>
                <w:noProof/>
                <w:webHidden/>
              </w:rPr>
            </w:r>
            <w:r>
              <w:rPr>
                <w:noProof/>
                <w:webHidden/>
              </w:rPr>
              <w:fldChar w:fldCharType="separate"/>
            </w:r>
            <w:r>
              <w:rPr>
                <w:noProof/>
                <w:webHidden/>
              </w:rPr>
              <w:t>- 25 -</w:t>
            </w:r>
            <w:r>
              <w:rPr>
                <w:noProof/>
                <w:webHidden/>
              </w:rPr>
              <w:fldChar w:fldCharType="end"/>
            </w:r>
          </w:hyperlink>
        </w:p>
        <w:p w14:paraId="2ABD2B03" w14:textId="64A12FA5" w:rsidR="007D6BB4" w:rsidRDefault="007D6BB4">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74790" w:history="1">
            <w:r w:rsidRPr="00127D63">
              <w:rPr>
                <w:rStyle w:val="affe"/>
                <w:noProof/>
                <w:lang w:eastAsia="zh-CN"/>
              </w:rPr>
              <w:t>4.4.1</w:t>
            </w:r>
            <w:r>
              <w:rPr>
                <w:rFonts w:asciiTheme="minorHAnsi" w:hAnsiTheme="minorHAnsi"/>
                <w:noProof/>
                <w:kern w:val="2"/>
                <w:szCs w:val="24"/>
                <w:lang w:val="en-GB" w:eastAsia="zh-CN"/>
                <w14:ligatures w14:val="standardContextual"/>
              </w:rPr>
              <w:tab/>
            </w:r>
            <w:r w:rsidRPr="00127D63">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_Toc206074790 \h </w:instrText>
            </w:r>
            <w:r>
              <w:rPr>
                <w:noProof/>
                <w:webHidden/>
              </w:rPr>
            </w:r>
            <w:r>
              <w:rPr>
                <w:noProof/>
                <w:webHidden/>
              </w:rPr>
              <w:fldChar w:fldCharType="separate"/>
            </w:r>
            <w:r>
              <w:rPr>
                <w:noProof/>
                <w:webHidden/>
              </w:rPr>
              <w:t>- 25 -</w:t>
            </w:r>
            <w:r>
              <w:rPr>
                <w:noProof/>
                <w:webHidden/>
              </w:rPr>
              <w:fldChar w:fldCharType="end"/>
            </w:r>
          </w:hyperlink>
        </w:p>
        <w:p w14:paraId="3627C92A" w14:textId="201A8A5D" w:rsidR="007D6BB4" w:rsidRDefault="007D6BB4">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74791" w:history="1">
            <w:r w:rsidRPr="00127D63">
              <w:rPr>
                <w:rStyle w:val="affe"/>
                <w:noProof/>
                <w:lang w:eastAsia="zh-CN"/>
              </w:rPr>
              <w:t>4.4.2</w:t>
            </w:r>
            <w:r>
              <w:rPr>
                <w:rFonts w:asciiTheme="minorHAnsi" w:hAnsiTheme="minorHAnsi"/>
                <w:noProof/>
                <w:kern w:val="2"/>
                <w:szCs w:val="24"/>
                <w:lang w:val="en-GB" w:eastAsia="zh-CN"/>
                <w14:ligatures w14:val="standardContextual"/>
              </w:rPr>
              <w:tab/>
            </w:r>
            <w:r w:rsidRPr="00127D63">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_Toc206074791 \h </w:instrText>
            </w:r>
            <w:r>
              <w:rPr>
                <w:noProof/>
                <w:webHidden/>
              </w:rPr>
            </w:r>
            <w:r>
              <w:rPr>
                <w:noProof/>
                <w:webHidden/>
              </w:rPr>
              <w:fldChar w:fldCharType="separate"/>
            </w:r>
            <w:r>
              <w:rPr>
                <w:noProof/>
                <w:webHidden/>
              </w:rPr>
              <w:t>- 26 -</w:t>
            </w:r>
            <w:r>
              <w:rPr>
                <w:noProof/>
                <w:webHidden/>
              </w:rPr>
              <w:fldChar w:fldCharType="end"/>
            </w:r>
          </w:hyperlink>
        </w:p>
        <w:p w14:paraId="2F5D1724" w14:textId="2CE79368" w:rsidR="007D6BB4" w:rsidRDefault="007D6BB4">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74792" w:history="1">
            <w:r w:rsidRPr="00127D63">
              <w:rPr>
                <w:rStyle w:val="affe"/>
                <w:noProof/>
                <w:lang w:eastAsia="zh-CN"/>
              </w:rPr>
              <w:t>4.4.3</w:t>
            </w:r>
            <w:r>
              <w:rPr>
                <w:rFonts w:asciiTheme="minorHAnsi" w:hAnsiTheme="minorHAnsi"/>
                <w:noProof/>
                <w:kern w:val="2"/>
                <w:szCs w:val="24"/>
                <w:lang w:val="en-GB" w:eastAsia="zh-CN"/>
                <w14:ligatures w14:val="standardContextual"/>
              </w:rPr>
              <w:tab/>
            </w:r>
            <w:r w:rsidRPr="00127D63">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_Toc206074792 \h </w:instrText>
            </w:r>
            <w:r>
              <w:rPr>
                <w:noProof/>
                <w:webHidden/>
              </w:rPr>
            </w:r>
            <w:r>
              <w:rPr>
                <w:noProof/>
                <w:webHidden/>
              </w:rPr>
              <w:fldChar w:fldCharType="separate"/>
            </w:r>
            <w:r>
              <w:rPr>
                <w:noProof/>
                <w:webHidden/>
              </w:rPr>
              <w:t>- 26 -</w:t>
            </w:r>
            <w:r>
              <w:rPr>
                <w:noProof/>
                <w:webHidden/>
              </w:rPr>
              <w:fldChar w:fldCharType="end"/>
            </w:r>
          </w:hyperlink>
        </w:p>
        <w:p w14:paraId="214D937A" w14:textId="11AE760F"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93" w:history="1">
            <w:r w:rsidRPr="00127D63">
              <w:rPr>
                <w:rStyle w:val="affe"/>
                <w:noProof/>
                <w:lang w:eastAsia="zh-CN"/>
              </w:rPr>
              <w:t>4.5</w:t>
            </w:r>
            <w:r>
              <w:rPr>
                <w:rFonts w:asciiTheme="minorHAnsi" w:hAnsiTheme="minorHAnsi"/>
                <w:noProof/>
                <w:kern w:val="2"/>
                <w:szCs w:val="24"/>
                <w:lang w:val="en-GB" w:eastAsia="zh-CN"/>
                <w14:ligatures w14:val="standardContextual"/>
              </w:rPr>
              <w:tab/>
            </w:r>
            <w:r w:rsidRPr="00127D63">
              <w:rPr>
                <w:rStyle w:val="affe"/>
                <w:noProof/>
              </w:rPr>
              <w:t>Robustness Checks</w:t>
            </w:r>
            <w:r>
              <w:rPr>
                <w:noProof/>
                <w:webHidden/>
              </w:rPr>
              <w:tab/>
            </w:r>
            <w:r>
              <w:rPr>
                <w:noProof/>
                <w:webHidden/>
              </w:rPr>
              <w:fldChar w:fldCharType="begin"/>
            </w:r>
            <w:r>
              <w:rPr>
                <w:noProof/>
                <w:webHidden/>
              </w:rPr>
              <w:instrText xml:space="preserve"> PAGEREF _Toc206074793 \h </w:instrText>
            </w:r>
            <w:r>
              <w:rPr>
                <w:noProof/>
                <w:webHidden/>
              </w:rPr>
            </w:r>
            <w:r>
              <w:rPr>
                <w:noProof/>
                <w:webHidden/>
              </w:rPr>
              <w:fldChar w:fldCharType="separate"/>
            </w:r>
            <w:r>
              <w:rPr>
                <w:noProof/>
                <w:webHidden/>
              </w:rPr>
              <w:t>- 27 -</w:t>
            </w:r>
            <w:r>
              <w:rPr>
                <w:noProof/>
                <w:webHidden/>
              </w:rPr>
              <w:fldChar w:fldCharType="end"/>
            </w:r>
          </w:hyperlink>
        </w:p>
        <w:p w14:paraId="381F692A" w14:textId="63438781"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94" w:history="1">
            <w:r w:rsidRPr="00127D63">
              <w:rPr>
                <w:rStyle w:val="affe"/>
                <w:noProof/>
                <w:lang w:eastAsia="zh-CN"/>
              </w:rPr>
              <w:t>4.6</w:t>
            </w:r>
            <w:r>
              <w:rPr>
                <w:rFonts w:asciiTheme="minorHAnsi" w:hAnsiTheme="minorHAnsi"/>
                <w:noProof/>
                <w:kern w:val="2"/>
                <w:szCs w:val="24"/>
                <w:lang w:val="en-GB" w:eastAsia="zh-CN"/>
                <w14:ligatures w14:val="standardContextual"/>
              </w:rPr>
              <w:tab/>
            </w:r>
            <w:r w:rsidRPr="00127D63">
              <w:rPr>
                <w:rStyle w:val="affe"/>
                <w:noProof/>
              </w:rPr>
              <w:t>Interpretation &amp; Mechanism Exploration (200–250 words)</w:t>
            </w:r>
            <w:r>
              <w:rPr>
                <w:noProof/>
                <w:webHidden/>
              </w:rPr>
              <w:tab/>
            </w:r>
            <w:r>
              <w:rPr>
                <w:noProof/>
                <w:webHidden/>
              </w:rPr>
              <w:fldChar w:fldCharType="begin"/>
            </w:r>
            <w:r>
              <w:rPr>
                <w:noProof/>
                <w:webHidden/>
              </w:rPr>
              <w:instrText xml:space="preserve"> PAGEREF _Toc206074794 \h </w:instrText>
            </w:r>
            <w:r>
              <w:rPr>
                <w:noProof/>
                <w:webHidden/>
              </w:rPr>
            </w:r>
            <w:r>
              <w:rPr>
                <w:noProof/>
                <w:webHidden/>
              </w:rPr>
              <w:fldChar w:fldCharType="separate"/>
            </w:r>
            <w:r>
              <w:rPr>
                <w:noProof/>
                <w:webHidden/>
              </w:rPr>
              <w:t>- 28 -</w:t>
            </w:r>
            <w:r>
              <w:rPr>
                <w:noProof/>
                <w:webHidden/>
              </w:rPr>
              <w:fldChar w:fldCharType="end"/>
            </w:r>
          </w:hyperlink>
        </w:p>
        <w:p w14:paraId="281252CA" w14:textId="4541C7AD"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95" w:history="1">
            <w:r w:rsidRPr="00127D63">
              <w:rPr>
                <w:rStyle w:val="affe"/>
                <w:noProof/>
                <w:lang w:eastAsia="zh-CN"/>
              </w:rPr>
              <w:t>4.7</w:t>
            </w:r>
            <w:r>
              <w:rPr>
                <w:rFonts w:asciiTheme="minorHAnsi" w:hAnsiTheme="minorHAnsi"/>
                <w:noProof/>
                <w:kern w:val="2"/>
                <w:szCs w:val="24"/>
                <w:lang w:val="en-GB" w:eastAsia="zh-CN"/>
                <w14:ligatures w14:val="standardContextual"/>
              </w:rPr>
              <w:tab/>
            </w:r>
            <w:r w:rsidRPr="00127D63">
              <w:rPr>
                <w:rStyle w:val="affe"/>
                <w:noProof/>
              </w:rPr>
              <w:t>Statement of Ethics</w:t>
            </w:r>
            <w:r>
              <w:rPr>
                <w:noProof/>
                <w:webHidden/>
              </w:rPr>
              <w:tab/>
            </w:r>
            <w:r>
              <w:rPr>
                <w:noProof/>
                <w:webHidden/>
              </w:rPr>
              <w:fldChar w:fldCharType="begin"/>
            </w:r>
            <w:r>
              <w:rPr>
                <w:noProof/>
                <w:webHidden/>
              </w:rPr>
              <w:instrText xml:space="preserve"> PAGEREF _Toc206074795 \h </w:instrText>
            </w:r>
            <w:r>
              <w:rPr>
                <w:noProof/>
                <w:webHidden/>
              </w:rPr>
            </w:r>
            <w:r>
              <w:rPr>
                <w:noProof/>
                <w:webHidden/>
              </w:rPr>
              <w:fldChar w:fldCharType="separate"/>
            </w:r>
            <w:r>
              <w:rPr>
                <w:noProof/>
                <w:webHidden/>
              </w:rPr>
              <w:t>- 28 -</w:t>
            </w:r>
            <w:r>
              <w:rPr>
                <w:noProof/>
                <w:webHidden/>
              </w:rPr>
              <w:fldChar w:fldCharType="end"/>
            </w:r>
          </w:hyperlink>
        </w:p>
        <w:p w14:paraId="61FEE3C0" w14:textId="24119486" w:rsidR="007D6BB4" w:rsidRDefault="007D6BB4">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74796" w:history="1">
            <w:r w:rsidRPr="00127D63">
              <w:rPr>
                <w:rStyle w:val="affe"/>
                <w:noProof/>
                <w:lang w:eastAsia="zh-CN"/>
              </w:rPr>
              <w:t>5</w:t>
            </w:r>
            <w:r>
              <w:rPr>
                <w:rFonts w:asciiTheme="minorHAnsi" w:hAnsiTheme="minorHAnsi"/>
                <w:noProof/>
                <w:kern w:val="2"/>
                <w:szCs w:val="24"/>
                <w:lang w:val="en-GB" w:eastAsia="zh-CN"/>
                <w14:ligatures w14:val="standardContextual"/>
              </w:rPr>
              <w:tab/>
            </w:r>
            <w:r w:rsidRPr="00127D63">
              <w:rPr>
                <w:rStyle w:val="affe"/>
                <w:noProof/>
              </w:rPr>
              <w:t>Results</w:t>
            </w:r>
            <w:r>
              <w:rPr>
                <w:noProof/>
                <w:webHidden/>
              </w:rPr>
              <w:tab/>
            </w:r>
            <w:r>
              <w:rPr>
                <w:noProof/>
                <w:webHidden/>
              </w:rPr>
              <w:fldChar w:fldCharType="begin"/>
            </w:r>
            <w:r>
              <w:rPr>
                <w:noProof/>
                <w:webHidden/>
              </w:rPr>
              <w:instrText xml:space="preserve"> PAGEREF _Toc206074796 \h </w:instrText>
            </w:r>
            <w:r>
              <w:rPr>
                <w:noProof/>
                <w:webHidden/>
              </w:rPr>
            </w:r>
            <w:r>
              <w:rPr>
                <w:noProof/>
                <w:webHidden/>
              </w:rPr>
              <w:fldChar w:fldCharType="separate"/>
            </w:r>
            <w:r>
              <w:rPr>
                <w:noProof/>
                <w:webHidden/>
              </w:rPr>
              <w:t>- 29 -</w:t>
            </w:r>
            <w:r>
              <w:rPr>
                <w:noProof/>
                <w:webHidden/>
              </w:rPr>
              <w:fldChar w:fldCharType="end"/>
            </w:r>
          </w:hyperlink>
        </w:p>
        <w:p w14:paraId="0A742AD3" w14:textId="0F3D83DB"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98" w:history="1">
            <w:r w:rsidRPr="00127D63">
              <w:rPr>
                <w:rStyle w:val="affe"/>
                <w:noProof/>
                <w:lang w:eastAsia="zh-CN"/>
              </w:rPr>
              <w:t>5.1</w:t>
            </w:r>
            <w:r>
              <w:rPr>
                <w:rFonts w:asciiTheme="minorHAnsi" w:hAnsiTheme="minorHAnsi"/>
                <w:noProof/>
                <w:kern w:val="2"/>
                <w:szCs w:val="24"/>
                <w:lang w:val="en-GB" w:eastAsia="zh-CN"/>
                <w14:ligatures w14:val="standardContextual"/>
              </w:rPr>
              <w:tab/>
            </w:r>
            <w:r w:rsidRPr="00127D63">
              <w:rPr>
                <w:rStyle w:val="affe"/>
                <w:noProof/>
              </w:rPr>
              <w:t>Main Effects (500–600 words)</w:t>
            </w:r>
            <w:r>
              <w:rPr>
                <w:noProof/>
                <w:webHidden/>
              </w:rPr>
              <w:tab/>
            </w:r>
            <w:r>
              <w:rPr>
                <w:noProof/>
                <w:webHidden/>
              </w:rPr>
              <w:fldChar w:fldCharType="begin"/>
            </w:r>
            <w:r>
              <w:rPr>
                <w:noProof/>
                <w:webHidden/>
              </w:rPr>
              <w:instrText xml:space="preserve"> PAGEREF _Toc206074798 \h </w:instrText>
            </w:r>
            <w:r>
              <w:rPr>
                <w:noProof/>
                <w:webHidden/>
              </w:rPr>
            </w:r>
            <w:r>
              <w:rPr>
                <w:noProof/>
                <w:webHidden/>
              </w:rPr>
              <w:fldChar w:fldCharType="separate"/>
            </w:r>
            <w:r>
              <w:rPr>
                <w:noProof/>
                <w:webHidden/>
              </w:rPr>
              <w:t>- 29 -</w:t>
            </w:r>
            <w:r>
              <w:rPr>
                <w:noProof/>
                <w:webHidden/>
              </w:rPr>
              <w:fldChar w:fldCharType="end"/>
            </w:r>
          </w:hyperlink>
        </w:p>
        <w:p w14:paraId="259B8D9C" w14:textId="5D0FF7A5"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799" w:history="1">
            <w:r w:rsidRPr="00127D63">
              <w:rPr>
                <w:rStyle w:val="affe"/>
                <w:noProof/>
                <w:lang w:eastAsia="zh-CN"/>
              </w:rPr>
              <w:t>5.2</w:t>
            </w:r>
            <w:r>
              <w:rPr>
                <w:rFonts w:asciiTheme="minorHAnsi" w:hAnsiTheme="minorHAnsi"/>
                <w:noProof/>
                <w:kern w:val="2"/>
                <w:szCs w:val="24"/>
                <w:lang w:val="en-GB" w:eastAsia="zh-CN"/>
                <w14:ligatures w14:val="standardContextual"/>
              </w:rPr>
              <w:tab/>
            </w:r>
            <w:r w:rsidRPr="00127D63">
              <w:rPr>
                <w:rStyle w:val="affe"/>
                <w:noProof/>
              </w:rPr>
              <w:t>Dynamic Effects (400–500 words)</w:t>
            </w:r>
            <w:r>
              <w:rPr>
                <w:noProof/>
                <w:webHidden/>
              </w:rPr>
              <w:tab/>
            </w:r>
            <w:r>
              <w:rPr>
                <w:noProof/>
                <w:webHidden/>
              </w:rPr>
              <w:fldChar w:fldCharType="begin"/>
            </w:r>
            <w:r>
              <w:rPr>
                <w:noProof/>
                <w:webHidden/>
              </w:rPr>
              <w:instrText xml:space="preserve"> PAGEREF _Toc206074799 \h </w:instrText>
            </w:r>
            <w:r>
              <w:rPr>
                <w:noProof/>
                <w:webHidden/>
              </w:rPr>
            </w:r>
            <w:r>
              <w:rPr>
                <w:noProof/>
                <w:webHidden/>
              </w:rPr>
              <w:fldChar w:fldCharType="separate"/>
            </w:r>
            <w:r>
              <w:rPr>
                <w:noProof/>
                <w:webHidden/>
              </w:rPr>
              <w:t>- 30 -</w:t>
            </w:r>
            <w:r>
              <w:rPr>
                <w:noProof/>
                <w:webHidden/>
              </w:rPr>
              <w:fldChar w:fldCharType="end"/>
            </w:r>
          </w:hyperlink>
        </w:p>
        <w:p w14:paraId="5B9472E9" w14:textId="2F7BA0D9"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0" w:history="1">
            <w:r w:rsidRPr="00127D63">
              <w:rPr>
                <w:rStyle w:val="affe"/>
                <w:noProof/>
                <w:lang w:eastAsia="zh-CN"/>
              </w:rPr>
              <w:t>5.3</w:t>
            </w:r>
            <w:r>
              <w:rPr>
                <w:rFonts w:asciiTheme="minorHAnsi" w:hAnsiTheme="minorHAnsi"/>
                <w:noProof/>
                <w:kern w:val="2"/>
                <w:szCs w:val="24"/>
                <w:lang w:val="en-GB" w:eastAsia="zh-CN"/>
                <w14:ligatures w14:val="standardContextual"/>
              </w:rPr>
              <w:tab/>
            </w:r>
            <w:r w:rsidRPr="00127D63">
              <w:rPr>
                <w:rStyle w:val="affe"/>
                <w:noProof/>
              </w:rPr>
              <w:t>Heterogeneity Results (400–500 words)</w:t>
            </w:r>
            <w:r>
              <w:rPr>
                <w:noProof/>
                <w:webHidden/>
              </w:rPr>
              <w:tab/>
            </w:r>
            <w:r>
              <w:rPr>
                <w:noProof/>
                <w:webHidden/>
              </w:rPr>
              <w:fldChar w:fldCharType="begin"/>
            </w:r>
            <w:r>
              <w:rPr>
                <w:noProof/>
                <w:webHidden/>
              </w:rPr>
              <w:instrText xml:space="preserve"> PAGEREF _Toc206074800 \h </w:instrText>
            </w:r>
            <w:r>
              <w:rPr>
                <w:noProof/>
                <w:webHidden/>
              </w:rPr>
            </w:r>
            <w:r>
              <w:rPr>
                <w:noProof/>
                <w:webHidden/>
              </w:rPr>
              <w:fldChar w:fldCharType="separate"/>
            </w:r>
            <w:r>
              <w:rPr>
                <w:noProof/>
                <w:webHidden/>
              </w:rPr>
              <w:t>- 30 -</w:t>
            </w:r>
            <w:r>
              <w:rPr>
                <w:noProof/>
                <w:webHidden/>
              </w:rPr>
              <w:fldChar w:fldCharType="end"/>
            </w:r>
          </w:hyperlink>
        </w:p>
        <w:p w14:paraId="69093B4B" w14:textId="206DC4B3"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1" w:history="1">
            <w:r w:rsidRPr="00127D63">
              <w:rPr>
                <w:rStyle w:val="affe"/>
                <w:noProof/>
                <w:lang w:eastAsia="zh-CN"/>
              </w:rPr>
              <w:t>5.4</w:t>
            </w:r>
            <w:r>
              <w:rPr>
                <w:rFonts w:asciiTheme="minorHAnsi" w:hAnsiTheme="minorHAnsi"/>
                <w:noProof/>
                <w:kern w:val="2"/>
                <w:szCs w:val="24"/>
                <w:lang w:val="en-GB" w:eastAsia="zh-CN"/>
                <w14:ligatures w14:val="standardContextual"/>
              </w:rPr>
              <w:tab/>
            </w:r>
            <w:r w:rsidRPr="00127D63">
              <w:rPr>
                <w:rStyle w:val="affe"/>
                <w:noProof/>
              </w:rPr>
              <w:t>Robustness Checks (400–500 words)</w:t>
            </w:r>
            <w:r>
              <w:rPr>
                <w:noProof/>
                <w:webHidden/>
              </w:rPr>
              <w:tab/>
            </w:r>
            <w:r>
              <w:rPr>
                <w:noProof/>
                <w:webHidden/>
              </w:rPr>
              <w:fldChar w:fldCharType="begin"/>
            </w:r>
            <w:r>
              <w:rPr>
                <w:noProof/>
                <w:webHidden/>
              </w:rPr>
              <w:instrText xml:space="preserve"> PAGEREF _Toc206074801 \h </w:instrText>
            </w:r>
            <w:r>
              <w:rPr>
                <w:noProof/>
                <w:webHidden/>
              </w:rPr>
            </w:r>
            <w:r>
              <w:rPr>
                <w:noProof/>
                <w:webHidden/>
              </w:rPr>
              <w:fldChar w:fldCharType="separate"/>
            </w:r>
            <w:r>
              <w:rPr>
                <w:noProof/>
                <w:webHidden/>
              </w:rPr>
              <w:t>- 31 -</w:t>
            </w:r>
            <w:r>
              <w:rPr>
                <w:noProof/>
                <w:webHidden/>
              </w:rPr>
              <w:fldChar w:fldCharType="end"/>
            </w:r>
          </w:hyperlink>
        </w:p>
        <w:p w14:paraId="2234A69B" w14:textId="1242B88A"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2" w:history="1">
            <w:r w:rsidRPr="00127D63">
              <w:rPr>
                <w:rStyle w:val="affe"/>
                <w:noProof/>
                <w:lang w:eastAsia="zh-CN"/>
              </w:rPr>
              <w:t>5.5</w:t>
            </w:r>
            <w:r>
              <w:rPr>
                <w:rFonts w:asciiTheme="minorHAnsi" w:hAnsiTheme="minorHAnsi"/>
                <w:noProof/>
                <w:kern w:val="2"/>
                <w:szCs w:val="24"/>
                <w:lang w:val="en-GB" w:eastAsia="zh-CN"/>
                <w14:ligatures w14:val="standardContextual"/>
              </w:rPr>
              <w:tab/>
            </w:r>
            <w:r w:rsidRPr="00127D63">
              <w:rPr>
                <w:rStyle w:val="affe"/>
                <w:noProof/>
              </w:rPr>
              <w:t>Mechanism Exploration (300–400 words)</w:t>
            </w:r>
            <w:r>
              <w:rPr>
                <w:noProof/>
                <w:webHidden/>
              </w:rPr>
              <w:tab/>
            </w:r>
            <w:r>
              <w:rPr>
                <w:noProof/>
                <w:webHidden/>
              </w:rPr>
              <w:fldChar w:fldCharType="begin"/>
            </w:r>
            <w:r>
              <w:rPr>
                <w:noProof/>
                <w:webHidden/>
              </w:rPr>
              <w:instrText xml:space="preserve"> PAGEREF _Toc206074802 \h </w:instrText>
            </w:r>
            <w:r>
              <w:rPr>
                <w:noProof/>
                <w:webHidden/>
              </w:rPr>
            </w:r>
            <w:r>
              <w:rPr>
                <w:noProof/>
                <w:webHidden/>
              </w:rPr>
              <w:fldChar w:fldCharType="separate"/>
            </w:r>
            <w:r>
              <w:rPr>
                <w:noProof/>
                <w:webHidden/>
              </w:rPr>
              <w:t>- 32 -</w:t>
            </w:r>
            <w:r>
              <w:rPr>
                <w:noProof/>
                <w:webHidden/>
              </w:rPr>
              <w:fldChar w:fldCharType="end"/>
            </w:r>
          </w:hyperlink>
        </w:p>
        <w:p w14:paraId="58E85389" w14:textId="4AD3A81F" w:rsidR="007D6BB4" w:rsidRDefault="007D6BB4">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74803" w:history="1">
            <w:r w:rsidRPr="00127D63">
              <w:rPr>
                <w:rStyle w:val="affe"/>
                <w:noProof/>
                <w:lang w:eastAsia="zh-CN"/>
              </w:rPr>
              <w:t>6</w:t>
            </w:r>
            <w:r>
              <w:rPr>
                <w:rFonts w:asciiTheme="minorHAnsi" w:hAnsiTheme="minorHAnsi"/>
                <w:noProof/>
                <w:kern w:val="2"/>
                <w:szCs w:val="24"/>
                <w:lang w:val="en-GB" w:eastAsia="zh-CN"/>
                <w14:ligatures w14:val="standardContextual"/>
              </w:rPr>
              <w:tab/>
            </w:r>
            <w:r w:rsidRPr="00127D63">
              <w:rPr>
                <w:rStyle w:val="affe"/>
                <w:noProof/>
              </w:rPr>
              <w:t>Discussion</w:t>
            </w:r>
            <w:r>
              <w:rPr>
                <w:noProof/>
                <w:webHidden/>
              </w:rPr>
              <w:tab/>
            </w:r>
            <w:r>
              <w:rPr>
                <w:noProof/>
                <w:webHidden/>
              </w:rPr>
              <w:fldChar w:fldCharType="begin"/>
            </w:r>
            <w:r>
              <w:rPr>
                <w:noProof/>
                <w:webHidden/>
              </w:rPr>
              <w:instrText xml:space="preserve"> PAGEREF _Toc206074803 \h </w:instrText>
            </w:r>
            <w:r>
              <w:rPr>
                <w:noProof/>
                <w:webHidden/>
              </w:rPr>
            </w:r>
            <w:r>
              <w:rPr>
                <w:noProof/>
                <w:webHidden/>
              </w:rPr>
              <w:fldChar w:fldCharType="separate"/>
            </w:r>
            <w:r>
              <w:rPr>
                <w:noProof/>
                <w:webHidden/>
              </w:rPr>
              <w:t>- 33 -</w:t>
            </w:r>
            <w:r>
              <w:rPr>
                <w:noProof/>
                <w:webHidden/>
              </w:rPr>
              <w:fldChar w:fldCharType="end"/>
            </w:r>
          </w:hyperlink>
        </w:p>
        <w:p w14:paraId="63D996B1" w14:textId="62605A6E"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5" w:history="1">
            <w:r w:rsidRPr="00127D63">
              <w:rPr>
                <w:rStyle w:val="affe"/>
                <w:noProof/>
              </w:rPr>
              <w:t>6.1</w:t>
            </w:r>
            <w:r>
              <w:rPr>
                <w:rFonts w:asciiTheme="minorHAnsi" w:hAnsiTheme="minorHAnsi"/>
                <w:noProof/>
                <w:kern w:val="2"/>
                <w:szCs w:val="24"/>
                <w:lang w:val="en-GB" w:eastAsia="zh-CN"/>
                <w14:ligatures w14:val="standardContextual"/>
              </w:rPr>
              <w:tab/>
            </w:r>
            <w:r w:rsidRPr="00127D63">
              <w:rPr>
                <w:rStyle w:val="affe"/>
                <w:noProof/>
              </w:rPr>
              <w:t>Summary of Key Findings</w:t>
            </w:r>
            <w:r w:rsidRPr="00127D63">
              <w:rPr>
                <w:rStyle w:val="affe"/>
                <w:rFonts w:eastAsia="宋体"/>
                <w:noProof/>
                <w:lang w:eastAsia="zh-CN"/>
              </w:rPr>
              <w:t xml:space="preserve"> (200-250 </w:t>
            </w:r>
            <w:r w:rsidRPr="00127D63">
              <w:rPr>
                <w:rStyle w:val="affe"/>
                <w:noProof/>
              </w:rPr>
              <w:t>words</w:t>
            </w:r>
            <w:r w:rsidRPr="00127D63">
              <w:rPr>
                <w:rStyle w:val="affe"/>
                <w:rFonts w:eastAsia="宋体"/>
                <w:noProof/>
                <w:lang w:eastAsia="zh-CN"/>
              </w:rPr>
              <w:t>)</w:t>
            </w:r>
            <w:r>
              <w:rPr>
                <w:noProof/>
                <w:webHidden/>
              </w:rPr>
              <w:tab/>
            </w:r>
            <w:r>
              <w:rPr>
                <w:noProof/>
                <w:webHidden/>
              </w:rPr>
              <w:fldChar w:fldCharType="begin"/>
            </w:r>
            <w:r>
              <w:rPr>
                <w:noProof/>
                <w:webHidden/>
              </w:rPr>
              <w:instrText xml:space="preserve"> PAGEREF _Toc206074805 \h </w:instrText>
            </w:r>
            <w:r>
              <w:rPr>
                <w:noProof/>
                <w:webHidden/>
              </w:rPr>
            </w:r>
            <w:r>
              <w:rPr>
                <w:noProof/>
                <w:webHidden/>
              </w:rPr>
              <w:fldChar w:fldCharType="separate"/>
            </w:r>
            <w:r>
              <w:rPr>
                <w:noProof/>
                <w:webHidden/>
              </w:rPr>
              <w:t>- 33 -</w:t>
            </w:r>
            <w:r>
              <w:rPr>
                <w:noProof/>
                <w:webHidden/>
              </w:rPr>
              <w:fldChar w:fldCharType="end"/>
            </w:r>
          </w:hyperlink>
        </w:p>
        <w:p w14:paraId="2D770208" w14:textId="569848FD"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6" w:history="1">
            <w:r w:rsidRPr="00127D63">
              <w:rPr>
                <w:rStyle w:val="affe"/>
                <w:noProof/>
              </w:rPr>
              <w:t>6.2</w:t>
            </w:r>
            <w:r>
              <w:rPr>
                <w:rFonts w:asciiTheme="minorHAnsi" w:hAnsiTheme="minorHAnsi"/>
                <w:noProof/>
                <w:kern w:val="2"/>
                <w:szCs w:val="24"/>
                <w:lang w:val="en-GB" w:eastAsia="zh-CN"/>
                <w14:ligatures w14:val="standardContextual"/>
              </w:rPr>
              <w:tab/>
            </w:r>
            <w:r w:rsidRPr="00127D63">
              <w:rPr>
                <w:rStyle w:val="affe"/>
                <w:noProof/>
              </w:rPr>
              <w:t>Comparison with International Evidence</w:t>
            </w:r>
            <w:r w:rsidRPr="00127D63">
              <w:rPr>
                <w:rStyle w:val="affe"/>
                <w:rFonts w:eastAsia="宋体"/>
                <w:noProof/>
                <w:lang w:eastAsia="zh-CN"/>
              </w:rPr>
              <w:t xml:space="preserve"> (300-350 </w:t>
            </w:r>
            <w:r w:rsidRPr="00127D63">
              <w:rPr>
                <w:rStyle w:val="affe"/>
                <w:noProof/>
              </w:rPr>
              <w:t>words</w:t>
            </w:r>
            <w:r w:rsidRPr="00127D63">
              <w:rPr>
                <w:rStyle w:val="affe"/>
                <w:rFonts w:eastAsia="宋体"/>
                <w:noProof/>
                <w:lang w:eastAsia="zh-CN"/>
              </w:rPr>
              <w:t>)</w:t>
            </w:r>
            <w:r>
              <w:rPr>
                <w:noProof/>
                <w:webHidden/>
              </w:rPr>
              <w:tab/>
            </w:r>
            <w:r>
              <w:rPr>
                <w:noProof/>
                <w:webHidden/>
              </w:rPr>
              <w:fldChar w:fldCharType="begin"/>
            </w:r>
            <w:r>
              <w:rPr>
                <w:noProof/>
                <w:webHidden/>
              </w:rPr>
              <w:instrText xml:space="preserve"> PAGEREF _Toc206074806 \h </w:instrText>
            </w:r>
            <w:r>
              <w:rPr>
                <w:noProof/>
                <w:webHidden/>
              </w:rPr>
            </w:r>
            <w:r>
              <w:rPr>
                <w:noProof/>
                <w:webHidden/>
              </w:rPr>
              <w:fldChar w:fldCharType="separate"/>
            </w:r>
            <w:r>
              <w:rPr>
                <w:noProof/>
                <w:webHidden/>
              </w:rPr>
              <w:t>- 33 -</w:t>
            </w:r>
            <w:r>
              <w:rPr>
                <w:noProof/>
                <w:webHidden/>
              </w:rPr>
              <w:fldChar w:fldCharType="end"/>
            </w:r>
          </w:hyperlink>
        </w:p>
        <w:p w14:paraId="4995BECD" w14:textId="27A3FDAA"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7" w:history="1">
            <w:r w:rsidRPr="00127D63">
              <w:rPr>
                <w:rStyle w:val="affe"/>
                <w:noProof/>
                <w:lang w:eastAsia="zh-CN"/>
              </w:rPr>
              <w:t>6.3</w:t>
            </w:r>
            <w:r>
              <w:rPr>
                <w:rFonts w:asciiTheme="minorHAnsi" w:hAnsiTheme="minorHAnsi"/>
                <w:noProof/>
                <w:kern w:val="2"/>
                <w:szCs w:val="24"/>
                <w:lang w:val="en-GB" w:eastAsia="zh-CN"/>
                <w14:ligatures w14:val="standardContextual"/>
              </w:rPr>
              <w:tab/>
            </w:r>
            <w:r w:rsidRPr="00127D63">
              <w:rPr>
                <w:rStyle w:val="affe"/>
                <w:rFonts w:eastAsia="宋体"/>
                <w:noProof/>
                <w:lang w:eastAsia="zh-CN"/>
              </w:rPr>
              <w:t xml:space="preserve">Explanations in the Chinese Context (550-600 </w:t>
            </w:r>
            <w:r w:rsidRPr="00127D63">
              <w:rPr>
                <w:rStyle w:val="affe"/>
                <w:noProof/>
              </w:rPr>
              <w:t>words</w:t>
            </w:r>
            <w:r w:rsidRPr="00127D63">
              <w:rPr>
                <w:rStyle w:val="affe"/>
                <w:rFonts w:eastAsia="宋体"/>
                <w:noProof/>
                <w:lang w:eastAsia="zh-CN"/>
              </w:rPr>
              <w:t>)</w:t>
            </w:r>
            <w:r>
              <w:rPr>
                <w:noProof/>
                <w:webHidden/>
              </w:rPr>
              <w:tab/>
            </w:r>
            <w:r>
              <w:rPr>
                <w:noProof/>
                <w:webHidden/>
              </w:rPr>
              <w:fldChar w:fldCharType="begin"/>
            </w:r>
            <w:r>
              <w:rPr>
                <w:noProof/>
                <w:webHidden/>
              </w:rPr>
              <w:instrText xml:space="preserve"> PAGEREF _Toc206074807 \h </w:instrText>
            </w:r>
            <w:r>
              <w:rPr>
                <w:noProof/>
                <w:webHidden/>
              </w:rPr>
            </w:r>
            <w:r>
              <w:rPr>
                <w:noProof/>
                <w:webHidden/>
              </w:rPr>
              <w:fldChar w:fldCharType="separate"/>
            </w:r>
            <w:r>
              <w:rPr>
                <w:noProof/>
                <w:webHidden/>
              </w:rPr>
              <w:t>- 33 -</w:t>
            </w:r>
            <w:r>
              <w:rPr>
                <w:noProof/>
                <w:webHidden/>
              </w:rPr>
              <w:fldChar w:fldCharType="end"/>
            </w:r>
          </w:hyperlink>
        </w:p>
        <w:p w14:paraId="10C5ACC5" w14:textId="1CF24AFF"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8" w:history="1">
            <w:r w:rsidRPr="00127D63">
              <w:rPr>
                <w:rStyle w:val="affe"/>
                <w:noProof/>
                <w:lang w:eastAsia="zh-CN"/>
              </w:rPr>
              <w:t>6.4</w:t>
            </w:r>
            <w:r>
              <w:rPr>
                <w:rFonts w:asciiTheme="minorHAnsi" w:hAnsiTheme="minorHAnsi"/>
                <w:noProof/>
                <w:kern w:val="2"/>
                <w:szCs w:val="24"/>
                <w:lang w:val="en-GB" w:eastAsia="zh-CN"/>
                <w14:ligatures w14:val="standardContextual"/>
              </w:rPr>
              <w:tab/>
            </w:r>
            <w:r w:rsidRPr="00127D63">
              <w:rPr>
                <w:rStyle w:val="affe"/>
                <w:rFonts w:eastAsia="宋体"/>
                <w:noProof/>
                <w:lang w:eastAsia="zh-CN"/>
              </w:rPr>
              <w:t xml:space="preserve">Interpreting Heterogeneity (250-300 </w:t>
            </w:r>
            <w:r w:rsidRPr="00127D63">
              <w:rPr>
                <w:rStyle w:val="affe"/>
                <w:noProof/>
              </w:rPr>
              <w:t>words</w:t>
            </w:r>
            <w:r w:rsidRPr="00127D63">
              <w:rPr>
                <w:rStyle w:val="affe"/>
                <w:rFonts w:eastAsia="宋体"/>
                <w:noProof/>
                <w:lang w:eastAsia="zh-CN"/>
              </w:rPr>
              <w:t>)</w:t>
            </w:r>
            <w:r>
              <w:rPr>
                <w:noProof/>
                <w:webHidden/>
              </w:rPr>
              <w:tab/>
            </w:r>
            <w:r>
              <w:rPr>
                <w:noProof/>
                <w:webHidden/>
              </w:rPr>
              <w:fldChar w:fldCharType="begin"/>
            </w:r>
            <w:r>
              <w:rPr>
                <w:noProof/>
                <w:webHidden/>
              </w:rPr>
              <w:instrText xml:space="preserve"> PAGEREF _Toc206074808 \h </w:instrText>
            </w:r>
            <w:r>
              <w:rPr>
                <w:noProof/>
                <w:webHidden/>
              </w:rPr>
            </w:r>
            <w:r>
              <w:rPr>
                <w:noProof/>
                <w:webHidden/>
              </w:rPr>
              <w:fldChar w:fldCharType="separate"/>
            </w:r>
            <w:r>
              <w:rPr>
                <w:noProof/>
                <w:webHidden/>
              </w:rPr>
              <w:t>- 34 -</w:t>
            </w:r>
            <w:r>
              <w:rPr>
                <w:noProof/>
                <w:webHidden/>
              </w:rPr>
              <w:fldChar w:fldCharType="end"/>
            </w:r>
          </w:hyperlink>
        </w:p>
        <w:p w14:paraId="0A81C36F" w14:textId="609C92FE"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09" w:history="1">
            <w:r w:rsidRPr="00127D63">
              <w:rPr>
                <w:rStyle w:val="affe"/>
                <w:noProof/>
                <w:lang w:eastAsia="zh-CN"/>
              </w:rPr>
              <w:t>6.5</w:t>
            </w:r>
            <w:r>
              <w:rPr>
                <w:rFonts w:asciiTheme="minorHAnsi" w:hAnsiTheme="minorHAnsi"/>
                <w:noProof/>
                <w:kern w:val="2"/>
                <w:szCs w:val="24"/>
                <w:lang w:val="en-GB" w:eastAsia="zh-CN"/>
                <w14:ligatures w14:val="standardContextual"/>
              </w:rPr>
              <w:tab/>
            </w:r>
            <w:r w:rsidRPr="00127D63">
              <w:rPr>
                <w:rStyle w:val="affe"/>
                <w:rFonts w:eastAsia="宋体"/>
                <w:noProof/>
                <w:lang w:eastAsia="zh-CN"/>
              </w:rPr>
              <w:t xml:space="preserve">Policy Implications (250-300 </w:t>
            </w:r>
            <w:r w:rsidRPr="00127D63">
              <w:rPr>
                <w:rStyle w:val="affe"/>
                <w:noProof/>
              </w:rPr>
              <w:t>words</w:t>
            </w:r>
            <w:r w:rsidRPr="00127D63">
              <w:rPr>
                <w:rStyle w:val="affe"/>
                <w:rFonts w:eastAsia="宋体"/>
                <w:noProof/>
                <w:lang w:eastAsia="zh-CN"/>
              </w:rPr>
              <w:t>)</w:t>
            </w:r>
            <w:r>
              <w:rPr>
                <w:noProof/>
                <w:webHidden/>
              </w:rPr>
              <w:tab/>
            </w:r>
            <w:r>
              <w:rPr>
                <w:noProof/>
                <w:webHidden/>
              </w:rPr>
              <w:fldChar w:fldCharType="begin"/>
            </w:r>
            <w:r>
              <w:rPr>
                <w:noProof/>
                <w:webHidden/>
              </w:rPr>
              <w:instrText xml:space="preserve"> PAGEREF _Toc206074809 \h </w:instrText>
            </w:r>
            <w:r>
              <w:rPr>
                <w:noProof/>
                <w:webHidden/>
              </w:rPr>
            </w:r>
            <w:r>
              <w:rPr>
                <w:noProof/>
                <w:webHidden/>
              </w:rPr>
              <w:fldChar w:fldCharType="separate"/>
            </w:r>
            <w:r>
              <w:rPr>
                <w:noProof/>
                <w:webHidden/>
              </w:rPr>
              <w:t>- 34 -</w:t>
            </w:r>
            <w:r>
              <w:rPr>
                <w:noProof/>
                <w:webHidden/>
              </w:rPr>
              <w:fldChar w:fldCharType="end"/>
            </w:r>
          </w:hyperlink>
        </w:p>
        <w:p w14:paraId="2F331FD7" w14:textId="6E99F076" w:rsidR="007D6BB4" w:rsidRDefault="007D6BB4">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74810" w:history="1">
            <w:r w:rsidRPr="00127D63">
              <w:rPr>
                <w:rStyle w:val="affe"/>
                <w:noProof/>
                <w:lang w:eastAsia="zh-CN"/>
              </w:rPr>
              <w:t>6.6</w:t>
            </w:r>
            <w:r>
              <w:rPr>
                <w:rFonts w:asciiTheme="minorHAnsi" w:hAnsiTheme="minorHAnsi"/>
                <w:noProof/>
                <w:kern w:val="2"/>
                <w:szCs w:val="24"/>
                <w:lang w:val="en-GB" w:eastAsia="zh-CN"/>
                <w14:ligatures w14:val="standardContextual"/>
              </w:rPr>
              <w:tab/>
            </w:r>
            <w:r w:rsidRPr="00127D63">
              <w:rPr>
                <w:rStyle w:val="affe"/>
                <w:rFonts w:eastAsia="宋体"/>
                <w:noProof/>
                <w:lang w:eastAsia="zh-CN"/>
              </w:rPr>
              <w:t xml:space="preserve">Limitations and Future Research (250-300 </w:t>
            </w:r>
            <w:r w:rsidRPr="00127D63">
              <w:rPr>
                <w:rStyle w:val="affe"/>
                <w:noProof/>
              </w:rPr>
              <w:t>words</w:t>
            </w:r>
            <w:r w:rsidRPr="00127D63">
              <w:rPr>
                <w:rStyle w:val="affe"/>
                <w:rFonts w:eastAsia="宋体"/>
                <w:noProof/>
                <w:lang w:eastAsia="zh-CN"/>
              </w:rPr>
              <w:t>)</w:t>
            </w:r>
            <w:r>
              <w:rPr>
                <w:noProof/>
                <w:webHidden/>
              </w:rPr>
              <w:tab/>
            </w:r>
            <w:r>
              <w:rPr>
                <w:noProof/>
                <w:webHidden/>
              </w:rPr>
              <w:fldChar w:fldCharType="begin"/>
            </w:r>
            <w:r>
              <w:rPr>
                <w:noProof/>
                <w:webHidden/>
              </w:rPr>
              <w:instrText xml:space="preserve"> PAGEREF _Toc206074810 \h </w:instrText>
            </w:r>
            <w:r>
              <w:rPr>
                <w:noProof/>
                <w:webHidden/>
              </w:rPr>
            </w:r>
            <w:r>
              <w:rPr>
                <w:noProof/>
                <w:webHidden/>
              </w:rPr>
              <w:fldChar w:fldCharType="separate"/>
            </w:r>
            <w:r>
              <w:rPr>
                <w:noProof/>
                <w:webHidden/>
              </w:rPr>
              <w:t>- 34 -</w:t>
            </w:r>
            <w:r>
              <w:rPr>
                <w:noProof/>
                <w:webHidden/>
              </w:rPr>
              <w:fldChar w:fldCharType="end"/>
            </w:r>
          </w:hyperlink>
        </w:p>
        <w:p w14:paraId="57593C84" w14:textId="0C1AB6E2" w:rsidR="007D6BB4" w:rsidRDefault="007D6BB4">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74811" w:history="1">
            <w:r w:rsidRPr="00127D63">
              <w:rPr>
                <w:rStyle w:val="affe"/>
                <w:noProof/>
                <w:lang w:eastAsia="zh-CN"/>
              </w:rPr>
              <w:t>7</w:t>
            </w:r>
            <w:r>
              <w:rPr>
                <w:rFonts w:asciiTheme="minorHAnsi" w:hAnsiTheme="minorHAnsi"/>
                <w:noProof/>
                <w:kern w:val="2"/>
                <w:szCs w:val="24"/>
                <w:lang w:val="en-GB" w:eastAsia="zh-CN"/>
                <w14:ligatures w14:val="standardContextual"/>
              </w:rPr>
              <w:tab/>
            </w:r>
            <w:r w:rsidRPr="00127D63">
              <w:rPr>
                <w:rStyle w:val="affe"/>
                <w:noProof/>
              </w:rPr>
              <w:t>Conclusion</w:t>
            </w:r>
            <w:r w:rsidRPr="00127D63">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_Toc206074811 \h </w:instrText>
            </w:r>
            <w:r>
              <w:rPr>
                <w:noProof/>
                <w:webHidden/>
              </w:rPr>
            </w:r>
            <w:r>
              <w:rPr>
                <w:noProof/>
                <w:webHidden/>
              </w:rPr>
              <w:fldChar w:fldCharType="separate"/>
            </w:r>
            <w:r>
              <w:rPr>
                <w:noProof/>
                <w:webHidden/>
              </w:rPr>
              <w:t>- 35 -</w:t>
            </w:r>
            <w:r>
              <w:rPr>
                <w:noProof/>
                <w:webHidden/>
              </w:rPr>
              <w:fldChar w:fldCharType="end"/>
            </w:r>
          </w:hyperlink>
        </w:p>
        <w:p w14:paraId="157383C0" w14:textId="6632C639" w:rsidR="007D6BB4" w:rsidRDefault="007D6BB4">
          <w:pPr>
            <w:pStyle w:val="TOC1"/>
            <w:tabs>
              <w:tab w:val="right" w:leader="dot" w:pos="8630"/>
            </w:tabs>
            <w:rPr>
              <w:rFonts w:asciiTheme="minorHAnsi" w:hAnsiTheme="minorHAnsi"/>
              <w:noProof/>
              <w:kern w:val="2"/>
              <w:szCs w:val="24"/>
              <w:lang w:val="en-GB" w:eastAsia="zh-CN"/>
              <w14:ligatures w14:val="standardContextual"/>
            </w:rPr>
          </w:pPr>
          <w:hyperlink w:anchor="_Toc206074812" w:history="1">
            <w:r w:rsidRPr="00127D63">
              <w:rPr>
                <w:rStyle w:val="affe"/>
                <w:noProof/>
                <w:lang w:eastAsia="zh-CN"/>
              </w:rPr>
              <w:t>Bibliography</w:t>
            </w:r>
            <w:r>
              <w:rPr>
                <w:noProof/>
                <w:webHidden/>
              </w:rPr>
              <w:tab/>
            </w:r>
            <w:r>
              <w:rPr>
                <w:noProof/>
                <w:webHidden/>
              </w:rPr>
              <w:fldChar w:fldCharType="begin"/>
            </w:r>
            <w:r>
              <w:rPr>
                <w:noProof/>
                <w:webHidden/>
              </w:rPr>
              <w:instrText xml:space="preserve"> PAGEREF _Toc206074812 \h </w:instrText>
            </w:r>
            <w:r>
              <w:rPr>
                <w:noProof/>
                <w:webHidden/>
              </w:rPr>
            </w:r>
            <w:r>
              <w:rPr>
                <w:noProof/>
                <w:webHidden/>
              </w:rPr>
              <w:fldChar w:fldCharType="separate"/>
            </w:r>
            <w:r>
              <w:rPr>
                <w:noProof/>
                <w:webHidden/>
              </w:rPr>
              <w:t>- 36 -</w:t>
            </w:r>
            <w:r>
              <w:rPr>
                <w:noProof/>
                <w:webHidden/>
              </w:rPr>
              <w:fldChar w:fldCharType="end"/>
            </w:r>
          </w:hyperlink>
        </w:p>
        <w:p w14:paraId="0B921087" w14:textId="153D3A57" w:rsidR="007D6BB4" w:rsidRDefault="007D6BB4">
          <w:pPr>
            <w:pStyle w:val="TOC1"/>
            <w:tabs>
              <w:tab w:val="right" w:leader="dot" w:pos="8630"/>
            </w:tabs>
            <w:rPr>
              <w:rFonts w:asciiTheme="minorHAnsi" w:hAnsiTheme="minorHAnsi"/>
              <w:noProof/>
              <w:kern w:val="2"/>
              <w:szCs w:val="24"/>
              <w:lang w:val="en-GB" w:eastAsia="zh-CN"/>
              <w14:ligatures w14:val="standardContextual"/>
            </w:rPr>
          </w:pPr>
          <w:hyperlink w:anchor="_Toc206074813" w:history="1">
            <w:r w:rsidRPr="00127D63">
              <w:rPr>
                <w:rStyle w:val="affe"/>
                <w:noProof/>
              </w:rPr>
              <w:t>Appendices</w:t>
            </w:r>
            <w:r>
              <w:rPr>
                <w:noProof/>
                <w:webHidden/>
              </w:rPr>
              <w:tab/>
            </w:r>
            <w:r>
              <w:rPr>
                <w:noProof/>
                <w:webHidden/>
              </w:rPr>
              <w:fldChar w:fldCharType="begin"/>
            </w:r>
            <w:r>
              <w:rPr>
                <w:noProof/>
                <w:webHidden/>
              </w:rPr>
              <w:instrText xml:space="preserve"> PAGEREF _Toc206074813 \h </w:instrText>
            </w:r>
            <w:r>
              <w:rPr>
                <w:noProof/>
                <w:webHidden/>
              </w:rPr>
            </w:r>
            <w:r>
              <w:rPr>
                <w:noProof/>
                <w:webHidden/>
              </w:rPr>
              <w:fldChar w:fldCharType="separate"/>
            </w:r>
            <w:r>
              <w:rPr>
                <w:noProof/>
                <w:webHidden/>
              </w:rPr>
              <w:t>- 39 -</w:t>
            </w:r>
            <w:r>
              <w:rPr>
                <w:noProof/>
                <w:webHidden/>
              </w:rPr>
              <w:fldChar w:fldCharType="end"/>
            </w:r>
          </w:hyperlink>
        </w:p>
        <w:p w14:paraId="2CD78282" w14:textId="7D90D239" w:rsidR="006E03F6" w:rsidRDefault="007A719E">
          <w:pPr>
            <w:rPr>
              <w:rFonts w:eastAsia="宋体"/>
              <w:b/>
              <w:bCs/>
              <w:lang w:val="zh-CN" w:eastAsia="zh-CN"/>
            </w:rPr>
          </w:pPr>
          <w:r>
            <w:rPr>
              <w:b/>
              <w:bCs/>
              <w:lang w:val="zh-CN"/>
            </w:rPr>
            <w:fldChar w:fldCharType="end"/>
          </w:r>
        </w:p>
        <w:p w14:paraId="48729FAA" w14:textId="1A7C47B4" w:rsidR="007A719E" w:rsidRDefault="00000000">
          <w:pPr>
            <w:rPr>
              <w:b/>
              <w:bCs/>
              <w:lang w:val="zh-CN"/>
            </w:rPr>
          </w:pP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2DA0E27D" w14:textId="3C8170E9" w:rsidR="003A741E" w:rsidRDefault="00D573F5">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TOC \h \z \c "Figure" </w:instrText>
      </w:r>
      <w:r>
        <w:rPr>
          <w:rFonts w:eastAsia="宋体"/>
          <w:lang w:eastAsia="zh-CN"/>
        </w:rPr>
        <w:fldChar w:fldCharType="separate"/>
      </w:r>
      <w:hyperlink w:anchor="_Toc205814138" w:history="1">
        <w:r w:rsidR="003A741E" w:rsidRPr="00ED42CD">
          <w:rPr>
            <w:rStyle w:val="affe"/>
            <w:noProof/>
          </w:rPr>
          <w:t>Figure 3.1</w:t>
        </w:r>
        <w:r w:rsidR="003A741E" w:rsidRPr="00ED42CD">
          <w:rPr>
            <w:rStyle w:val="affe"/>
            <w:rFonts w:eastAsia="宋体"/>
            <w:noProof/>
            <w:lang w:eastAsia="zh-CN"/>
          </w:rPr>
          <w:t xml:space="preserve"> Location of the study area in Guizhou Province, China, showing county-level boundaries, mean elevation, and drought treatment status in 2010. Treatment counties are defined as those in the top quartile of median drought frequency (SPEI &lt; –1.5, February–June 2010). Data sources: SRTM DEM, SPEIbase v2.10, Guizhou county boundaries.</w:t>
        </w:r>
        <w:r w:rsidR="003A741E">
          <w:rPr>
            <w:noProof/>
            <w:webHidden/>
          </w:rPr>
          <w:tab/>
        </w:r>
        <w:r w:rsidR="003A741E">
          <w:rPr>
            <w:noProof/>
            <w:webHidden/>
          </w:rPr>
          <w:fldChar w:fldCharType="begin"/>
        </w:r>
        <w:r w:rsidR="003A741E">
          <w:rPr>
            <w:noProof/>
            <w:webHidden/>
          </w:rPr>
          <w:instrText xml:space="preserve"> PAGEREF _Toc205814138 \h </w:instrText>
        </w:r>
        <w:r w:rsidR="003A741E">
          <w:rPr>
            <w:noProof/>
            <w:webHidden/>
          </w:rPr>
        </w:r>
        <w:r w:rsidR="003A741E">
          <w:rPr>
            <w:noProof/>
            <w:webHidden/>
          </w:rPr>
          <w:fldChar w:fldCharType="separate"/>
        </w:r>
        <w:r w:rsidR="003A741E">
          <w:rPr>
            <w:noProof/>
            <w:webHidden/>
          </w:rPr>
          <w:t>- 16 -</w:t>
        </w:r>
        <w:r w:rsidR="003A741E">
          <w:rPr>
            <w:noProof/>
            <w:webHidden/>
          </w:rPr>
          <w:fldChar w:fldCharType="end"/>
        </w:r>
      </w:hyperlink>
    </w:p>
    <w:p w14:paraId="101DA30A" w14:textId="30E8CCFE"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39" w:history="1">
        <w:r w:rsidRPr="00ED42CD">
          <w:rPr>
            <w:rStyle w:val="affe"/>
            <w:noProof/>
          </w:rPr>
          <w:t>Figure 3.2</w:t>
        </w:r>
        <w:r w:rsidRPr="00ED42CD">
          <w:rPr>
            <w:rStyle w:val="affe"/>
            <w:rFonts w:eastAsia="宋体"/>
            <w:noProof/>
            <w:lang w:eastAsia="zh-CN"/>
          </w:rPr>
          <w:t xml:space="preserve"> 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r>
          <w:rPr>
            <w:noProof/>
            <w:webHidden/>
          </w:rPr>
          <w:tab/>
        </w:r>
        <w:r>
          <w:rPr>
            <w:noProof/>
            <w:webHidden/>
          </w:rPr>
          <w:fldChar w:fldCharType="begin"/>
        </w:r>
        <w:r>
          <w:rPr>
            <w:noProof/>
            <w:webHidden/>
          </w:rPr>
          <w:instrText xml:space="preserve"> PAGEREF _Toc205814139 \h </w:instrText>
        </w:r>
        <w:r>
          <w:rPr>
            <w:noProof/>
            <w:webHidden/>
          </w:rPr>
        </w:r>
        <w:r>
          <w:rPr>
            <w:noProof/>
            <w:webHidden/>
          </w:rPr>
          <w:fldChar w:fldCharType="separate"/>
        </w:r>
        <w:r>
          <w:rPr>
            <w:noProof/>
            <w:webHidden/>
          </w:rPr>
          <w:t>- 17 -</w:t>
        </w:r>
        <w:r>
          <w:rPr>
            <w:noProof/>
            <w:webHidden/>
          </w:rPr>
          <w:fldChar w:fldCharType="end"/>
        </w:r>
      </w:hyperlink>
    </w:p>
    <w:p w14:paraId="5C047100" w14:textId="018E5C4B"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40" w:history="1">
        <w:r w:rsidRPr="00ED42CD">
          <w:rPr>
            <w:rStyle w:val="affe"/>
            <w:noProof/>
          </w:rPr>
          <w:t>Figure 3.3</w:t>
        </w:r>
        <w:r w:rsidRPr="00ED42CD">
          <w:rPr>
            <w:rStyle w:val="affe"/>
            <w:rFonts w:eastAsia="宋体"/>
            <w:noProof/>
            <w:lang w:eastAsia="zh-CN"/>
          </w:rPr>
          <w:t xml:space="preserve"> Annual trends in cropland-specific Normalised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r>
          <w:rPr>
            <w:noProof/>
            <w:webHidden/>
          </w:rPr>
          <w:tab/>
        </w:r>
        <w:r>
          <w:rPr>
            <w:noProof/>
            <w:webHidden/>
          </w:rPr>
          <w:fldChar w:fldCharType="begin"/>
        </w:r>
        <w:r>
          <w:rPr>
            <w:noProof/>
            <w:webHidden/>
          </w:rPr>
          <w:instrText xml:space="preserve"> PAGEREF _Toc205814140 \h </w:instrText>
        </w:r>
        <w:r>
          <w:rPr>
            <w:noProof/>
            <w:webHidden/>
          </w:rPr>
        </w:r>
        <w:r>
          <w:rPr>
            <w:noProof/>
            <w:webHidden/>
          </w:rPr>
          <w:fldChar w:fldCharType="separate"/>
        </w:r>
        <w:r>
          <w:rPr>
            <w:noProof/>
            <w:webHidden/>
          </w:rPr>
          <w:t>- 19 -</w:t>
        </w:r>
        <w:r>
          <w:rPr>
            <w:noProof/>
            <w:webHidden/>
          </w:rPr>
          <w:fldChar w:fldCharType="end"/>
        </w:r>
      </w:hyperlink>
    </w:p>
    <w:p w14:paraId="316FF9F2" w14:textId="76F37977"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41" w:history="1">
        <w:r w:rsidRPr="00ED42CD">
          <w:rPr>
            <w:rStyle w:val="affe"/>
            <w:noProof/>
          </w:rPr>
          <w:t>Figure 4.1</w:t>
        </w:r>
        <w:r w:rsidRPr="00ED42CD">
          <w:rPr>
            <w:rStyle w:val="affe"/>
            <w:rFonts w:eastAsia="宋体"/>
            <w:noProof/>
            <w:lang w:eastAsia="zh-CN"/>
          </w:rPr>
          <w:t xml:space="preserve"> Methodological Framework for Assessing the Socio-Spatial Impacts of the 2010 Guizhou Drought</w:t>
        </w:r>
        <w:r>
          <w:rPr>
            <w:noProof/>
            <w:webHidden/>
          </w:rPr>
          <w:tab/>
        </w:r>
        <w:r>
          <w:rPr>
            <w:noProof/>
            <w:webHidden/>
          </w:rPr>
          <w:fldChar w:fldCharType="begin"/>
        </w:r>
        <w:r>
          <w:rPr>
            <w:noProof/>
            <w:webHidden/>
          </w:rPr>
          <w:instrText xml:space="preserve"> PAGEREF _Toc205814141 \h </w:instrText>
        </w:r>
        <w:r>
          <w:rPr>
            <w:noProof/>
            <w:webHidden/>
          </w:rPr>
        </w:r>
        <w:r>
          <w:rPr>
            <w:noProof/>
            <w:webHidden/>
          </w:rPr>
          <w:fldChar w:fldCharType="separate"/>
        </w:r>
        <w:r>
          <w:rPr>
            <w:noProof/>
            <w:webHidden/>
          </w:rPr>
          <w:t>- 21 -</w:t>
        </w:r>
        <w:r>
          <w:rPr>
            <w:noProof/>
            <w:webHidden/>
          </w:rPr>
          <w:fldChar w:fldCharType="end"/>
        </w:r>
      </w:hyperlink>
    </w:p>
    <w:p w14:paraId="4FF5D612" w14:textId="2FD496CD" w:rsidR="00A16D75" w:rsidRDefault="00D573F5" w:rsidP="005A6D0B">
      <w:r>
        <w:rPr>
          <w:rFonts w:eastAsia="宋体"/>
          <w:lang w:eastAsia="zh-CN"/>
        </w:rPr>
        <w:fldChar w:fldCharType="end"/>
      </w:r>
      <w:r w:rsidR="0081269D">
        <w:br w:type="page"/>
      </w:r>
    </w:p>
    <w:p w14:paraId="2579775A" w14:textId="77777777" w:rsidR="005B0C83" w:rsidRDefault="00000000" w:rsidP="005B0C83">
      <w:pPr>
        <w:pStyle w:val="4"/>
        <w:rPr>
          <w:rFonts w:eastAsia="宋体"/>
          <w:lang w:eastAsia="zh-CN"/>
        </w:rPr>
      </w:pPr>
      <w:r>
        <w:lastRenderedPageBreak/>
        <w:t>List of Tables</w:t>
      </w:r>
    </w:p>
    <w:p w14:paraId="7EC3B1C4" w14:textId="77557BC0" w:rsidR="00A16D75" w:rsidRDefault="00000000" w:rsidP="005B0C83">
      <w:pPr>
        <w:pStyle w:val="4"/>
      </w:pPr>
      <w:r>
        <w:br w:type="page"/>
      </w:r>
    </w:p>
    <w:p w14:paraId="7B41E3F5" w14:textId="6068FB83" w:rsidR="00EC743D" w:rsidRPr="00EC743D" w:rsidRDefault="000368B5" w:rsidP="00BF5E82">
      <w:pPr>
        <w:pStyle w:val="1"/>
        <w:numPr>
          <w:ilvl w:val="0"/>
          <w:numId w:val="19"/>
        </w:numPr>
        <w:rPr>
          <w:rFonts w:eastAsia="宋体"/>
          <w:lang w:eastAsia="zh-CN"/>
        </w:rPr>
      </w:pPr>
      <w:bookmarkStart w:id="2" w:name="_Toc206074758"/>
      <w:commentRangeStart w:id="3"/>
      <w:r w:rsidRPr="000368B5">
        <w:lastRenderedPageBreak/>
        <w:t>Introduction</w:t>
      </w:r>
      <w:commentRangeEnd w:id="3"/>
      <w:r w:rsidR="007A719E">
        <w:rPr>
          <w:rStyle w:val="aff9"/>
          <w:rFonts w:ascii="Times New Roman" w:eastAsiaTheme="minorEastAsia" w:hAnsi="Times New Roman" w:cstheme="minorBidi"/>
          <w:b w:val="0"/>
          <w:bCs w:val="0"/>
          <w:color w:val="auto"/>
        </w:rPr>
        <w:commentReference w:id="3"/>
      </w:r>
      <w:bookmarkEnd w:id="2"/>
    </w:p>
    <w:p w14:paraId="1BDC1804" w14:textId="1DBC4BAA" w:rsidR="000368B5" w:rsidRPr="00754D46" w:rsidRDefault="000368B5" w:rsidP="00BF5E82">
      <w:pPr>
        <w:pStyle w:val="21"/>
        <w:numPr>
          <w:ilvl w:val="1"/>
          <w:numId w:val="18"/>
        </w:numPr>
        <w:rPr>
          <w:rFonts w:eastAsia="宋体"/>
          <w:lang w:eastAsia="zh-CN"/>
        </w:rPr>
      </w:pPr>
      <w:bookmarkStart w:id="4" w:name="_Toc206074759"/>
      <w:r>
        <w:rPr>
          <w:rFonts w:hint="eastAsia"/>
          <w:lang w:eastAsia="zh-CN"/>
        </w:rPr>
        <w:t>Background</w:t>
      </w:r>
      <w:bookmarkEnd w:id="4"/>
    </w:p>
    <w:p w14:paraId="0087659D" w14:textId="5354F62A"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{"citationID":"5ACdOk4Z","properties":{"formattedCitation":"(Intergovernmental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413561FE"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762811F1"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1A7ADB">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w:t>
      </w:r>
      <w:proofErr w:type="spellStart"/>
      <w:r w:rsidRPr="00754D46">
        <w:rPr>
          <w:rFonts w:eastAsia="宋体"/>
          <w:lang w:eastAsia="zh-CN"/>
        </w:rPr>
        <w:t>Bijie</w:t>
      </w:r>
      <w:proofErr w:type="spellEnd"/>
      <w:r w:rsidRPr="00754D46">
        <w:rPr>
          <w:rFonts w:eastAsia="宋体"/>
          <w:lang w:eastAsia="zh-CN"/>
        </w:rPr>
        <w:t xml:space="preserve">, </w:t>
      </w:r>
      <w:proofErr w:type="spellStart"/>
      <w:r w:rsidRPr="00754D46">
        <w:rPr>
          <w:rFonts w:eastAsia="宋体"/>
          <w:lang w:eastAsia="zh-CN"/>
        </w:rPr>
        <w:t>Dafang</w:t>
      </w:r>
      <w:proofErr w:type="spellEnd"/>
      <w:r w:rsidRPr="00754D46">
        <w:rPr>
          <w:rFonts w:eastAsia="宋体"/>
          <w:lang w:eastAsia="zh-CN"/>
        </w:rPr>
        <w:t xml:space="preserve">, Jinsha River, and </w:t>
      </w:r>
      <w:proofErr w:type="spellStart"/>
      <w:r w:rsidRPr="00754D46">
        <w:rPr>
          <w:rFonts w:eastAsia="宋体"/>
          <w:lang w:eastAsia="zh-CN"/>
        </w:rPr>
        <w:t>Qianxi</w:t>
      </w:r>
      <w:proofErr w:type="spellEnd"/>
      <w:r w:rsidRPr="00754D46">
        <w:rPr>
          <w:rFonts w:eastAsia="宋体"/>
          <w:lang w:eastAsia="zh-CN"/>
        </w:rPr>
        <w:t xml:space="preserve">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1A7ADB">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w:t>
      </w:r>
      <w:proofErr w:type="spellStart"/>
      <w:r w:rsidRPr="00660E5C">
        <w:rPr>
          <w:rFonts w:eastAsia="宋体"/>
          <w:lang w:eastAsia="zh-CN"/>
        </w:rPr>
        <w:t>labour</w:t>
      </w:r>
      <w:proofErr w:type="spellEnd"/>
      <w:r w:rsidRPr="00660E5C">
        <w:rPr>
          <w:rFonts w:eastAsia="宋体"/>
          <w:lang w:eastAsia="zh-CN"/>
        </w:rPr>
        <w:t xml:space="preserve">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w:t>
      </w:r>
      <w:proofErr w:type="spellStart"/>
      <w:r w:rsidRPr="00660E5C">
        <w:rPr>
          <w:rFonts w:eastAsia="宋体"/>
          <w:lang w:eastAsia="zh-CN"/>
        </w:rPr>
        <w:t>mechanisation</w:t>
      </w:r>
      <w:proofErr w:type="spellEnd"/>
      <w:r w:rsidRPr="00660E5C">
        <w:rPr>
          <w:rFonts w:eastAsia="宋体"/>
          <w:lang w:eastAsia="zh-CN"/>
        </w:rPr>
        <w:t xml:space="preserve">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rsidP="00BF5E82">
      <w:pPr>
        <w:pStyle w:val="21"/>
        <w:numPr>
          <w:ilvl w:val="1"/>
          <w:numId w:val="18"/>
        </w:numPr>
        <w:rPr>
          <w:lang w:eastAsia="zh-CN"/>
        </w:rPr>
      </w:pPr>
      <w:bookmarkStart w:id="5" w:name="_Toc206074760"/>
      <w:r w:rsidRPr="00BF5E82">
        <w:rPr>
          <w:lang w:eastAsia="zh-CN"/>
        </w:rPr>
        <w:t>Knowledge Gap and Research Motivation</w:t>
      </w:r>
      <w:bookmarkEnd w:id="5"/>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w:t>
      </w:r>
      <w:proofErr w:type="spellStart"/>
      <w:r w:rsidRPr="007C60AD">
        <w:rPr>
          <w:rFonts w:eastAsia="宋体"/>
          <w:lang w:eastAsia="zh-CN"/>
        </w:rPr>
        <w:t>recognised</w:t>
      </w:r>
      <w:proofErr w:type="spellEnd"/>
      <w:r w:rsidRPr="007C60AD">
        <w:rPr>
          <w:rFonts w:eastAsia="宋体"/>
          <w:lang w:eastAsia="zh-CN"/>
        </w:rPr>
        <w:t xml:space="preserve"> in academic and policy discussions. Existing research indicates that environmental stressors can influence migration through direct channels (when livelihoods become unsustainable) and indirect channels (when agricultural productivity and income decline, prompting </w:t>
      </w:r>
      <w:proofErr w:type="spellStart"/>
      <w:r w:rsidRPr="007C60AD">
        <w:rPr>
          <w:rFonts w:eastAsia="宋体"/>
          <w:lang w:eastAsia="zh-CN"/>
        </w:rPr>
        <w:t>labour</w:t>
      </w:r>
      <w:proofErr w:type="spellEnd"/>
      <w:r w:rsidRPr="007C60AD">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w:t>
      </w:r>
      <w:proofErr w:type="spellStart"/>
      <w:r w:rsidRPr="000B3ABB">
        <w:rPr>
          <w:rFonts w:eastAsia="宋体"/>
          <w:lang w:eastAsia="zh-CN"/>
        </w:rPr>
        <w:t>labour</w:t>
      </w:r>
      <w:proofErr w:type="spellEnd"/>
      <w:r w:rsidRPr="000B3ABB">
        <w:rPr>
          <w:rFonts w:eastAsia="宋体"/>
          <w:lang w:eastAsia="zh-CN"/>
        </w:rPr>
        <w:t xml:space="preserve">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rsidP="00BF5E82">
      <w:pPr>
        <w:pStyle w:val="21"/>
        <w:numPr>
          <w:ilvl w:val="1"/>
          <w:numId w:val="18"/>
        </w:numPr>
        <w:rPr>
          <w:lang w:eastAsia="zh-CN"/>
        </w:rPr>
      </w:pPr>
      <w:bookmarkStart w:id="6" w:name="_Toc206074761"/>
      <w:r w:rsidRPr="00F32579">
        <w:rPr>
          <w:lang w:eastAsia="zh-CN"/>
        </w:rPr>
        <w:t>Research Aim and Questions</w:t>
      </w:r>
      <w:bookmarkEnd w:id="6"/>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7"/>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7"/>
      <w:r>
        <w:rPr>
          <w:rStyle w:val="aff9"/>
        </w:rPr>
        <w:commentReference w:id="7"/>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rsidP="00BF5E82">
      <w:pPr>
        <w:pStyle w:val="21"/>
        <w:numPr>
          <w:ilvl w:val="1"/>
          <w:numId w:val="18"/>
        </w:numPr>
        <w:rPr>
          <w:lang w:eastAsia="zh-CN"/>
        </w:rPr>
      </w:pPr>
      <w:bookmarkStart w:id="8" w:name="_Toc206074762"/>
      <w:r w:rsidRPr="005F0587">
        <w:rPr>
          <w:lang w:eastAsia="zh-CN"/>
        </w:rPr>
        <w:t xml:space="preserve">Significance of </w:t>
      </w:r>
      <w:r w:rsidR="00715148" w:rsidRPr="005F0587">
        <w:rPr>
          <w:lang w:eastAsia="zh-CN"/>
        </w:rPr>
        <w:t>Study</w:t>
      </w:r>
      <w:bookmarkEnd w:id="8"/>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 xml:space="preserve">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41F083BC" w14:textId="06D2B870" w:rsidR="00EC743D" w:rsidRPr="00BF5E82" w:rsidRDefault="00EC743D" w:rsidP="00BF5E82">
      <w:pPr>
        <w:pStyle w:val="1"/>
        <w:numPr>
          <w:ilvl w:val="0"/>
          <w:numId w:val="19"/>
        </w:numPr>
      </w:pPr>
      <w:bookmarkStart w:id="9" w:name="_Toc206074763"/>
      <w:commentRangeStart w:id="10"/>
      <w:r w:rsidRPr="00BF5E82">
        <w:rPr>
          <w:rFonts w:hint="eastAsia"/>
        </w:rPr>
        <w:t>Literature Review</w:t>
      </w:r>
      <w:commentRangeEnd w:id="10"/>
      <w:r w:rsidR="0073732F">
        <w:rPr>
          <w:rStyle w:val="aff9"/>
          <w:rFonts w:ascii="Times New Roman" w:eastAsiaTheme="minorEastAsia" w:hAnsi="Times New Roman" w:cstheme="minorBidi"/>
          <w:b w:val="0"/>
          <w:bCs w:val="0"/>
          <w:color w:val="auto"/>
        </w:rPr>
        <w:commentReference w:id="10"/>
      </w:r>
      <w:bookmarkEnd w:id="9"/>
    </w:p>
    <w:p w14:paraId="250B9F5D"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1" w:name="_Toc205575908"/>
      <w:bookmarkStart w:id="12" w:name="_Toc205743227"/>
      <w:bookmarkStart w:id="13" w:name="_Toc205748306"/>
      <w:bookmarkStart w:id="14" w:name="_Toc205748849"/>
      <w:bookmarkStart w:id="15" w:name="_Toc205813546"/>
      <w:bookmarkStart w:id="16" w:name="_Toc205997578"/>
      <w:bookmarkStart w:id="17" w:name="_Toc206004922"/>
      <w:bookmarkStart w:id="18" w:name="_Toc206004978"/>
      <w:bookmarkStart w:id="19" w:name="_Toc206074651"/>
      <w:bookmarkStart w:id="20" w:name="_Toc206074709"/>
      <w:bookmarkStart w:id="21" w:name="_Toc206074764"/>
      <w:bookmarkEnd w:id="11"/>
      <w:bookmarkEnd w:id="12"/>
      <w:bookmarkEnd w:id="13"/>
      <w:bookmarkEnd w:id="14"/>
      <w:bookmarkEnd w:id="15"/>
      <w:bookmarkEnd w:id="16"/>
      <w:bookmarkEnd w:id="17"/>
      <w:bookmarkEnd w:id="18"/>
      <w:bookmarkEnd w:id="19"/>
      <w:bookmarkEnd w:id="20"/>
      <w:bookmarkEnd w:id="21"/>
    </w:p>
    <w:p w14:paraId="36C603F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2" w:name="_Toc205575909"/>
      <w:bookmarkStart w:id="23" w:name="_Toc205743228"/>
      <w:bookmarkStart w:id="24" w:name="_Toc205748307"/>
      <w:bookmarkStart w:id="25" w:name="_Toc205748850"/>
      <w:bookmarkStart w:id="26" w:name="_Toc205813547"/>
      <w:bookmarkStart w:id="27" w:name="_Toc205997579"/>
      <w:bookmarkStart w:id="28" w:name="_Toc206004923"/>
      <w:bookmarkStart w:id="29" w:name="_Toc206004979"/>
      <w:bookmarkStart w:id="30" w:name="_Toc206074652"/>
      <w:bookmarkStart w:id="31" w:name="_Toc206074710"/>
      <w:bookmarkStart w:id="32" w:name="_Toc206074765"/>
      <w:bookmarkEnd w:id="22"/>
      <w:bookmarkEnd w:id="23"/>
      <w:bookmarkEnd w:id="24"/>
      <w:bookmarkEnd w:id="25"/>
      <w:bookmarkEnd w:id="26"/>
      <w:bookmarkEnd w:id="27"/>
      <w:bookmarkEnd w:id="28"/>
      <w:bookmarkEnd w:id="29"/>
      <w:bookmarkEnd w:id="30"/>
      <w:bookmarkEnd w:id="31"/>
      <w:bookmarkEnd w:id="32"/>
    </w:p>
    <w:p w14:paraId="7C57EE2D" w14:textId="15F1591E" w:rsidR="00D27E43" w:rsidRPr="00D27E43" w:rsidRDefault="00715148" w:rsidP="000B32B1">
      <w:pPr>
        <w:pStyle w:val="21"/>
        <w:numPr>
          <w:ilvl w:val="1"/>
          <w:numId w:val="22"/>
        </w:numPr>
      </w:pPr>
      <w:bookmarkStart w:id="33" w:name="_Toc206074766"/>
      <w:r>
        <w:t>Climate-Agriculture-Migration</w:t>
      </w:r>
      <w:r w:rsidR="00D27E43" w:rsidRPr="00D27E43">
        <w:t xml:space="preserve"> Relations: Theoretical Foundations</w:t>
      </w:r>
      <w:bookmarkEnd w:id="33"/>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 xml:space="preserve">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w:t>
      </w:r>
      <w:proofErr w:type="spellStart"/>
      <w:r w:rsidRPr="00D27E43">
        <w:rPr>
          <w:rFonts w:eastAsia="宋体"/>
          <w:lang w:eastAsia="zh-CN"/>
        </w:rPr>
        <w:t>McLeman</w:t>
      </w:r>
      <w:proofErr w:type="spellEnd"/>
      <w:r w:rsidRPr="00D27E43">
        <w:rPr>
          <w:rFonts w:eastAsia="宋体"/>
          <w:lang w:eastAsia="zh-CN"/>
        </w:rPr>
        <w:t xml:space="preserve">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w:t>
      </w:r>
      <w:proofErr w:type="spellStart"/>
      <w:r w:rsidRPr="009425E2">
        <w:rPr>
          <w:rFonts w:eastAsia="宋体"/>
          <w:lang w:eastAsia="zh-CN"/>
        </w:rPr>
        <w:t>emphasising</w:t>
      </w:r>
      <w:proofErr w:type="spellEnd"/>
      <w:r w:rsidRPr="009425E2">
        <w:rPr>
          <w:rFonts w:eastAsia="宋体"/>
          <w:lang w:eastAsia="zh-CN"/>
        </w:rPr>
        <w:t xml:space="preserve"> that migration decisions depend not only on push factors but also on the ability to </w:t>
      </w:r>
      <w:proofErr w:type="spellStart"/>
      <w:r w:rsidRPr="009425E2">
        <w:rPr>
          <w:rFonts w:eastAsia="宋体"/>
          <w:lang w:eastAsia="zh-CN"/>
        </w:rPr>
        <w:t>realise</w:t>
      </w:r>
      <w:proofErr w:type="spellEnd"/>
      <w:r w:rsidRPr="009425E2">
        <w:rPr>
          <w:rFonts w:eastAsia="宋体"/>
          <w:lang w:eastAsia="zh-CN"/>
        </w:rPr>
        <w:t xml:space="preserv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 xml:space="preserve">Cattaneo et al. (2019, 2020) </w:t>
      </w:r>
      <w:proofErr w:type="spellStart"/>
      <w:proofErr w:type="gramStart"/>
      <w:r w:rsidRPr="002D352C">
        <w:rPr>
          <w:rFonts w:eastAsia="宋体"/>
          <w:lang w:eastAsia="zh-CN"/>
        </w:rPr>
        <w:t>synthesised</w:t>
      </w:r>
      <w:proofErr w:type="spellEnd"/>
      <w:proofErr w:type="gramEnd"/>
      <w:r w:rsidRPr="002D352C">
        <w:rPr>
          <w:rFonts w:eastAsia="宋体"/>
          <w:lang w:eastAsia="zh-CN"/>
        </w:rPr>
        <w:t xml:space="preserve"> these perspectives and systematically articulated climate-induced migration pathways. They </w:t>
      </w:r>
      <w:proofErr w:type="spellStart"/>
      <w:r w:rsidRPr="002D352C">
        <w:rPr>
          <w:rFonts w:eastAsia="宋体"/>
          <w:lang w:eastAsia="zh-CN"/>
        </w:rPr>
        <w:t>emphasised</w:t>
      </w:r>
      <w:proofErr w:type="spellEnd"/>
      <w:r w:rsidRPr="002D352C">
        <w:rPr>
          <w:rFonts w:eastAsia="宋体"/>
          <w:lang w:eastAsia="zh-CN"/>
        </w:rPr>
        <w:t xml:space="preserve"> that agricultural decline (typically manifested as reduced yields, crop failures, or livestock losses) is a key intermediary mechanism between climate events and </w:t>
      </w:r>
      <w:proofErr w:type="spellStart"/>
      <w:r w:rsidRPr="002D352C">
        <w:rPr>
          <w:rFonts w:eastAsia="宋体"/>
          <w:lang w:eastAsia="zh-CN"/>
        </w:rPr>
        <w:t>labour</w:t>
      </w:r>
      <w:proofErr w:type="spellEnd"/>
      <w:r w:rsidRPr="002D352C">
        <w:rPr>
          <w:rFonts w:eastAsia="宋体"/>
          <w:lang w:eastAsia="zh-CN"/>
        </w:rPr>
        <w:t xml:space="preserve">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w:t>
      </w:r>
      <w:proofErr w:type="spellStart"/>
      <w:r w:rsidRPr="002D352C">
        <w:rPr>
          <w:rFonts w:eastAsia="宋体"/>
          <w:lang w:eastAsia="zh-CN"/>
        </w:rPr>
        <w:t>favourable</w:t>
      </w:r>
      <w:proofErr w:type="spellEnd"/>
      <w:r w:rsidRPr="002D352C">
        <w:rPr>
          <w:rFonts w:eastAsia="宋体"/>
          <w:lang w:eastAsia="zh-CN"/>
        </w:rPr>
        <w:t xml:space="preserve"> environmental shocks may create surplus income, enabling long-delayed migration. This further </w:t>
      </w:r>
      <w:proofErr w:type="spellStart"/>
      <w:r w:rsidRPr="002D352C">
        <w:rPr>
          <w:rFonts w:eastAsia="宋体"/>
          <w:lang w:eastAsia="zh-CN"/>
        </w:rPr>
        <w:t>emphasises</w:t>
      </w:r>
      <w:proofErr w:type="spellEnd"/>
      <w:r w:rsidRPr="002D352C">
        <w:rPr>
          <w:rFonts w:eastAsia="宋体"/>
          <w:lang w:eastAsia="zh-CN"/>
        </w:rPr>
        <w:t xml:space="preserve"> the need for </w:t>
      </w:r>
      <w:proofErr w:type="spellStart"/>
      <w:r w:rsidRPr="002D352C">
        <w:rPr>
          <w:rFonts w:eastAsia="宋体"/>
          <w:lang w:eastAsia="zh-CN"/>
        </w:rPr>
        <w:t>contextualised</w:t>
      </w:r>
      <w:proofErr w:type="spellEnd"/>
      <w:r w:rsidRPr="002D352C">
        <w:rPr>
          <w:rFonts w:eastAsia="宋体"/>
          <w:lang w:eastAsia="zh-CN"/>
        </w:rPr>
        <w:t xml:space="preserve"> and </w:t>
      </w:r>
      <w:proofErr w:type="spellStart"/>
      <w:r w:rsidRPr="002D352C">
        <w:rPr>
          <w:rFonts w:eastAsia="宋体"/>
          <w:lang w:eastAsia="zh-CN"/>
        </w:rPr>
        <w:t>categorised</w:t>
      </w:r>
      <w:proofErr w:type="spellEnd"/>
      <w:r w:rsidRPr="002D352C">
        <w:rPr>
          <w:rFonts w:eastAsia="宋体"/>
          <w:lang w:eastAsia="zh-CN"/>
        </w:rPr>
        <w:t xml:space="preserve"> analysis.</w:t>
      </w:r>
    </w:p>
    <w:p w14:paraId="024974CE" w14:textId="3C96BD12" w:rsidR="002D352C" w:rsidRDefault="002D352C" w:rsidP="002D352C">
      <w:pPr>
        <w:rPr>
          <w:rFonts w:eastAsia="宋体"/>
          <w:lang w:eastAsia="zh-CN"/>
        </w:rPr>
      </w:pPr>
      <w:r w:rsidRPr="002D352C">
        <w:rPr>
          <w:rFonts w:eastAsia="宋体"/>
          <w:lang w:eastAsia="zh-CN"/>
        </w:rPr>
        <w:t xml:space="preserve">These frameworks are particularly relevant for ecologically fragile and economically </w:t>
      </w:r>
      <w:proofErr w:type="spellStart"/>
      <w:r w:rsidRPr="002D352C">
        <w:rPr>
          <w:rFonts w:eastAsia="宋体"/>
          <w:lang w:eastAsia="zh-CN"/>
        </w:rPr>
        <w:t>marginalised</w:t>
      </w:r>
      <w:proofErr w:type="spellEnd"/>
      <w:r w:rsidRPr="002D352C">
        <w:rPr>
          <w:rFonts w:eastAsia="宋体"/>
          <w:lang w:eastAsia="zh-CN"/>
        </w:rPr>
        <w:t xml:space="preserve">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rsidP="00BF5E82">
      <w:pPr>
        <w:pStyle w:val="21"/>
        <w:numPr>
          <w:ilvl w:val="1"/>
          <w:numId w:val="22"/>
        </w:numPr>
      </w:pPr>
      <w:bookmarkStart w:id="34" w:name="_Toc206074767"/>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34"/>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 xml:space="preserve">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w:t>
      </w:r>
      <w:proofErr w:type="spellStart"/>
      <w:r w:rsidRPr="0086128B">
        <w:rPr>
          <w:rFonts w:eastAsia="宋体"/>
          <w:lang w:eastAsia="zh-CN"/>
        </w:rPr>
        <w:t>labour</w:t>
      </w:r>
      <w:proofErr w:type="spellEnd"/>
      <w:r w:rsidRPr="0086128B">
        <w:rPr>
          <w:rFonts w:eastAsia="宋体"/>
          <w:lang w:eastAsia="zh-CN"/>
        </w:rPr>
        <w:t xml:space="preserve"> after experiencing shocks. Although their study focuses on rainfall events rather than drought itself, it provides strong empirical support for the view that climate anomalies have significant impacts on rural production and economic </w:t>
      </w:r>
      <w:proofErr w:type="spellStart"/>
      <w:r w:rsidRPr="0086128B">
        <w:rPr>
          <w:rFonts w:eastAsia="宋体"/>
          <w:lang w:eastAsia="zh-CN"/>
        </w:rPr>
        <w:t>behaviour</w:t>
      </w:r>
      <w:proofErr w:type="spellEnd"/>
      <w:r w:rsidRPr="0086128B">
        <w:rPr>
          <w:rFonts w:eastAsia="宋体"/>
          <w:lang w:eastAsia="zh-CN"/>
        </w:rPr>
        <w:t>.</w:t>
      </w:r>
    </w:p>
    <w:p w14:paraId="2010DBDA" w14:textId="77777777" w:rsidR="0086128B" w:rsidRPr="0086128B" w:rsidRDefault="0086128B" w:rsidP="0086128B">
      <w:pPr>
        <w:rPr>
          <w:rFonts w:eastAsia="宋体"/>
          <w:lang w:eastAsia="zh-CN"/>
        </w:rPr>
      </w:pPr>
      <w:r w:rsidRPr="0086128B">
        <w:rPr>
          <w:rFonts w:eastAsia="宋体"/>
          <w:lang w:eastAsia="zh-CN"/>
        </w:rPr>
        <w:t xml:space="preserve">Similarly, Zheng et al. (2024) </w:t>
      </w:r>
      <w:proofErr w:type="spellStart"/>
      <w:r w:rsidRPr="0086128B">
        <w:rPr>
          <w:rFonts w:eastAsia="宋体"/>
          <w:lang w:eastAsia="zh-CN"/>
        </w:rPr>
        <w:t>analysed</w:t>
      </w:r>
      <w:proofErr w:type="spellEnd"/>
      <w:r w:rsidRPr="0086128B">
        <w:rPr>
          <w:rFonts w:eastAsia="宋体"/>
          <w:lang w:eastAsia="zh-CN"/>
        </w:rPr>
        <w:t xml:space="preserve"> panel data from rural Chinese households and found that short-term climate variability—particularly changes in precipitation and temperature—affects farmers' </w:t>
      </w:r>
      <w:proofErr w:type="spellStart"/>
      <w:r w:rsidRPr="0086128B">
        <w:rPr>
          <w:rFonts w:eastAsia="宋体"/>
          <w:lang w:eastAsia="zh-CN"/>
        </w:rPr>
        <w:t>labour</w:t>
      </w:r>
      <w:proofErr w:type="spellEnd"/>
      <w:r w:rsidRPr="0086128B">
        <w:rPr>
          <w:rFonts w:eastAsia="宋体"/>
          <w:lang w:eastAsia="zh-CN"/>
        </w:rPr>
        <w:t xml:space="preserve"> allocation decisions. Importantly, they observed significant heterogeneity across regions, suggesting that poorer or ecologically fragile areas may be more vulnerable to agricultural disruptions. Their study provides micro-level evidence that climate indirectly affects agricultural </w:t>
      </w:r>
      <w:proofErr w:type="spellStart"/>
      <w:r w:rsidRPr="0086128B">
        <w:rPr>
          <w:rFonts w:eastAsia="宋体"/>
          <w:lang w:eastAsia="zh-CN"/>
        </w:rPr>
        <w:t>labour</w:t>
      </w:r>
      <w:proofErr w:type="spellEnd"/>
      <w:r w:rsidRPr="0086128B">
        <w:rPr>
          <w:rFonts w:eastAsia="宋体"/>
          <w:lang w:eastAsia="zh-CN"/>
        </w:rPr>
        <w:t xml:space="preserve">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 xml:space="preserve">Wei and Li (2021) used </w:t>
      </w:r>
      <w:proofErr w:type="spellStart"/>
      <w:r w:rsidRPr="0086128B">
        <w:rPr>
          <w:rFonts w:eastAsia="宋体"/>
          <w:lang w:eastAsia="zh-CN"/>
        </w:rPr>
        <w:t>Normalised</w:t>
      </w:r>
      <w:proofErr w:type="spellEnd"/>
      <w:r w:rsidRPr="0086128B">
        <w:rPr>
          <w:rFonts w:eastAsia="宋体"/>
          <w:lang w:eastAsia="zh-CN"/>
        </w:rPr>
        <w:t xml:space="preserve"> Difference Vegetation Index (NDVI) data to study vegetation dynamics in the </w:t>
      </w:r>
      <w:proofErr w:type="spellStart"/>
      <w:r w:rsidRPr="0086128B">
        <w:rPr>
          <w:rFonts w:eastAsia="宋体"/>
          <w:lang w:eastAsia="zh-CN"/>
        </w:rPr>
        <w:t>Beipanjiang</w:t>
      </w:r>
      <w:proofErr w:type="spellEnd"/>
      <w:r w:rsidRPr="0086128B">
        <w:rPr>
          <w:rFonts w:eastAsia="宋体"/>
          <w:lang w:eastAsia="zh-CN"/>
        </w:rPr>
        <w:t xml:space="preserve">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 xml:space="preserve">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w:t>
      </w:r>
      <w:proofErr w:type="spellStart"/>
      <w:r w:rsidRPr="0086128B">
        <w:rPr>
          <w:rFonts w:eastAsia="宋体"/>
          <w:lang w:eastAsia="zh-CN"/>
        </w:rPr>
        <w:t>Standardised</w:t>
      </w:r>
      <w:proofErr w:type="spellEnd"/>
      <w:r w:rsidRPr="0086128B">
        <w:rPr>
          <w:rFonts w:eastAsia="宋体"/>
          <w:lang w:eastAsia="zh-CN"/>
        </w:rPr>
        <w:t xml:space="preserve">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 xml:space="preserve">In summary, these studies support the use of </w:t>
      </w:r>
      <w:proofErr w:type="spellStart"/>
      <w:r w:rsidRPr="0086128B">
        <w:rPr>
          <w:rFonts w:eastAsia="宋体"/>
          <w:lang w:eastAsia="zh-CN"/>
        </w:rPr>
        <w:t>normalised</w:t>
      </w:r>
      <w:proofErr w:type="spellEnd"/>
      <w:r w:rsidRPr="0086128B">
        <w:rPr>
          <w:rFonts w:eastAsia="宋体"/>
          <w:lang w:eastAsia="zh-CN"/>
        </w:rPr>
        <w:t xml:space="preserve">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rsidP="00BF5E82">
      <w:pPr>
        <w:pStyle w:val="21"/>
        <w:numPr>
          <w:ilvl w:val="1"/>
          <w:numId w:val="22"/>
        </w:numPr>
      </w:pPr>
      <w:bookmarkStart w:id="35" w:name="_Toc206074768"/>
      <w:r w:rsidRPr="00BA778C">
        <w:t xml:space="preserve">Climate </w:t>
      </w:r>
      <w:r>
        <w:rPr>
          <w:rFonts w:hint="eastAsia"/>
        </w:rPr>
        <w:t>S</w:t>
      </w:r>
      <w:r w:rsidRPr="00BA778C">
        <w:t xml:space="preserve">hocks and </w:t>
      </w:r>
      <w:r>
        <w:rPr>
          <w:rFonts w:hint="eastAsia"/>
        </w:rPr>
        <w:t>M</w:t>
      </w:r>
      <w:r w:rsidRPr="00BA778C">
        <w:t>igration</w:t>
      </w:r>
      <w:bookmarkEnd w:id="35"/>
    </w:p>
    <w:p w14:paraId="397CD907" w14:textId="69E8AE94" w:rsidR="001F08EF" w:rsidRPr="001F08EF" w:rsidRDefault="001F08EF" w:rsidP="00A33BDF">
      <w:pPr>
        <w:rPr>
          <w:lang w:eastAsia="zh-CN"/>
        </w:rPr>
      </w:pPr>
      <w:r w:rsidRPr="001F08EF">
        <w:rPr>
          <w:lang w:eastAsia="zh-CN"/>
        </w:rPr>
        <w:t xml:space="preserve">The relationship between environmental shocks and population mobility has been widely studied, but its impact remains highly dependent on the specific environment. At the global level, studies by </w:t>
      </w:r>
      <w:proofErr w:type="spellStart"/>
      <w:r w:rsidRPr="001F08EF">
        <w:rPr>
          <w:lang w:eastAsia="zh-CN"/>
        </w:rPr>
        <w:t>Nawrotzki</w:t>
      </w:r>
      <w:proofErr w:type="spellEnd"/>
      <w:r w:rsidRPr="001F08EF">
        <w:rPr>
          <w:lang w:eastAsia="zh-CN"/>
        </w:rPr>
        <w:t xml:space="preserve">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w:t>
      </w:r>
      <w:proofErr w:type="spellStart"/>
      <w:r w:rsidRPr="001F08EF">
        <w:rPr>
          <w:lang w:eastAsia="zh-CN"/>
        </w:rPr>
        <w:t>DiD</w:t>
      </w:r>
      <w:proofErr w:type="spellEnd"/>
      <w:r w:rsidRPr="001F08EF">
        <w:rPr>
          <w:lang w:eastAsia="zh-CN"/>
        </w:rPr>
        <w:t xml:space="preserve">)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w:t>
      </w:r>
      <w:proofErr w:type="spellStart"/>
      <w:r w:rsidRPr="001F08EF">
        <w:rPr>
          <w:lang w:eastAsia="zh-CN"/>
        </w:rPr>
        <w:t>labour</w:t>
      </w:r>
      <w:proofErr w:type="spellEnd"/>
      <w:r w:rsidRPr="001F08EF">
        <w:rPr>
          <w:lang w:eastAsia="zh-CN"/>
        </w:rPr>
        <w:t xml:space="preserve">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w:t>
      </w:r>
      <w:proofErr w:type="spellStart"/>
      <w:r w:rsidRPr="001F08EF">
        <w:rPr>
          <w:lang w:eastAsia="zh-CN"/>
        </w:rPr>
        <w:t>Qianxinan</w:t>
      </w:r>
      <w:proofErr w:type="spellEnd"/>
      <w:r w:rsidRPr="001F08EF">
        <w:rPr>
          <w:lang w:eastAsia="zh-CN"/>
        </w:rPr>
        <w:t xml:space="preserve"> Prefecture, they found that households were often the first to feel the impact of drought, while government responses </w:t>
      </w:r>
      <w:r w:rsidR="00B35EFC" w:rsidRPr="001F08EF">
        <w:rPr>
          <w:lang w:eastAsia="zh-CN"/>
        </w:rPr>
        <w:t>lagged</w:t>
      </w:r>
      <w:r w:rsidRPr="001F08EF">
        <w:rPr>
          <w:lang w:eastAsia="zh-CN"/>
        </w:rPr>
        <w:t xml:space="preserve">. However, they observed that most households did not opt for large-scale migration but instead chose local adaptation strategies, including water rationing, changing cropping patterns, and temporary relocation of some household members. Their research </w:t>
      </w:r>
      <w:proofErr w:type="spellStart"/>
      <w:r w:rsidRPr="001F08EF">
        <w:rPr>
          <w:lang w:eastAsia="zh-CN"/>
        </w:rPr>
        <w:t>emphasised</w:t>
      </w:r>
      <w:proofErr w:type="spellEnd"/>
      <w:r w:rsidRPr="001F08EF">
        <w:rPr>
          <w:lang w:eastAsia="zh-CN"/>
        </w:rPr>
        <w:t xml:space="preserve">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 xml:space="preserve">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w:t>
      </w:r>
      <w:proofErr w:type="spellStart"/>
      <w:r w:rsidRPr="001F08EF">
        <w:rPr>
          <w:lang w:eastAsia="zh-CN"/>
        </w:rPr>
        <w:t>labour</w:t>
      </w:r>
      <w:proofErr w:type="spellEnd"/>
      <w:r w:rsidRPr="001F08EF">
        <w:rPr>
          <w:lang w:eastAsia="zh-CN"/>
        </w:rPr>
        <w:t xml:space="preserve">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 xml:space="preserve">This statistical blind spot is particularly relevant to research on population migration induced by environmental factors in China. Migration datasets derived from census records or statistical yearbooks may fail to capture drought-induced temporary </w:t>
      </w:r>
      <w:proofErr w:type="spellStart"/>
      <w:r w:rsidRPr="001F08EF">
        <w:rPr>
          <w:lang w:eastAsia="zh-CN"/>
        </w:rPr>
        <w:t>labour</w:t>
      </w:r>
      <w:proofErr w:type="spellEnd"/>
      <w:r w:rsidRPr="001F08EF">
        <w:rPr>
          <w:lang w:eastAsia="zh-CN"/>
        </w:rPr>
        <w:t xml:space="preserve"> mobility, especially when households retain formal residency rights in their place of origin while engaging in short-term work elsewhere. In such cases, declines in the </w:t>
      </w:r>
      <w:proofErr w:type="spellStart"/>
      <w:r w:rsidRPr="001F08EF">
        <w:rPr>
          <w:lang w:eastAsia="zh-CN"/>
        </w:rPr>
        <w:t>Normalised</w:t>
      </w:r>
      <w:proofErr w:type="spellEnd"/>
      <w:r w:rsidRPr="001F08EF">
        <w:rPr>
          <w:lang w:eastAsia="zh-CN"/>
        </w:rPr>
        <w:t xml:space="preserve">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rsidP="00BF5E82">
      <w:pPr>
        <w:pStyle w:val="21"/>
        <w:numPr>
          <w:ilvl w:val="1"/>
          <w:numId w:val="22"/>
        </w:numPr>
      </w:pPr>
      <w:bookmarkStart w:id="36" w:name="_Toc206074769"/>
      <w:r w:rsidRPr="007D7A90">
        <w:t>Methodological Approaches and Data Integration</w:t>
      </w:r>
      <w:bookmarkEnd w:id="36"/>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w:t>
      </w:r>
      <w:proofErr w:type="spellStart"/>
      <w:r w:rsidRPr="00676A53">
        <w:rPr>
          <w:lang w:eastAsia="zh-CN"/>
        </w:rPr>
        <w:t>Normalised</w:t>
      </w:r>
      <w:proofErr w:type="spellEnd"/>
      <w:r w:rsidRPr="00676A53">
        <w:rPr>
          <w:lang w:eastAsia="zh-CN"/>
        </w:rPr>
        <w:t xml:space="preserve">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w:t>
      </w:r>
      <w:proofErr w:type="spellStart"/>
      <w:r w:rsidRPr="00676A53">
        <w:rPr>
          <w:lang w:eastAsia="zh-CN"/>
        </w:rPr>
        <w:t>Standardised</w:t>
      </w:r>
      <w:proofErr w:type="spellEnd"/>
      <w:r w:rsidRPr="00676A53">
        <w:rPr>
          <w:lang w:eastAsia="zh-CN"/>
        </w:rPr>
        <w:t xml:space="preserve">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(Vicente-Serrano, Beguería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w:t>
      </w:r>
      <w:proofErr w:type="spellStart"/>
      <w:r w:rsidRPr="00676A53">
        <w:rPr>
          <w:lang w:eastAsia="zh-CN"/>
        </w:rPr>
        <w:t>DiD</w:t>
      </w:r>
      <w:proofErr w:type="spellEnd"/>
      <w:r w:rsidRPr="00676A53">
        <w:rPr>
          <w:lang w:eastAsia="zh-CN"/>
        </w:rPr>
        <w:t xml:space="preserve">) and event study designs have been effectively applied. For example, Cattaneo et al. (2019) used these techniques to assess the migration effects of rainfall sudden-change bias. In China, Cai et al. (2016) employed a </w:t>
      </w:r>
      <w:proofErr w:type="spellStart"/>
      <w:r w:rsidRPr="00676A53">
        <w:rPr>
          <w:lang w:eastAsia="zh-CN"/>
        </w:rPr>
        <w:t>DiD</w:t>
      </w:r>
      <w:proofErr w:type="spellEnd"/>
      <w:r w:rsidRPr="00676A53">
        <w:rPr>
          <w:lang w:eastAsia="zh-CN"/>
        </w:rPr>
        <w:t xml:space="preserve"> framework to evaluate how adverse climate trends affect agricultural productivity and indirectly influence </w:t>
      </w:r>
      <w:proofErr w:type="spellStart"/>
      <w:r w:rsidRPr="00676A53">
        <w:rPr>
          <w:lang w:eastAsia="zh-CN"/>
        </w:rPr>
        <w:t>labour</w:t>
      </w:r>
      <w:proofErr w:type="spellEnd"/>
      <w:r w:rsidRPr="00676A53">
        <w:rPr>
          <w:lang w:eastAsia="zh-CN"/>
        </w:rPr>
        <w:t xml:space="preserve">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rsidP="00BF5E82">
      <w:pPr>
        <w:pStyle w:val="21"/>
        <w:numPr>
          <w:ilvl w:val="1"/>
          <w:numId w:val="22"/>
        </w:numPr>
      </w:pPr>
      <w:bookmarkStart w:id="37" w:name="_Toc206074770"/>
      <w:r>
        <w:rPr>
          <w:rFonts w:hint="eastAsia"/>
        </w:rPr>
        <w:lastRenderedPageBreak/>
        <w:t>Research Gaps</w:t>
      </w:r>
      <w:bookmarkEnd w:id="37"/>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w:t>
      </w:r>
      <w:proofErr w:type="spellStart"/>
      <w:r w:rsidRPr="009425E2">
        <w:rPr>
          <w:rFonts w:eastAsia="宋体"/>
          <w:lang w:eastAsia="zh-CN"/>
        </w:rPr>
        <w:t>theorised</w:t>
      </w:r>
      <w:proofErr w:type="spellEnd"/>
      <w:r w:rsidRPr="009425E2">
        <w:rPr>
          <w:rFonts w:eastAsia="宋体"/>
          <w:lang w:eastAsia="zh-CN"/>
        </w:rPr>
        <w:t xml:space="preserve">,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w:t>
      </w:r>
      <w:proofErr w:type="spellStart"/>
      <w:r w:rsidRPr="009425E2">
        <w:rPr>
          <w:rFonts w:eastAsia="宋体"/>
          <w:lang w:eastAsia="zh-CN"/>
        </w:rPr>
        <w:t>Normalised</w:t>
      </w:r>
      <w:proofErr w:type="spellEnd"/>
      <w:r w:rsidRPr="009425E2">
        <w:rPr>
          <w:rFonts w:eastAsia="宋体"/>
          <w:lang w:eastAsia="zh-CN"/>
        </w:rPr>
        <w:t xml:space="preserve">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w:t>
      </w:r>
      <w:proofErr w:type="spellStart"/>
      <w:r w:rsidRPr="009425E2">
        <w:rPr>
          <w:rFonts w:eastAsia="宋体"/>
          <w:lang w:eastAsia="zh-CN"/>
        </w:rPr>
        <w:t>labour</w:t>
      </w:r>
      <w:proofErr w:type="spellEnd"/>
      <w:r w:rsidRPr="009425E2">
        <w:rPr>
          <w:rFonts w:eastAsia="宋体"/>
          <w:lang w:eastAsia="zh-CN"/>
        </w:rPr>
        <w:t xml:space="preserve">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 xml:space="preserve">This study addresses these shortcomings by conducting a quasi-experimental, spatially explicit analysis of the 2010 drought in Guizhou, combining </w:t>
      </w:r>
      <w:proofErr w:type="spellStart"/>
      <w:r w:rsidRPr="001F08EF">
        <w:rPr>
          <w:rFonts w:eastAsia="宋体"/>
          <w:lang w:eastAsia="zh-CN"/>
        </w:rPr>
        <w:t>normalised</w:t>
      </w:r>
      <w:proofErr w:type="spellEnd"/>
      <w:r w:rsidRPr="001F08EF">
        <w:rPr>
          <w:rFonts w:eastAsia="宋体"/>
          <w:lang w:eastAsia="zh-CN"/>
        </w:rPr>
        <w:t xml:space="preserve">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rsidP="00EC743D">
      <w:pPr>
        <w:pStyle w:val="1"/>
        <w:numPr>
          <w:ilvl w:val="0"/>
          <w:numId w:val="19"/>
        </w:numPr>
      </w:pPr>
      <w:bookmarkStart w:id="38" w:name="_Toc206074771"/>
      <w:commentRangeStart w:id="39"/>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commentRangeEnd w:id="39"/>
      <w:r w:rsidR="0073732F">
        <w:rPr>
          <w:rStyle w:val="aff9"/>
          <w:rFonts w:ascii="Times New Roman" w:eastAsiaTheme="minorEastAsia" w:hAnsi="Times New Roman" w:cstheme="minorBidi"/>
          <w:b w:val="0"/>
          <w:bCs w:val="0"/>
          <w:color w:val="auto"/>
        </w:rPr>
        <w:commentReference w:id="39"/>
      </w:r>
      <w:bookmarkEnd w:id="38"/>
    </w:p>
    <w:p w14:paraId="48C94BC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40" w:name="_Toc205575916"/>
      <w:bookmarkStart w:id="41" w:name="_Toc205743235"/>
      <w:bookmarkStart w:id="42" w:name="_Toc205748314"/>
      <w:bookmarkStart w:id="43" w:name="_Toc205748857"/>
      <w:bookmarkStart w:id="44" w:name="_Toc205813554"/>
      <w:bookmarkStart w:id="45" w:name="_Toc205997586"/>
      <w:bookmarkStart w:id="46" w:name="_Toc206004930"/>
      <w:bookmarkStart w:id="47" w:name="_Toc206004986"/>
      <w:bookmarkStart w:id="48" w:name="_Toc206074659"/>
      <w:bookmarkStart w:id="49" w:name="_Toc206074717"/>
      <w:bookmarkStart w:id="50" w:name="_Toc206074772"/>
      <w:bookmarkEnd w:id="40"/>
      <w:bookmarkEnd w:id="41"/>
      <w:bookmarkEnd w:id="42"/>
      <w:bookmarkEnd w:id="43"/>
      <w:bookmarkEnd w:id="44"/>
      <w:bookmarkEnd w:id="45"/>
      <w:bookmarkEnd w:id="46"/>
      <w:bookmarkEnd w:id="47"/>
      <w:bookmarkEnd w:id="48"/>
      <w:bookmarkEnd w:id="49"/>
      <w:bookmarkEnd w:id="50"/>
    </w:p>
    <w:p w14:paraId="258F5013" w14:textId="41E9FE30" w:rsidR="00E41C0B" w:rsidRPr="00BF5E82" w:rsidRDefault="00E41C0B" w:rsidP="000B32B1">
      <w:pPr>
        <w:pStyle w:val="21"/>
        <w:numPr>
          <w:ilvl w:val="1"/>
          <w:numId w:val="22"/>
        </w:numPr>
      </w:pPr>
      <w:bookmarkStart w:id="51" w:name="_Toc206074773"/>
      <w:r w:rsidRPr="00E41C0B">
        <w:t>Study Area and Overview</w:t>
      </w:r>
      <w:bookmarkEnd w:id="51"/>
    </w:p>
    <w:p w14:paraId="44B5F179" w14:textId="0C6C407D" w:rsidR="008C4847" w:rsidRPr="008C4847" w:rsidRDefault="008C4847" w:rsidP="008C4847">
      <w:pPr>
        <w:rPr>
          <w:rFonts w:eastAsia="宋体"/>
          <w:lang w:eastAsia="zh-CN"/>
        </w:rPr>
      </w:pPr>
      <w:r w:rsidRPr="008C4847">
        <w:rPr>
          <w:rFonts w:eastAsia="宋体" w:hint="eastAsia"/>
          <w:lang w:eastAsia="zh-CN"/>
        </w:rPr>
        <w:t xml:space="preserve">Guizhou Province </w:t>
      </w:r>
      <w:proofErr w:type="gramStart"/>
      <w:r w:rsidRPr="008C4847">
        <w:rPr>
          <w:rFonts w:eastAsia="宋体" w:hint="eastAsia"/>
          <w:lang w:eastAsia="zh-CN"/>
        </w:rPr>
        <w:t>is located in</w:t>
      </w:r>
      <w:proofErr w:type="gramEnd"/>
      <w:r w:rsidRPr="008C4847">
        <w:rPr>
          <w:rFonts w:eastAsia="宋体" w:hint="eastAsia"/>
          <w:lang w:eastAsia="zh-CN"/>
        </w:rPr>
        <w:t xml:space="preserve">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w:t>
      </w:r>
      <w:proofErr w:type="spellStart"/>
      <w:r w:rsidRPr="008C4847">
        <w:rPr>
          <w:rFonts w:eastAsia="宋体"/>
          <w:lang w:eastAsia="zh-CN"/>
        </w:rPr>
        <w:t>metres</w:t>
      </w:r>
      <w:proofErr w:type="spellEnd"/>
      <w:r w:rsidRPr="008C4847">
        <w:rPr>
          <w:rFonts w:eastAsia="宋体"/>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1A7ADB">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1711CB31"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w:t>
      </w:r>
      <w:proofErr w:type="spellStart"/>
      <w:r w:rsidRPr="008C4847">
        <w:rPr>
          <w:rFonts w:eastAsia="宋体"/>
          <w:lang w:eastAsia="zh-CN"/>
        </w:rPr>
        <w:t>labour</w:t>
      </w:r>
      <w:proofErr w:type="spellEnd"/>
      <w:r w:rsidRPr="008C4847">
        <w:rPr>
          <w:rFonts w:eastAsia="宋体"/>
          <w:lang w:eastAsia="zh-CN"/>
        </w:rPr>
        <w:t xml:space="preserve"> has long been a typical socio-economic phenomenon in the region </w:t>
      </w:r>
      <w:r w:rsidR="00994386">
        <w:rPr>
          <w:rFonts w:eastAsia="宋体"/>
          <w:lang w:eastAsia="zh-CN"/>
        </w:rPr>
        <w:fldChar w:fldCharType="begin"/>
      </w:r>
      <w:r w:rsidR="00994386">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1A7ADB">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w:t>
      </w:r>
      <w:proofErr w:type="spellStart"/>
      <w:r w:rsidRPr="008C4847">
        <w:rPr>
          <w:rFonts w:eastAsia="宋体"/>
          <w:lang w:eastAsia="zh-CN"/>
        </w:rPr>
        <w:t>characterised</w:t>
      </w:r>
      <w:proofErr w:type="spellEnd"/>
      <w:r w:rsidRPr="008C4847">
        <w:rPr>
          <w:rFonts w:eastAsia="宋体"/>
          <w:lang w:eastAsia="zh-CN"/>
        </w:rPr>
        <w:t xml:space="preserve">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3CB88252" w:rsidR="008C4847" w:rsidRDefault="008C4847" w:rsidP="008C4847">
      <w:pPr>
        <w:rPr>
          <w:rFonts w:eastAsia="宋体"/>
          <w:lang w:eastAsia="zh-CN"/>
        </w:rPr>
      </w:pPr>
      <w:r w:rsidRPr="008C4847">
        <w:rPr>
          <w:rFonts w:eastAsia="宋体"/>
          <w:lang w:eastAsia="zh-CN"/>
        </w:rPr>
        <w:t xml:space="preserve">According to the </w:t>
      </w:r>
      <w:proofErr w:type="spellStart"/>
      <w:r w:rsidRPr="008C4847">
        <w:rPr>
          <w:rFonts w:eastAsia="宋体"/>
          <w:lang w:eastAsia="zh-CN"/>
        </w:rPr>
        <w:t>Standardised</w:t>
      </w:r>
      <w:proofErr w:type="spellEnd"/>
      <w:r w:rsidRPr="008C4847">
        <w:rPr>
          <w:rFonts w:eastAsia="宋体"/>
          <w:lang w:eastAsia="zh-CN"/>
        </w:rPr>
        <w:t xml:space="preserve">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1A7ADB">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w:t>
      </w:r>
      <w:proofErr w:type="spellStart"/>
      <w:r w:rsidRPr="008C4847">
        <w:rPr>
          <w:rFonts w:eastAsia="宋体"/>
          <w:lang w:eastAsia="zh-CN"/>
        </w:rPr>
        <w:t>favourable</w:t>
      </w:r>
      <w:proofErr w:type="spellEnd"/>
      <w:r w:rsidRPr="008C4847">
        <w:rPr>
          <w:rFonts w:eastAsia="宋体"/>
          <w:lang w:eastAsia="zh-CN"/>
        </w:rPr>
        <w:t xml:space="preserv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21ED733C" w14:textId="77777777" w:rsidR="004345A2" w:rsidRDefault="004E307D" w:rsidP="004345A2">
      <w:pPr>
        <w:keepNext/>
        <w:jc w:val="center"/>
      </w:pPr>
      <w:r>
        <w:rPr>
          <w:rFonts w:eastAsia="宋体"/>
          <w:noProof/>
          <w:lang w:eastAsia="zh-CN"/>
        </w:rPr>
        <w:drawing>
          <wp:inline distT="0" distB="0" distL="0" distR="0" wp14:anchorId="7A981EE6" wp14:editId="02A85563">
            <wp:extent cx="5486400" cy="3722819"/>
            <wp:effectExtent l="0" t="0" r="0"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3"/>
                    <a:stretch>
                      <a:fillRect/>
                    </a:stretch>
                  </pic:blipFill>
                  <pic:spPr bwMode="auto">
                    <a:xfrm>
                      <a:off x="0" y="0"/>
                      <a:ext cx="5486400" cy="3722819"/>
                    </a:xfrm>
                    <a:prstGeom prst="rect">
                      <a:avLst/>
                    </a:prstGeom>
                    <a:noFill/>
                    <a:ln>
                      <a:noFill/>
                    </a:ln>
                  </pic:spPr>
                </pic:pic>
              </a:graphicData>
            </a:graphic>
          </wp:inline>
        </w:drawing>
      </w:r>
    </w:p>
    <w:p w14:paraId="142D792E" w14:textId="439068D7" w:rsidR="00BF5E82" w:rsidRDefault="004345A2" w:rsidP="004345A2">
      <w:pPr>
        <w:pStyle w:val="af7"/>
        <w:jc w:val="center"/>
      </w:pPr>
      <w:bookmarkStart w:id="52" w:name="_Ref205576354"/>
      <w:bookmarkStart w:id="53" w:name="_Toc205814138"/>
      <w:r>
        <w:t xml:space="preserve">Figure </w:t>
      </w:r>
      <w:fldSimple w:instr=" STYLEREF 1 \s ">
        <w:r w:rsidR="005B0C83">
          <w:rPr>
            <w:noProof/>
          </w:rPr>
          <w:t>3</w:t>
        </w:r>
      </w:fldSimple>
      <w:r w:rsidR="005B0C83">
        <w:t>.</w:t>
      </w:r>
      <w:fldSimple w:instr=" SEQ Figure \* ARABIC \s 1 ">
        <w:r w:rsidR="005B0C83">
          <w:rPr>
            <w:noProof/>
          </w:rPr>
          <w:t>1</w:t>
        </w:r>
      </w:fldSimple>
      <w:bookmarkEnd w:id="52"/>
      <w:r>
        <w:rPr>
          <w:rFonts w:eastAsia="宋体" w:hint="eastAsia"/>
          <w:lang w:eastAsia="zh-CN"/>
        </w:rPr>
        <w:t xml:space="preserve"> </w:t>
      </w:r>
      <w:r w:rsidRPr="00BF5E82">
        <w:rPr>
          <w:rFonts w:eastAsia="宋体"/>
          <w:color w:val="595959" w:themeColor="text1" w:themeTint="A6"/>
          <w:lang w:eastAsia="zh-CN"/>
        </w:rPr>
        <w:t xml:space="preserve">Location of the study area in Guizhou Province, China, showing county-level boundaries, mean elevation, and drought treatment status in 2010. Treatment counties are defined as those in the top quartile of median drought frequency (SPEI &lt; –1.5, February–June 2010). Data sources: SRTM DEM, </w:t>
      </w:r>
      <w:proofErr w:type="spellStart"/>
      <w:r w:rsidRPr="00BF5E82">
        <w:rPr>
          <w:rFonts w:eastAsia="宋体"/>
          <w:color w:val="595959" w:themeColor="text1" w:themeTint="A6"/>
          <w:lang w:eastAsia="zh-CN"/>
        </w:rPr>
        <w:t>SPEIbase</w:t>
      </w:r>
      <w:proofErr w:type="spellEnd"/>
      <w:r w:rsidRPr="00BF5E82">
        <w:rPr>
          <w:rFonts w:eastAsia="宋体"/>
          <w:color w:val="595959" w:themeColor="text1" w:themeTint="A6"/>
          <w:lang w:eastAsia="zh-CN"/>
        </w:rPr>
        <w:t xml:space="preserve"> v2.10, </w:t>
      </w:r>
      <w:proofErr w:type="gramStart"/>
      <w:r w:rsidRPr="00BF5E82">
        <w:rPr>
          <w:rFonts w:eastAsia="宋体"/>
          <w:color w:val="595959" w:themeColor="text1" w:themeTint="A6"/>
          <w:lang w:eastAsia="zh-CN"/>
        </w:rPr>
        <w:t>Guizhou county</w:t>
      </w:r>
      <w:proofErr w:type="gramEnd"/>
      <w:r w:rsidRPr="00BF5E82">
        <w:rPr>
          <w:rFonts w:eastAsia="宋体"/>
          <w:color w:val="595959" w:themeColor="text1" w:themeTint="A6"/>
          <w:lang w:eastAsia="zh-CN"/>
        </w:rPr>
        <w:t xml:space="preserve"> boundaries.</w:t>
      </w:r>
      <w:bookmarkEnd w:id="53"/>
    </w:p>
    <w:p w14:paraId="1119D177" w14:textId="2C0CD6B6" w:rsidR="006A21E2" w:rsidRPr="006A21E2" w:rsidRDefault="006A21E2" w:rsidP="00BF5E82">
      <w:pPr>
        <w:pStyle w:val="21"/>
        <w:numPr>
          <w:ilvl w:val="1"/>
          <w:numId w:val="22"/>
        </w:numPr>
      </w:pPr>
      <w:bookmarkStart w:id="54" w:name="_Toc206074774"/>
      <w:r w:rsidRPr="006A21E2">
        <w:t>Data Sources and Processing</w:t>
      </w:r>
      <w:bookmarkEnd w:id="54"/>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301AE4CA" w14:textId="77777777" w:rsidR="00D573F5" w:rsidRDefault="00606FB1" w:rsidP="00D573F5">
      <w:pPr>
        <w:keepNext/>
        <w:jc w:val="center"/>
      </w:pPr>
      <w:r>
        <w:rPr>
          <w:rFonts w:eastAsia="宋体"/>
          <w:noProof/>
          <w:lang w:eastAsia="zh-CN"/>
        </w:rPr>
        <w:lastRenderedPageBreak/>
        <w:drawing>
          <wp:inline distT="0" distB="0" distL="0" distR="0" wp14:anchorId="5F6DFDAF" wp14:editId="2EBCB36A">
            <wp:extent cx="5486400" cy="2941607"/>
            <wp:effectExtent l="0" t="0" r="0"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4"/>
                    <a:stretch>
                      <a:fillRect/>
                    </a:stretch>
                  </pic:blipFill>
                  <pic:spPr bwMode="auto">
                    <a:xfrm>
                      <a:off x="0" y="0"/>
                      <a:ext cx="5486400" cy="2941607"/>
                    </a:xfrm>
                    <a:prstGeom prst="rect">
                      <a:avLst/>
                    </a:prstGeom>
                    <a:noFill/>
                    <a:ln>
                      <a:noFill/>
                    </a:ln>
                  </pic:spPr>
                </pic:pic>
              </a:graphicData>
            </a:graphic>
          </wp:inline>
        </w:drawing>
      </w:r>
    </w:p>
    <w:p w14:paraId="1DED47FC" w14:textId="1CF4C337" w:rsidR="00606FB1" w:rsidRDefault="00D573F5" w:rsidP="00D573F5">
      <w:pPr>
        <w:pStyle w:val="af7"/>
        <w:jc w:val="center"/>
        <w:rPr>
          <w:rFonts w:eastAsia="宋体"/>
          <w:lang w:eastAsia="zh-CN"/>
        </w:rPr>
      </w:pPr>
      <w:bookmarkStart w:id="55" w:name="_Ref205740412"/>
      <w:bookmarkStart w:id="56" w:name="_Ref205740406"/>
      <w:bookmarkStart w:id="57" w:name="_Toc205814139"/>
      <w:r>
        <w:t xml:space="preserve">Figure </w:t>
      </w:r>
      <w:fldSimple w:instr=" STYLEREF 1 \s ">
        <w:r w:rsidR="005B0C83">
          <w:rPr>
            <w:noProof/>
          </w:rPr>
          <w:t>3</w:t>
        </w:r>
      </w:fldSimple>
      <w:r w:rsidR="005B0C83">
        <w:t>.</w:t>
      </w:r>
      <w:fldSimple w:instr=" SEQ Figure \* ARABIC \s 1 ">
        <w:r w:rsidR="005B0C83">
          <w:rPr>
            <w:noProof/>
          </w:rPr>
          <w:t>2</w:t>
        </w:r>
      </w:fldSimple>
      <w:bookmarkEnd w:id="55"/>
      <w:r>
        <w:rPr>
          <w:rFonts w:eastAsia="宋体" w:hint="eastAsia"/>
          <w:lang w:eastAsia="zh-CN"/>
        </w:rPr>
        <w:t xml:space="preserve"> </w:t>
      </w:r>
      <w:r w:rsidRPr="00D573F5">
        <w:rPr>
          <w:rFonts w:eastAsia="宋体"/>
          <w:color w:val="595959" w:themeColor="text1" w:themeTint="A6"/>
          <w:lang w:eastAsia="zh-CN"/>
        </w:rPr>
        <w:t>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bookmarkEnd w:id="56"/>
      <w:bookmarkEnd w:id="57"/>
    </w:p>
    <w:p w14:paraId="28ADC36C" w14:textId="71B33F1C" w:rsidR="00205EE3" w:rsidRDefault="00205EE3" w:rsidP="00205EE3">
      <w:pPr>
        <w:rPr>
          <w:rFonts w:eastAsia="宋体"/>
          <w:lang w:eastAsia="zh-CN"/>
        </w:rPr>
      </w:pPr>
      <w:r w:rsidRPr="00205EE3">
        <w:rPr>
          <w:rFonts w:eastAsia="宋体"/>
          <w:lang w:eastAsia="zh-CN"/>
        </w:rPr>
        <w:t xml:space="preserve">Population and migration data primarily come from the </w:t>
      </w:r>
      <w:r w:rsidRPr="00205EE3">
        <w:rPr>
          <w:rFonts w:eastAsia="宋体"/>
          <w:i/>
          <w:iCs/>
          <w:lang w:eastAsia="zh-CN"/>
        </w:rPr>
        <w:t>Guizhou Statistical Yearbook</w:t>
      </w:r>
      <w:r w:rsidRPr="00205EE3">
        <w:rPr>
          <w:rFonts w:eastAsia="宋体"/>
          <w:lang w:eastAsia="zh-CN"/>
        </w:rPr>
        <w:t xml:space="preserve"> (2009–2013), supplemented by data from the 2000 and 2010 population censuses </w:t>
      </w:r>
      <w:r w:rsidR="00385E33">
        <w:rPr>
          <w:rFonts w:eastAsia="宋体"/>
          <w:lang w:eastAsia="zh-CN"/>
        </w:rPr>
        <w:fldChar w:fldCharType="begin"/>
      </w:r>
      <w:r w:rsidR="00385E33">
        <w:rPr>
          <w:rFonts w:eastAsia="宋体"/>
          <w:lang w:eastAsia="zh-CN"/>
        </w:rPr>
        <w:instrText xml:space="preserve"> ADDIN ZOTERO_ITEM CSL_CITATION {"citationID":"j6tyAJGq","properties":{"formattedCitation":"(Guizhou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385E33">
        <w:rPr>
          <w:rFonts w:eastAsia="宋体"/>
          <w:lang w:eastAsia="zh-CN"/>
        </w:rPr>
        <w:fldChar w:fldCharType="separate"/>
      </w:r>
      <w:r w:rsidR="00385E33" w:rsidRPr="00385E33">
        <w:rPr>
          <w:rFonts w:cs="Times New Roman"/>
        </w:rPr>
        <w:t>(Guizhou Provincial Bureau of Statistics, 2011)</w:t>
      </w:r>
      <w:r w:rsidR="00385E33">
        <w:rPr>
          <w:rFonts w:eastAsia="宋体"/>
          <w:lang w:eastAsia="zh-CN"/>
        </w:rPr>
        <w:fldChar w:fldCharType="end"/>
      </w:r>
      <w:r w:rsidR="00385E33">
        <w:rPr>
          <w:rFonts w:eastAsia="宋体" w:hint="eastAsia"/>
          <w:lang w:eastAsia="zh-CN"/>
        </w:rPr>
        <w:t>.</w:t>
      </w:r>
      <w:r w:rsidRPr="00205EE3">
        <w:rPr>
          <w:rFonts w:eastAsia="宋体"/>
          <w:lang w:eastAsia="zh-CN"/>
        </w:rPr>
        <w:t xml:space="preserve"> The total annual permanent resident population and rural population for each county are recorded at the end of the year. For counties classified as urban core areas (such as Guiyang, the provincial capital of Guizhou), the rural population total is designated as zero to reflect their population structure dominated by non-agricultural residents.</w:t>
      </w:r>
    </w:p>
    <w:p w14:paraId="2148563C" w14:textId="0F1A680E" w:rsidR="00205EE3" w:rsidRDefault="00205EE3" w:rsidP="00205EE3">
      <w:pPr>
        <w:rPr>
          <w:rFonts w:eastAsia="宋体"/>
          <w:lang w:eastAsia="zh-CN"/>
        </w:rPr>
      </w:pPr>
      <w:r w:rsidRPr="00205EE3">
        <w:rPr>
          <w:rFonts w:eastAsia="宋体"/>
          <w:lang w:eastAsia="zh-CN"/>
        </w:rPr>
        <w:t xml:space="preserve">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w:t>
      </w:r>
      <w:proofErr w:type="spellStart"/>
      <w:r w:rsidRPr="00205EE3">
        <w:rPr>
          <w:rFonts w:eastAsia="宋体"/>
          <w:lang w:eastAsia="zh-CN"/>
        </w:rPr>
        <w:t>standardised</w:t>
      </w:r>
      <w:proofErr w:type="spellEnd"/>
      <w:r w:rsidRPr="00205EE3">
        <w:rPr>
          <w:rFonts w:eastAsia="宋体"/>
          <w:lang w:eastAsia="zh-CN"/>
        </w:rPr>
        <w:t xml:space="preserve">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w:t>
      </w:r>
      <w:proofErr w:type="spellStart"/>
      <w:r w:rsidRPr="00205EE3">
        <w:rPr>
          <w:rFonts w:eastAsia="宋体"/>
          <w:lang w:eastAsia="zh-CN"/>
        </w:rPr>
        <w:t>Standardised</w:t>
      </w:r>
      <w:proofErr w:type="spellEnd"/>
      <w:r w:rsidRPr="00205EE3">
        <w:rPr>
          <w:rFonts w:eastAsia="宋体"/>
          <w:lang w:eastAsia="zh-CN"/>
        </w:rPr>
        <w:t xml:space="preserve"> Precipitation Evapotranspiration Index (SPEI) from the </w:t>
      </w:r>
      <w:proofErr w:type="spellStart"/>
      <w:r w:rsidRPr="00205EE3">
        <w:rPr>
          <w:rFonts w:eastAsia="宋体"/>
          <w:lang w:eastAsia="zh-CN"/>
        </w:rPr>
        <w:t>SPEIbase</w:t>
      </w:r>
      <w:proofErr w:type="spellEnd"/>
      <w:r w:rsidRPr="00205EE3">
        <w:rPr>
          <w:rFonts w:eastAsia="宋体"/>
          <w:lang w:eastAsia="zh-CN"/>
        </w:rPr>
        <w:t xml:space="preserve"> v2.10 dataset, which integrates precipitation and potential evapotranspiration to provide a </w:t>
      </w:r>
      <w:proofErr w:type="spellStart"/>
      <w:r w:rsidRPr="00205EE3">
        <w:rPr>
          <w:rFonts w:eastAsia="宋体"/>
          <w:lang w:eastAsia="zh-CN"/>
        </w:rPr>
        <w:t>standardised</w:t>
      </w:r>
      <w:proofErr w:type="spellEnd"/>
      <w:r w:rsidRPr="00205EE3">
        <w:rPr>
          <w:rFonts w:eastAsia="宋体"/>
          <w:lang w:eastAsia="zh-CN"/>
        </w:rPr>
        <w:t xml:space="preserve"> drought indicator. The three-month SPEI from February to June 2010 was selected to capture the peak of </w:t>
      </w:r>
      <w:r w:rsidRPr="00205EE3">
        <w:rPr>
          <w:rFonts w:eastAsia="宋体"/>
          <w:lang w:eastAsia="zh-CN"/>
        </w:rPr>
        <w:lastRenderedPageBreak/>
        <w:t xml:space="preserve">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Pixels with SPEI values below -1.5 were classified as drought affected. For each county, the median pixel-level drought frequency during the five-month period was calculated to represent local drought conditions. The counties were then divided into four categories of 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 xml:space="preserve">Vegetation productivity (used as a proxy indicator for agricultural performance) is measured using the </w:t>
      </w:r>
      <w:proofErr w:type="spellStart"/>
      <w:r w:rsidRPr="00843D51">
        <w:rPr>
          <w:rFonts w:eastAsia="宋体"/>
          <w:lang w:eastAsia="zh-CN"/>
        </w:rPr>
        <w:t>normalised</w:t>
      </w:r>
      <w:proofErr w:type="spellEnd"/>
      <w:r w:rsidRPr="00843D51">
        <w:rPr>
          <w:rFonts w:eastAsia="宋体"/>
          <w:lang w:eastAsia="zh-CN"/>
        </w:rPr>
        <w:t xml:space="preserve"> difference vegetation index specific to farmland obtained from MODIS MOD13Q1 images. This product provides 16-day composite images with a spatial resolution of 250 </w:t>
      </w:r>
      <w:proofErr w:type="spellStart"/>
      <w:r w:rsidRPr="00843D51">
        <w:rPr>
          <w:rFonts w:eastAsia="宋体"/>
          <w:lang w:eastAsia="zh-CN"/>
        </w:rPr>
        <w:t>metres</w:t>
      </w:r>
      <w:proofErr w:type="spellEnd"/>
      <w:r w:rsidRPr="00843D51">
        <w:rPr>
          <w:rFonts w:eastAsia="宋体"/>
          <w:lang w:eastAsia="zh-CN"/>
        </w:rPr>
        <w:t xml:space="preserve">, scaled to reflectance values (0–1) and averaged over the growing season (April to September) for each year from 2008 to 2012. Cropland pixels are identified using the 2010 MODIS MCD12Q1 land cover product, applying the International Geosphere-Biosphere </w:t>
      </w:r>
      <w:proofErr w:type="spellStart"/>
      <w:r w:rsidRPr="00843D51">
        <w:rPr>
          <w:rFonts w:eastAsia="宋体"/>
          <w:lang w:eastAsia="zh-CN"/>
        </w:rPr>
        <w:t>Programme</w:t>
      </w:r>
      <w:proofErr w:type="spellEnd"/>
      <w:r w:rsidRPr="00843D51">
        <w:rPr>
          <w:rFonts w:eastAsia="宋体"/>
          <w:lang w:eastAsia="zh-CN"/>
        </w:rPr>
        <w:t xml:space="preserv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w:t>
      </w:r>
      <w:proofErr w:type="spellStart"/>
      <w:r w:rsidRPr="00843D51">
        <w:rPr>
          <w:rFonts w:eastAsia="宋体"/>
          <w:lang w:eastAsia="zh-CN"/>
        </w:rPr>
        <w:t>normalised</w:t>
      </w:r>
      <w:proofErr w:type="spellEnd"/>
      <w:r w:rsidRPr="00843D51">
        <w:rPr>
          <w:rFonts w:eastAsia="宋体"/>
          <w:lang w:eastAsia="zh-CN"/>
        </w:rPr>
        <w:t xml:space="preserve">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rsidP="00BF5E82">
      <w:pPr>
        <w:pStyle w:val="21"/>
        <w:numPr>
          <w:ilvl w:val="1"/>
          <w:numId w:val="22"/>
        </w:numPr>
      </w:pPr>
      <w:bookmarkStart w:id="58" w:name="_Toc206074775"/>
      <w:r w:rsidRPr="006A21E2">
        <w:lastRenderedPageBreak/>
        <w:t>Descriptive Statistics and Spatial Patterns</w:t>
      </w:r>
      <w:bookmarkEnd w:id="58"/>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7C012277" w14:textId="77777777" w:rsidR="00E723F7" w:rsidRDefault="00E723F7" w:rsidP="00E723F7">
      <w:pPr>
        <w:keepNext/>
        <w:jc w:val="center"/>
      </w:pPr>
      <w:r>
        <w:rPr>
          <w:rFonts w:eastAsia="宋体"/>
          <w:noProof/>
          <w:lang w:eastAsia="zh-CN"/>
        </w:rPr>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533FAD9" w14:textId="70DE9275" w:rsidR="00EB1499" w:rsidRPr="00EB1499" w:rsidRDefault="00E723F7" w:rsidP="00EB1499">
      <w:pPr>
        <w:pStyle w:val="af7"/>
        <w:jc w:val="center"/>
        <w:rPr>
          <w:rFonts w:eastAsia="宋体"/>
          <w:lang w:eastAsia="zh-CN"/>
        </w:rPr>
      </w:pPr>
      <w:bookmarkStart w:id="59" w:name="_Ref205742298"/>
      <w:bookmarkStart w:id="60" w:name="_Toc205814140"/>
      <w:r>
        <w:t xml:space="preserve">Figure </w:t>
      </w:r>
      <w:fldSimple w:instr=" STYLEREF 1 \s ">
        <w:r w:rsidR="005B0C83">
          <w:rPr>
            <w:noProof/>
          </w:rPr>
          <w:t>3</w:t>
        </w:r>
      </w:fldSimple>
      <w:r w:rsidR="005B0C83">
        <w:t>.</w:t>
      </w:r>
      <w:fldSimple w:instr=" SEQ Figure \* ARABIC \s 1 ">
        <w:r w:rsidR="005B0C83">
          <w:rPr>
            <w:noProof/>
          </w:rPr>
          <w:t>3</w:t>
        </w:r>
      </w:fldSimple>
      <w:bookmarkEnd w:id="59"/>
      <w:r>
        <w:rPr>
          <w:rFonts w:eastAsia="宋体" w:hint="eastAsia"/>
          <w:lang w:eastAsia="zh-CN"/>
        </w:rPr>
        <w:t xml:space="preserve"> </w:t>
      </w:r>
      <w:r w:rsidRPr="00E723F7">
        <w:rPr>
          <w:rFonts w:eastAsia="宋体"/>
          <w:color w:val="595959" w:themeColor="text1" w:themeTint="A6"/>
          <w:lang w:eastAsia="zh-CN"/>
        </w:rPr>
        <w:t xml:space="preserve">Annual trends in cropland-specific </w:t>
      </w:r>
      <w:proofErr w:type="spellStart"/>
      <w:r w:rsidRPr="00E723F7">
        <w:rPr>
          <w:rFonts w:eastAsia="宋体"/>
          <w:color w:val="595959" w:themeColor="text1" w:themeTint="A6"/>
          <w:lang w:eastAsia="zh-CN"/>
        </w:rPr>
        <w:t>Normalised</w:t>
      </w:r>
      <w:proofErr w:type="spellEnd"/>
      <w:r w:rsidRPr="00E723F7">
        <w:rPr>
          <w:rFonts w:eastAsia="宋体"/>
          <w:color w:val="595959" w:themeColor="text1" w:themeTint="A6"/>
          <w:lang w:eastAsia="zh-CN"/>
        </w:rPr>
        <w:t xml:space="preserve">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bookmarkEnd w:id="60"/>
    </w:p>
    <w:p w14:paraId="5A215239" w14:textId="77777777" w:rsidR="00EB1499" w:rsidRDefault="00EB1499" w:rsidP="00EB1499">
      <w:pPr>
        <w:rPr>
          <w:rFonts w:eastAsia="宋体"/>
          <w:lang w:eastAsia="zh-CN"/>
        </w:rPr>
      </w:pPr>
      <w:r w:rsidRPr="00EB1499">
        <w:rPr>
          <w:rFonts w:eastAsia="宋体"/>
          <w:lang w:eastAsia="zh-CN"/>
        </w:rPr>
        <w:t xml:space="preserve">The figure above shows the average </w:t>
      </w:r>
      <w:proofErr w:type="spellStart"/>
      <w:r w:rsidRPr="00EB1499">
        <w:rPr>
          <w:rFonts w:eastAsia="宋体"/>
          <w:lang w:eastAsia="zh-CN"/>
        </w:rPr>
        <w:t>normalised</w:t>
      </w:r>
      <w:proofErr w:type="spellEnd"/>
      <w:r w:rsidRPr="00EB1499">
        <w:rPr>
          <w:rFonts w:eastAsia="宋体"/>
          <w:lang w:eastAsia="zh-CN"/>
        </w:rPr>
        <w:t xml:space="preserve">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 xml:space="preserve">The figure below shows the net migration rate per thousand people adjusted for natural population growth. Between 2008 and 2012, the annual migration rate for the </w:t>
      </w:r>
      <w:r w:rsidRPr="00EB1499">
        <w:rPr>
          <w:lang w:eastAsia="zh-CN"/>
        </w:rPr>
        <w:lastRenderedPageBreak/>
        <w:t>experimental group ranged from -31.84‰</w:t>
      </w:r>
      <w:r w:rsidRPr="00EB1499">
        <w:rPr>
          <w:rFonts w:hint="eastAsia"/>
        </w:rPr>
        <w:t xml:space="preserve"> </w:t>
      </w:r>
      <w:r w:rsidRPr="00EB1499">
        <w:rPr>
          <w:lang w:eastAsia="zh-CN"/>
        </w:rPr>
        <w:t xml:space="preserve">to </w:t>
      </w:r>
      <w:proofErr w:type="gramStart"/>
      <w:r w:rsidRPr="00EB1499">
        <w:rPr>
          <w:lang w:eastAsia="zh-CN"/>
        </w:rPr>
        <w:t>59.44‰</w:t>
      </w:r>
      <w:r w:rsidRPr="00EB1499">
        <w:rPr>
          <w:rFonts w:hint="eastAsia"/>
        </w:rPr>
        <w:t>,</w:t>
      </w:r>
      <w:proofErr w:type="gramEnd"/>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w:t>
      </w:r>
      <w:proofErr w:type="gramStart"/>
      <w:r w:rsidRPr="00EB1499">
        <w:rPr>
          <w:lang w:eastAsia="zh-CN"/>
        </w:rPr>
        <w:t>79.44‰.</w:t>
      </w:r>
      <w:proofErr w:type="gramEnd"/>
      <w:r w:rsidRPr="00EB1499">
        <w:rPr>
          <w:lang w:eastAsia="zh-CN"/>
        </w:rPr>
        <w:t xml:space="preserve"> Compared to these ranges, the annual 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rsidP="00702FB0">
      <w:pPr>
        <w:pStyle w:val="1"/>
        <w:numPr>
          <w:ilvl w:val="0"/>
          <w:numId w:val="19"/>
        </w:numPr>
        <w:rPr>
          <w:rFonts w:eastAsia="宋体"/>
          <w:lang w:eastAsia="zh-CN"/>
        </w:rPr>
      </w:pPr>
      <w:r w:rsidRPr="00BF5E82">
        <w:rPr>
          <w:rFonts w:hint="eastAsia"/>
        </w:rPr>
        <w:lastRenderedPageBreak/>
        <w:t xml:space="preserve"> </w:t>
      </w:r>
      <w:bookmarkStart w:id="61" w:name="_Ref205576428"/>
      <w:bookmarkStart w:id="62" w:name="_Ref205576437"/>
      <w:bookmarkStart w:id="63" w:name="_Ref205576442"/>
      <w:bookmarkStart w:id="64" w:name="_Toc206074776"/>
      <w:r w:rsidRPr="00BF5E82">
        <w:t>Methodology</w:t>
      </w:r>
      <w:bookmarkEnd w:id="61"/>
      <w:bookmarkEnd w:id="62"/>
      <w:bookmarkEnd w:id="63"/>
      <w:bookmarkEnd w:id="64"/>
    </w:p>
    <w:p w14:paraId="16E047A7" w14:textId="1DD0CD1C" w:rsidR="005B0C83" w:rsidRDefault="003E4F28" w:rsidP="005B0C83">
      <w:pPr>
        <w:keepNext/>
        <w:jc w:val="center"/>
      </w:pPr>
      <w:r>
        <w:rPr>
          <w:noProof/>
        </w:rPr>
        <w:drawing>
          <wp:inline distT="0" distB="0" distL="0" distR="0" wp14:anchorId="0404D46F" wp14:editId="55D49469">
            <wp:extent cx="5330211" cy="5979157"/>
            <wp:effectExtent l="0" t="0" r="3810" b="3175"/>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rotWithShape="1">
                    <a:blip r:embed="rId16"/>
                    <a:srcRect l="1818" t="5579" r="1003" b="4121"/>
                    <a:stretch>
                      <a:fillRect/>
                    </a:stretch>
                  </pic:blipFill>
                  <pic:spPr bwMode="auto">
                    <a:xfrm>
                      <a:off x="0" y="0"/>
                      <a:ext cx="5331620" cy="5980737"/>
                    </a:xfrm>
                    <a:prstGeom prst="rect">
                      <a:avLst/>
                    </a:prstGeom>
                    <a:noFill/>
                    <a:ln>
                      <a:noFill/>
                    </a:ln>
                    <a:extLst>
                      <a:ext uri="{53640926-AAD7-44D8-BBD7-CCE9431645EC}">
                        <a14:shadowObscured xmlns:a14="http://schemas.microsoft.com/office/drawing/2010/main"/>
                      </a:ext>
                    </a:extLst>
                  </pic:spPr>
                </pic:pic>
              </a:graphicData>
            </a:graphic>
          </wp:inline>
        </w:drawing>
      </w:r>
    </w:p>
    <w:p w14:paraId="1EB9BD56" w14:textId="5CD29862" w:rsidR="003E4F28" w:rsidRPr="005B0C83" w:rsidRDefault="005B0C83" w:rsidP="005B0C83">
      <w:pPr>
        <w:pStyle w:val="af7"/>
        <w:jc w:val="center"/>
        <w:rPr>
          <w:rFonts w:eastAsia="宋体"/>
          <w:color w:val="595959" w:themeColor="text1" w:themeTint="A6"/>
          <w:lang w:eastAsia="zh-CN"/>
        </w:rPr>
      </w:pPr>
      <w:bookmarkStart w:id="65" w:name="_Ref205814183"/>
      <w:bookmarkStart w:id="66" w:name="_Toc205814141"/>
      <w:r>
        <w:t xml:space="preserve">Figure </w:t>
      </w:r>
      <w:fldSimple w:instr=" STYLEREF 1 \s ">
        <w:r w:rsidR="00D20CD6">
          <w:rPr>
            <w:noProof/>
          </w:rPr>
          <w:t>4</w:t>
        </w:r>
      </w:fldSimple>
      <w:r>
        <w:t>.</w:t>
      </w:r>
      <w:fldSimple w:instr=" SEQ Figure \* ARABIC \s 1 ">
        <w:r w:rsidR="00D20CD6">
          <w:rPr>
            <w:noProof/>
          </w:rPr>
          <w:t>1</w:t>
        </w:r>
      </w:fldSimple>
      <w:bookmarkEnd w:id="65"/>
      <w:r>
        <w:rPr>
          <w:rFonts w:eastAsia="宋体" w:hint="eastAsia"/>
          <w:lang w:eastAsia="zh-CN"/>
        </w:rPr>
        <w:t xml:space="preserve"> </w:t>
      </w:r>
      <w:bookmarkStart w:id="67" w:name="_Ref205994818"/>
      <w:r w:rsidRPr="003E4F28">
        <w:rPr>
          <w:rFonts w:eastAsia="宋体"/>
          <w:color w:val="595959" w:themeColor="text1" w:themeTint="A6"/>
          <w:lang w:eastAsia="zh-CN"/>
        </w:rPr>
        <w:t>Methodological Framework for Assessing the Socio-Spatial Impacts of the 2010 Guizhou Drought</w:t>
      </w:r>
      <w:bookmarkEnd w:id="66"/>
      <w:bookmarkEnd w:id="67"/>
    </w:p>
    <w:p w14:paraId="0C43D8FD" w14:textId="77777777" w:rsidR="001845EA" w:rsidRPr="001845EA" w:rsidRDefault="001845EA" w:rsidP="001845EA">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68" w:name="_Toc205997591"/>
      <w:bookmarkStart w:id="69" w:name="_Toc206004935"/>
      <w:bookmarkStart w:id="70" w:name="_Toc206004991"/>
      <w:bookmarkStart w:id="71" w:name="_Toc206074664"/>
      <w:bookmarkStart w:id="72" w:name="_Toc206074722"/>
      <w:bookmarkStart w:id="73" w:name="_Toc206074777"/>
      <w:bookmarkEnd w:id="68"/>
      <w:bookmarkEnd w:id="69"/>
      <w:bookmarkEnd w:id="70"/>
      <w:bookmarkEnd w:id="71"/>
      <w:bookmarkEnd w:id="72"/>
      <w:bookmarkEnd w:id="73"/>
    </w:p>
    <w:p w14:paraId="51DCCC2A" w14:textId="49228C93" w:rsidR="00BF56A2" w:rsidRPr="004438BD" w:rsidRDefault="00BC6BC4" w:rsidP="00C25960">
      <w:pPr>
        <w:pStyle w:val="21"/>
        <w:numPr>
          <w:ilvl w:val="1"/>
          <w:numId w:val="22"/>
        </w:numPr>
        <w:rPr>
          <w:rFonts w:eastAsia="宋体"/>
          <w:lang w:eastAsia="zh-CN"/>
        </w:rPr>
      </w:pPr>
      <w:bookmarkStart w:id="74" w:name="_Ref205998562"/>
      <w:bookmarkStart w:id="75" w:name="_Ref205998563"/>
      <w:bookmarkStart w:id="76" w:name="_Toc206074778"/>
      <w:r w:rsidRPr="00BC6BC4">
        <w:t>Data Acquisition &amp; Preprocessing</w:t>
      </w:r>
      <w:bookmarkEnd w:id="74"/>
      <w:bookmarkEnd w:id="75"/>
      <w:bookmarkEnd w:id="76"/>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044386D6" w:rsidR="00622500" w:rsidRDefault="00622500" w:rsidP="00496655">
      <w:pPr>
        <w:rPr>
          <w:rFonts w:eastAsia="宋体"/>
          <w:lang w:eastAsia="zh-CN"/>
        </w:rPr>
      </w:pPr>
      <w:r w:rsidRPr="00622500">
        <w:rPr>
          <w:rFonts w:eastAsia="宋体"/>
          <w:lang w:eastAsia="zh-CN"/>
        </w:rPr>
        <w:t xml:space="preserve">Climate data were obtained from </w:t>
      </w:r>
      <w:proofErr w:type="spellStart"/>
      <w:r w:rsidRPr="00622500">
        <w:rPr>
          <w:rFonts w:eastAsia="宋体"/>
          <w:lang w:eastAsia="zh-CN"/>
        </w:rPr>
        <w:t>SPEIbase</w:t>
      </w:r>
      <w:proofErr w:type="spellEnd"/>
      <w:r w:rsidRPr="00622500">
        <w:rPr>
          <w:rFonts w:eastAsia="宋体"/>
          <w:lang w:eastAsia="zh-CN"/>
        </w:rPr>
        <w:t xml:space="preserve"> v2.10, a database based on the </w:t>
      </w:r>
      <w:proofErr w:type="spellStart"/>
      <w:r w:rsidRPr="00622500">
        <w:rPr>
          <w:rFonts w:eastAsia="宋体"/>
          <w:lang w:eastAsia="zh-CN"/>
        </w:rPr>
        <w:t>Standardised</w:t>
      </w:r>
      <w:proofErr w:type="spellEnd"/>
      <w:r w:rsidRPr="00622500">
        <w:rPr>
          <w:rFonts w:eastAsia="宋体"/>
          <w:lang w:eastAsia="zh-CN"/>
        </w:rPr>
        <w:t xml:space="preserve"> Precipitation Evapotranspiration Index (SPEI), which provides globally </w:t>
      </w:r>
      <w:proofErr w:type="spellStart"/>
      <w:r w:rsidRPr="00622500">
        <w:rPr>
          <w:rFonts w:eastAsia="宋体"/>
          <w:lang w:eastAsia="zh-CN"/>
        </w:rPr>
        <w:t>standardised</w:t>
      </w:r>
      <w:proofErr w:type="spellEnd"/>
      <w:r w:rsidRPr="00622500">
        <w:rPr>
          <w:rFonts w:eastAsia="宋体"/>
          <w:lang w:eastAsia="zh-CN"/>
        </w:rPr>
        <w:t xml:space="preserve"> </w:t>
      </w:r>
      <w:r w:rsidRPr="00622500">
        <w:rPr>
          <w:rFonts w:eastAsia="宋体"/>
          <w:lang w:eastAsia="zh-CN"/>
        </w:rPr>
        <w:lastRenderedPageBreak/>
        <w:t>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1A7ADB">
        <w:rPr>
          <w:rFonts w:cs="Times New Roman"/>
        </w:rPr>
        <w:t>(Yun, Jun and Hong, 2012)</w:t>
      </w:r>
      <w:r>
        <w:rPr>
          <w:rFonts w:eastAsia="宋体"/>
          <w:lang w:eastAsia="zh-CN"/>
        </w:rPr>
        <w:fldChar w:fldCharType="end"/>
      </w:r>
      <w:r w:rsidRPr="00622500">
        <w:rPr>
          <w:rFonts w:eastAsia="宋体"/>
          <w:lang w:eastAsia="zh-CN"/>
        </w:rPr>
        <w:t xml:space="preserve">. Pixels with values below -1.5 were classified as </w:t>
      </w:r>
      <w:proofErr w:type="gramStart"/>
      <w:r w:rsidRPr="00622500">
        <w:rPr>
          <w:rFonts w:eastAsia="宋体"/>
          <w:lang w:eastAsia="zh-CN"/>
        </w:rPr>
        <w:t>drought-affected</w:t>
      </w:r>
      <w:proofErr w:type="gramEnd"/>
      <w:r w:rsidRPr="00622500">
        <w:rPr>
          <w:rFonts w:eastAsia="宋体"/>
          <w:lang w:eastAsia="zh-CN"/>
        </w:rPr>
        <w:t>.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 xml:space="preserve">Vegetation data are derived from the MODIS MOD13Q1 product, which provides 16-day composite maps of the </w:t>
      </w:r>
      <w:proofErr w:type="spellStart"/>
      <w:r w:rsidRPr="009D24E0">
        <w:rPr>
          <w:rFonts w:eastAsia="宋体"/>
          <w:lang w:eastAsia="zh-CN"/>
        </w:rPr>
        <w:t>Normalised</w:t>
      </w:r>
      <w:proofErr w:type="spellEnd"/>
      <w:r w:rsidRPr="009D24E0">
        <w:rPr>
          <w:rFonts w:eastAsia="宋体"/>
          <w:lang w:eastAsia="zh-CN"/>
        </w:rPr>
        <w:t xml:space="preserve"> Difference Vegetation Index (NDVI) at a resolution of 250 </w:t>
      </w:r>
      <w:proofErr w:type="spellStart"/>
      <w:r w:rsidRPr="009D24E0">
        <w:rPr>
          <w:rFonts w:eastAsia="宋体"/>
          <w:lang w:eastAsia="zh-CN"/>
        </w:rPr>
        <w:t>metres</w:t>
      </w:r>
      <w:proofErr w:type="spellEnd"/>
      <w:r w:rsidRPr="009D24E0">
        <w:rPr>
          <w:rFonts w:eastAsia="宋体"/>
          <w:lang w:eastAsia="zh-CN"/>
        </w:rPr>
        <w:t>. The images have been filtered to cover the annual growing season (April to September</w:t>
      </w:r>
      <w:proofErr w:type="gramStart"/>
      <w:r w:rsidRPr="009D24E0">
        <w:rPr>
          <w:rFonts w:eastAsia="宋体"/>
          <w:lang w:eastAsia="zh-CN"/>
        </w:rPr>
        <w:t>)</w:t>
      </w:r>
      <w:proofErr w:type="gramEnd"/>
      <w:r w:rsidRPr="009D24E0">
        <w:rPr>
          <w:rFonts w:eastAsia="宋体"/>
          <w:lang w:eastAsia="zh-CN"/>
        </w:rPr>
        <w:t xml:space="preserve">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 xml:space="preserve">All grid data processing was performed in Google Earth Engine (GEE), including masking, aggregation, and regional statistics. Data merging, cleaning, and regression analysis were performed using Python (Pandas, </w:t>
      </w:r>
      <w:proofErr w:type="spellStart"/>
      <w:r w:rsidRPr="001E57FF">
        <w:rPr>
          <w:rFonts w:eastAsia="宋体"/>
          <w:lang w:eastAsia="zh-CN"/>
        </w:rPr>
        <w:t>GeoPandas</w:t>
      </w:r>
      <w:proofErr w:type="spellEnd"/>
      <w:r w:rsidRPr="001E57FF">
        <w:rPr>
          <w:rFonts w:eastAsia="宋体"/>
          <w:lang w:eastAsia="zh-CN"/>
        </w:rPr>
        <w:t>). The spatial reference coordinate system was coordinated with the WGS84 (EPSG:4326) coordinate system, and consistency checks were performed to ensure accurate temporal and spatial alignment.</w:t>
      </w:r>
    </w:p>
    <w:p w14:paraId="4DFA30BD" w14:textId="2A44E736" w:rsidR="00BC6BC4" w:rsidRPr="00BC6BC4" w:rsidRDefault="00BC6BC4" w:rsidP="00BC6BC4">
      <w:pPr>
        <w:pStyle w:val="21"/>
        <w:numPr>
          <w:ilvl w:val="1"/>
          <w:numId w:val="22"/>
        </w:numPr>
      </w:pPr>
      <w:bookmarkStart w:id="77" w:name="_Ref205998582"/>
      <w:bookmarkStart w:id="78" w:name="_Toc206074779"/>
      <w:r w:rsidRPr="00BC6BC4">
        <w:t>Dataset Construction</w:t>
      </w:r>
      <w:bookmarkEnd w:id="77"/>
      <w:bookmarkEnd w:id="78"/>
    </w:p>
    <w:p w14:paraId="640C87E9" w14:textId="77777777"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4FC6EC55" w14:textId="77777777" w:rsidR="00F54FCA" w:rsidRPr="00F54FCA" w:rsidRDefault="00F54FCA" w:rsidP="00F54FCA">
      <w:pPr>
        <w:rPr>
          <w:rFonts w:eastAsia="宋体"/>
          <w:lang w:val="en-GB" w:eastAsia="zh-CN"/>
        </w:rPr>
      </w:pPr>
    </w:p>
    <w:p w14:paraId="1D6547EE" w14:textId="77777777" w:rsidR="00F54FCA" w:rsidRPr="00F54FCA" w:rsidRDefault="00F54FCA" w:rsidP="00F54FCA">
      <w:pPr>
        <w:rPr>
          <w:rFonts w:eastAsia="宋体"/>
          <w:lang w:val="en-GB" w:eastAsia="zh-CN"/>
        </w:rPr>
      </w:pPr>
      <w:r w:rsidRPr="00F54FCA">
        <w:rPr>
          <w:rFonts w:eastAsia="宋体"/>
          <w:lang w:val="en-GB" w:eastAsia="zh-CN"/>
        </w:rPr>
        <w:lastRenderedPageBreak/>
        <w:t>Time-varying variables include:</w:t>
      </w:r>
    </w:p>
    <w:p w14:paraId="51854123" w14:textId="511227B4"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rsidP="00BC6BC4">
      <w:pPr>
        <w:pStyle w:val="21"/>
        <w:numPr>
          <w:ilvl w:val="1"/>
          <w:numId w:val="22"/>
        </w:numPr>
      </w:pPr>
      <w:bookmarkStart w:id="79" w:name="_Toc206074780"/>
      <w:r w:rsidRPr="00BC6BC4">
        <w:t>Variable Definitions and Transformations</w:t>
      </w:r>
      <w:bookmarkEnd w:id="79"/>
      <w:r w:rsidRPr="00BC6BC4">
        <w:t xml:space="preserve"> </w:t>
      </w:r>
    </w:p>
    <w:p w14:paraId="2815CEA2" w14:textId="2FA5BA12"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w:t>
      </w:r>
      <w:r w:rsidRPr="00C25960">
        <w:rPr>
          <w:rFonts w:eastAsia="宋体"/>
          <w:lang w:val="en-GB" w:eastAsia="zh-CN"/>
        </w:rPr>
        <w:lastRenderedPageBreak/>
        <w:t xml:space="preserve">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hint="eastAsia"/>
          <w:lang w:val="en-GB" w:eastAsia="zh-CN"/>
        </w:rPr>
        <w:t xml:space="preserve"> </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t>The two outcome variables are:</w:t>
      </w:r>
    </w:p>
    <w:p w14:paraId="25FA0B4C" w14:textId="712FEC4B"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Vegetation index on cropland (</w:t>
      </w:r>
      <w:proofErr w:type="spellStart"/>
      <w:r w:rsidRPr="00F755F5">
        <w:rPr>
          <w:rFonts w:ascii="Courier New" w:eastAsia="宋体" w:hAnsi="Courier New" w:cs="Courier New"/>
          <w:lang w:val="en-GB" w:eastAsia="zh-CN"/>
        </w:rPr>
        <w:t>ndvi_crop</w:t>
      </w:r>
      <w:proofErr w:type="spellEnd"/>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proofErr w:type="spellStart"/>
      <w:r w:rsidRPr="00F755F5">
        <w:rPr>
          <w:rFonts w:ascii="Courier New" w:eastAsia="宋体" w:hAnsi="Courier New" w:cs="Courier New"/>
          <w:lang w:val="en-GB" w:eastAsia="zh-CN"/>
        </w:rPr>
        <w:t>drought_pixel_rate</w:t>
      </w:r>
      <w:proofErr w:type="spellEnd"/>
      <w:r w:rsidRPr="003E47F5">
        <w:rPr>
          <w:rFonts w:eastAsia="宋体"/>
          <w:lang w:val="en-GB" w:eastAsia="zh-CN"/>
        </w:rPr>
        <w:t>).</w:t>
      </w:r>
    </w:p>
    <w:p w14:paraId="4E69BC37"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rsidP="003E47F5">
      <w:pPr>
        <w:pStyle w:val="ae"/>
        <w:numPr>
          <w:ilvl w:val="0"/>
          <w:numId w:val="34"/>
        </w:numPr>
        <w:rPr>
          <w:rFonts w:eastAsia="宋体"/>
          <w:lang w:val="en-GB" w:eastAsia="zh-CN"/>
        </w:rPr>
      </w:pPr>
      <w:r w:rsidRPr="003E47F5">
        <w:rPr>
          <w:rFonts w:eastAsia="宋体"/>
          <w:lang w:val="en-GB" w:eastAsia="zh-CN"/>
        </w:rPr>
        <w:t>Interaction term (</w:t>
      </w:r>
      <w:proofErr w:type="spellStart"/>
      <w:r w:rsidRPr="00F755F5">
        <w:rPr>
          <w:rFonts w:ascii="Courier New" w:eastAsia="宋体" w:hAnsi="Courier New" w:cs="Courier New"/>
          <w:lang w:val="en-GB" w:eastAsia="zh-CN"/>
        </w:rPr>
        <w:t>drought_post</w:t>
      </w:r>
      <w:proofErr w:type="spellEnd"/>
      <w:r w:rsidRPr="003E47F5">
        <w:rPr>
          <w:rFonts w:eastAsia="宋体"/>
          <w:lang w:val="en-GB" w:eastAsia="zh-CN"/>
        </w:rPr>
        <w:t xml:space="preserve">): Product of treated and post, representing the </w:t>
      </w:r>
      <w:proofErr w:type="spellStart"/>
      <w:r w:rsidRPr="003E47F5">
        <w:rPr>
          <w:rFonts w:eastAsia="宋体"/>
          <w:lang w:val="en-GB" w:eastAsia="zh-CN"/>
        </w:rPr>
        <w:t>DiD</w:t>
      </w:r>
      <w:proofErr w:type="spellEnd"/>
      <w:r w:rsidRPr="003E47F5">
        <w:rPr>
          <w:rFonts w:eastAsia="宋体"/>
          <w:lang w:val="en-GB" w:eastAsia="zh-CN"/>
        </w:rPr>
        <w:t xml:space="preserve">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rsidP="003E47F5">
      <w:pPr>
        <w:pStyle w:val="ae"/>
        <w:numPr>
          <w:ilvl w:val="0"/>
          <w:numId w:val="35"/>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rsidP="003E47F5">
      <w:pPr>
        <w:pStyle w:val="ae"/>
        <w:numPr>
          <w:ilvl w:val="0"/>
          <w:numId w:val="35"/>
        </w:numPr>
        <w:rPr>
          <w:rFonts w:eastAsia="宋体"/>
          <w:lang w:val="en-GB" w:eastAsia="zh-CN"/>
        </w:rPr>
      </w:pPr>
      <w:r w:rsidRPr="003E47F5">
        <w:rPr>
          <w:rFonts w:eastAsia="宋体"/>
          <w:lang w:val="en-GB" w:eastAsia="zh-CN"/>
        </w:rPr>
        <w:t>Cropland share (</w:t>
      </w:r>
      <w:proofErr w:type="spellStart"/>
      <w:r w:rsidRPr="00F755F5">
        <w:rPr>
          <w:rFonts w:ascii="Courier New" w:eastAsia="宋体" w:hAnsi="Courier New" w:cs="Courier New"/>
          <w:lang w:val="en-GB" w:eastAsia="zh-CN"/>
        </w:rPr>
        <w:t>cropland_pct</w:t>
      </w:r>
      <w:proofErr w:type="spellEnd"/>
      <w:r w:rsidRPr="003E47F5">
        <w:rPr>
          <w:rFonts w:eastAsia="宋体"/>
          <w:lang w:val="en-GB" w:eastAsia="zh-CN"/>
        </w:rPr>
        <w:t>), based on MODIS land cover data</w:t>
      </w:r>
      <w:r>
        <w:rPr>
          <w:rFonts w:eastAsia="宋体" w:hint="eastAsia"/>
          <w:lang w:val="en-GB" w:eastAsia="zh-CN"/>
        </w:rPr>
        <w:t>.</w:t>
      </w:r>
    </w:p>
    <w:p w14:paraId="603C33DE" w14:textId="0FB065A3"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proofErr w:type="spellStart"/>
      <w:r w:rsidRPr="00F755F5">
        <w:rPr>
          <w:rFonts w:ascii="Courier New" w:eastAsia="宋体" w:hAnsi="Courier New" w:cs="Courier New"/>
          <w:lang w:val="en-GB" w:eastAsia="zh-CN"/>
        </w:rPr>
        <w:t>elev_mean</w:t>
      </w:r>
      <w:proofErr w:type="spellEnd"/>
      <w:r w:rsidRPr="003E47F5">
        <w:rPr>
          <w:rFonts w:eastAsia="宋体"/>
          <w:lang w:val="en-GB" w:eastAsia="zh-CN"/>
        </w:rPr>
        <w:t>), high-elevation dummy (</w:t>
      </w:r>
      <w:proofErr w:type="spellStart"/>
      <w:r w:rsidRPr="00F755F5">
        <w:rPr>
          <w:rFonts w:ascii="Courier New" w:eastAsia="宋体" w:hAnsi="Courier New" w:cs="Courier New"/>
          <w:lang w:val="en-GB" w:eastAsia="zh-CN"/>
        </w:rPr>
        <w:t>high_elevation</w:t>
      </w:r>
      <w:proofErr w:type="spellEnd"/>
      <w:r w:rsidRPr="003E47F5">
        <w:rPr>
          <w:rFonts w:eastAsia="宋体"/>
          <w:lang w:val="en-GB" w:eastAsia="zh-CN"/>
        </w:rPr>
        <w:t xml:space="preserve">), and socio-economic indicators such as agricultural employment share, agricultural GDP share, rural income, and per capita GDP (see </w:t>
      </w:r>
      <w:commentRangeStart w:id="80"/>
      <w:r w:rsidRPr="003E47F5">
        <w:rPr>
          <w:rFonts w:eastAsia="宋体"/>
          <w:lang w:val="en-GB" w:eastAsia="zh-CN"/>
        </w:rPr>
        <w:t>Appendix</w:t>
      </w:r>
      <w:commentRangeEnd w:id="80"/>
      <w:r>
        <w:rPr>
          <w:rStyle w:val="aff9"/>
        </w:rPr>
        <w:commentReference w:id="80"/>
      </w:r>
      <w:r w:rsidRPr="003E47F5">
        <w:rPr>
          <w:rFonts w:eastAsia="宋体"/>
          <w:lang w:val="en-GB" w:eastAsia="zh-CN"/>
        </w:rPr>
        <w:t xml:space="preserve"> for full definitions).</w:t>
      </w:r>
    </w:p>
    <w:p w14:paraId="392F3C60" w14:textId="383D4574" w:rsidR="00BC6BC4" w:rsidRDefault="00BC6BC4" w:rsidP="00BC6BC4">
      <w:pPr>
        <w:pStyle w:val="21"/>
        <w:numPr>
          <w:ilvl w:val="1"/>
          <w:numId w:val="22"/>
        </w:numPr>
        <w:rPr>
          <w:rFonts w:eastAsia="宋体"/>
          <w:lang w:eastAsia="zh-CN"/>
        </w:rPr>
      </w:pPr>
      <w:bookmarkStart w:id="81" w:name="_Ref205997492"/>
      <w:bookmarkStart w:id="82" w:name="_Toc206074781"/>
      <w:r w:rsidRPr="00BC6BC4">
        <w:t>Empirical Strategy</w:t>
      </w:r>
      <w:bookmarkEnd w:id="81"/>
      <w:bookmarkEnd w:id="82"/>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difference-in-differences (</w:t>
      </w:r>
      <w:proofErr w:type="spellStart"/>
      <w:r w:rsidRPr="00F00E87">
        <w:rPr>
          <w:rFonts w:eastAsia="宋体"/>
          <w:lang w:eastAsia="zh-CN"/>
        </w:rPr>
        <w:t>DiD</w:t>
      </w:r>
      <w:proofErr w:type="spellEnd"/>
      <w:r w:rsidRPr="00F00E87">
        <w:rPr>
          <w:rFonts w:eastAsia="宋体"/>
          <w:lang w:eastAsia="zh-CN"/>
        </w:rPr>
        <w:t>) design, event studies for dynamic effect estimation, and heterogeneity analysis through interaction terms.</w:t>
      </w:r>
    </w:p>
    <w:p w14:paraId="625DA150"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83" w:name="_Toc206004940"/>
      <w:bookmarkStart w:id="84" w:name="_Toc206004996"/>
      <w:bookmarkStart w:id="85" w:name="_Toc206074669"/>
      <w:bookmarkStart w:id="86" w:name="_Toc206074727"/>
      <w:bookmarkStart w:id="87" w:name="_Toc206074782"/>
      <w:bookmarkEnd w:id="83"/>
      <w:bookmarkEnd w:id="84"/>
      <w:bookmarkEnd w:id="85"/>
      <w:bookmarkEnd w:id="86"/>
      <w:bookmarkEnd w:id="87"/>
    </w:p>
    <w:p w14:paraId="1E50CB78"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88" w:name="_Toc206004941"/>
      <w:bookmarkStart w:id="89" w:name="_Toc206004997"/>
      <w:bookmarkStart w:id="90" w:name="_Toc206074670"/>
      <w:bookmarkStart w:id="91" w:name="_Toc206074728"/>
      <w:bookmarkStart w:id="92" w:name="_Toc206074783"/>
      <w:bookmarkEnd w:id="88"/>
      <w:bookmarkEnd w:id="89"/>
      <w:bookmarkEnd w:id="90"/>
      <w:bookmarkEnd w:id="91"/>
      <w:bookmarkEnd w:id="92"/>
    </w:p>
    <w:p w14:paraId="6FCD488C"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93" w:name="_Toc206004942"/>
      <w:bookmarkStart w:id="94" w:name="_Toc206004998"/>
      <w:bookmarkStart w:id="95" w:name="_Toc206074671"/>
      <w:bookmarkStart w:id="96" w:name="_Toc206074729"/>
      <w:bookmarkStart w:id="97" w:name="_Toc206074784"/>
      <w:bookmarkEnd w:id="93"/>
      <w:bookmarkEnd w:id="94"/>
      <w:bookmarkEnd w:id="95"/>
      <w:bookmarkEnd w:id="96"/>
      <w:bookmarkEnd w:id="97"/>
    </w:p>
    <w:p w14:paraId="0E7DBFE4"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98" w:name="_Toc206004943"/>
      <w:bookmarkStart w:id="99" w:name="_Toc206004999"/>
      <w:bookmarkStart w:id="100" w:name="_Toc206074672"/>
      <w:bookmarkStart w:id="101" w:name="_Toc206074730"/>
      <w:bookmarkStart w:id="102" w:name="_Toc206074785"/>
      <w:bookmarkEnd w:id="98"/>
      <w:bookmarkEnd w:id="99"/>
      <w:bookmarkEnd w:id="100"/>
      <w:bookmarkEnd w:id="101"/>
      <w:bookmarkEnd w:id="102"/>
    </w:p>
    <w:p w14:paraId="2B0FD9A2"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3" w:name="_Toc206004944"/>
      <w:bookmarkStart w:id="104" w:name="_Toc206005000"/>
      <w:bookmarkStart w:id="105" w:name="_Toc206074673"/>
      <w:bookmarkStart w:id="106" w:name="_Toc206074731"/>
      <w:bookmarkStart w:id="107" w:name="_Toc206074786"/>
      <w:bookmarkEnd w:id="103"/>
      <w:bookmarkEnd w:id="104"/>
      <w:bookmarkEnd w:id="105"/>
      <w:bookmarkEnd w:id="106"/>
      <w:bookmarkEnd w:id="107"/>
    </w:p>
    <w:p w14:paraId="63B6FCB9"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8" w:name="_Toc206004945"/>
      <w:bookmarkStart w:id="109" w:name="_Toc206005001"/>
      <w:bookmarkStart w:id="110" w:name="_Toc206074674"/>
      <w:bookmarkStart w:id="111" w:name="_Toc206074732"/>
      <w:bookmarkStart w:id="112" w:name="_Toc206074787"/>
      <w:bookmarkEnd w:id="108"/>
      <w:bookmarkEnd w:id="109"/>
      <w:bookmarkEnd w:id="110"/>
      <w:bookmarkEnd w:id="111"/>
      <w:bookmarkEnd w:id="112"/>
    </w:p>
    <w:p w14:paraId="65EE3A2D"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13" w:name="_Toc206004946"/>
      <w:bookmarkStart w:id="114" w:name="_Toc206005002"/>
      <w:bookmarkStart w:id="115" w:name="_Toc206074675"/>
      <w:bookmarkStart w:id="116" w:name="_Toc206074733"/>
      <w:bookmarkStart w:id="117" w:name="_Toc206074788"/>
      <w:bookmarkEnd w:id="113"/>
      <w:bookmarkEnd w:id="114"/>
      <w:bookmarkEnd w:id="115"/>
      <w:bookmarkEnd w:id="116"/>
      <w:bookmarkEnd w:id="117"/>
    </w:p>
    <w:p w14:paraId="0A54B175"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18" w:name="_Toc206004947"/>
      <w:bookmarkStart w:id="119" w:name="_Toc206005003"/>
      <w:bookmarkStart w:id="120" w:name="_Toc206074676"/>
      <w:bookmarkStart w:id="121" w:name="_Toc206074734"/>
      <w:bookmarkStart w:id="122" w:name="_Toc206074789"/>
      <w:bookmarkEnd w:id="118"/>
      <w:bookmarkEnd w:id="119"/>
      <w:bookmarkEnd w:id="120"/>
      <w:bookmarkEnd w:id="121"/>
      <w:bookmarkEnd w:id="122"/>
    </w:p>
    <w:p w14:paraId="694FBA9A" w14:textId="7F3AB592" w:rsidR="00F00E87" w:rsidRPr="00F00E87" w:rsidRDefault="00F00E87" w:rsidP="00F00E87">
      <w:pPr>
        <w:pStyle w:val="31"/>
        <w:numPr>
          <w:ilvl w:val="2"/>
          <w:numId w:val="36"/>
        </w:numPr>
        <w:rPr>
          <w:lang w:eastAsia="zh-CN"/>
        </w:rPr>
      </w:pPr>
      <w:bookmarkStart w:id="123" w:name="_Toc206074790"/>
      <w:r w:rsidRPr="00F00E87">
        <w:rPr>
          <w:lang w:eastAsia="zh-CN"/>
        </w:rPr>
        <w:t>Difference-in-Differences Specification</w:t>
      </w:r>
      <w:bookmarkEnd w:id="123"/>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proofErr w:type="spellStart"/>
      <w:r w:rsidRPr="00F00E87">
        <w:rPr>
          <w:rFonts w:eastAsia="宋体"/>
          <w:lang w:eastAsia="zh-CN"/>
        </w:rPr>
        <w:t>DiD</w:t>
      </w:r>
      <w:proofErr w:type="spellEnd"/>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ED8BE14" w14:textId="351820EC" w:rsidR="00734790" w:rsidRPr="00585AA2" w:rsidRDefault="00585AA2"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r>
                <w:rPr>
                  <w:rFonts w:ascii="Cambria Math" w:eastAsia="宋体" w:hAnsi="Cambria Math"/>
                  <w:lang w:eastAsia="zh-CN"/>
                </w:rPr>
                <m:t>α</m:t>
              </m:r>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012B6463" w14:textId="77777777" w:rsidR="00585AA2" w:rsidRPr="00585AA2" w:rsidRDefault="00585AA2" w:rsidP="003B3BFB">
      <w:pPr>
        <w:rPr>
          <w:rFonts w:eastAsia="宋体"/>
          <w:lang w:eastAsia="zh-CN"/>
        </w:rPr>
      </w:pPr>
    </w:p>
    <w:p w14:paraId="22FF5B87" w14:textId="69F7038E" w:rsidR="003B3BFB" w:rsidRDefault="003B3BFB" w:rsidP="003B3BFB">
      <w:pPr>
        <w:rPr>
          <w:rFonts w:eastAsia="宋体"/>
          <w:lang w:eastAsia="zh-CN"/>
        </w:rPr>
      </w:pPr>
      <w:r w:rsidRPr="003B3BFB">
        <w:rPr>
          <w:rFonts w:eastAsia="宋体"/>
          <w:lang w:eastAsia="zh-CN"/>
        </w:rPr>
        <w:lastRenderedPageBreak/>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w:t>
      </w:r>
      <w:proofErr w:type="spellStart"/>
      <w:r w:rsidRPr="003B3BFB">
        <w:rPr>
          <w:rFonts w:eastAsia="宋体"/>
          <w:lang w:eastAsia="zh-CN"/>
        </w:rPr>
        <w:t>ndvi_crop</w:t>
      </w:r>
      <w:proofErr w:type="spellEnd"/>
      <w:r w:rsidRPr="003B3BFB">
        <w:rPr>
          <w:rFonts w:eastAsia="宋体"/>
          <w:lang w:eastAsia="zh-CN"/>
        </w:rPr>
        <w:t xml:space="preserve">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xml:space="preserve">) absorb time-invariant </w:t>
      </w:r>
      <w:proofErr w:type="spellStart"/>
      <w:r w:rsidRPr="003B3BFB">
        <w:rPr>
          <w:rFonts w:eastAsia="宋体"/>
          <w:lang w:eastAsia="zh-CN"/>
        </w:rPr>
        <w:t>unobservables</w:t>
      </w:r>
      <w:proofErr w:type="spellEnd"/>
      <w:r w:rsidRPr="003B3BFB">
        <w:rPr>
          <w:rFonts w:eastAsia="宋体"/>
          <w:lang w:eastAsia="zh-CN"/>
        </w:rPr>
        <w:t>, while year fixed effects (</w:t>
      </w:r>
      <w:proofErr w:type="gramStart"/>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w:t>
      </w:r>
      <w:proofErr w:type="gramEnd"/>
      <w:r w:rsidRPr="003B3BFB">
        <w:rPr>
          <w:rFonts w:eastAsia="宋体"/>
          <w:lang w:eastAsia="zh-CN"/>
        </w:rPr>
        <w:t xml:space="preserve"> common shocks. Standard errors are clustered at the county level, which is the level of treatment and variation in exposure, following best practice in spatial panel </w:t>
      </w:r>
      <w:proofErr w:type="spellStart"/>
      <w:r w:rsidRPr="003B3BFB">
        <w:rPr>
          <w:rFonts w:eastAsia="宋体"/>
          <w:lang w:eastAsia="zh-CN"/>
        </w:rPr>
        <w:t>DiD</w:t>
      </w:r>
      <w:proofErr w:type="spellEnd"/>
      <w:r w:rsidRPr="003B3BFB">
        <w:rPr>
          <w:rFonts w:eastAsia="宋体"/>
          <w:lang w:eastAsia="zh-CN"/>
        </w:rPr>
        <w:t xml:space="preserve">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rsidP="003B3BFB">
      <w:pPr>
        <w:pStyle w:val="31"/>
        <w:numPr>
          <w:ilvl w:val="2"/>
          <w:numId w:val="36"/>
        </w:numPr>
        <w:rPr>
          <w:lang w:eastAsia="zh-CN"/>
        </w:rPr>
      </w:pPr>
      <w:bookmarkStart w:id="124" w:name="_Toc206074791"/>
      <w:r>
        <w:rPr>
          <w:rFonts w:eastAsia="宋体" w:hint="eastAsia"/>
          <w:lang w:eastAsia="zh-CN"/>
        </w:rPr>
        <w:t>Event Study Design</w:t>
      </w:r>
      <w:bookmarkEnd w:id="124"/>
    </w:p>
    <w:p w14:paraId="58A1F259" w14:textId="56C316B4" w:rsidR="00585AA2" w:rsidRDefault="00312CD1" w:rsidP="00F00E87">
      <w:pPr>
        <w:rPr>
          <w:rFonts w:eastAsia="宋体" w:hint="eastAsia"/>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585AA2" w:rsidP="00EF35B5">
      <w:pPr>
        <w:rPr>
          <w:rFonts w:eastAsia="宋体" w:hint="eastAsia"/>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w:proofErr w:type="spellStart"/>
                  <m:r>
                    <m:rPr>
                      <m:nor/>
                    </m:rPr>
                    <w:rPr>
                      <w:rFonts w:ascii="Cambria Math" w:eastAsia="宋体" w:hAnsi="Cambria Math"/>
                      <w:lang w:eastAsia="zh-CN"/>
                    </w:rPr>
                    <m:t>i</m:t>
                  </m:r>
                  <w:proofErr w:type="spellEnd"/>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w:t>
      </w:r>
      <w:proofErr w:type="spellStart"/>
      <w:r w:rsidRPr="00EF35B5">
        <w:rPr>
          <w:rFonts w:eastAsia="宋体"/>
          <w:lang w:eastAsia="zh-CN"/>
        </w:rPr>
        <w:t>visualisation</w:t>
      </w:r>
      <w:proofErr w:type="spellEnd"/>
      <w:r w:rsidRPr="00EF35B5">
        <w:rPr>
          <w:rFonts w:eastAsia="宋体"/>
          <w:lang w:eastAsia="zh-CN"/>
        </w:rPr>
        <w:t xml:space="preserve">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rsidP="00D04FAD">
      <w:pPr>
        <w:pStyle w:val="31"/>
        <w:numPr>
          <w:ilvl w:val="2"/>
          <w:numId w:val="36"/>
        </w:numPr>
        <w:rPr>
          <w:lang w:eastAsia="zh-CN"/>
        </w:rPr>
      </w:pPr>
      <w:bookmarkStart w:id="125" w:name="_Toc206074792"/>
      <w:r>
        <w:rPr>
          <w:rFonts w:eastAsia="宋体" w:hint="eastAsia"/>
          <w:lang w:eastAsia="zh-CN"/>
        </w:rPr>
        <w:t>Heterogeneity Analysis</w:t>
      </w:r>
      <w:bookmarkEnd w:id="125"/>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proofErr w:type="spellStart"/>
      <w:r w:rsidRPr="002154E7">
        <w:rPr>
          <w:rFonts w:ascii="Courier New" w:eastAsia="宋体" w:hAnsi="Courier New" w:cs="Courier New"/>
          <w:lang w:eastAsia="zh-CN"/>
        </w:rPr>
        <w:t>drought_post</w:t>
      </w:r>
      <w:proofErr w:type="spellEnd"/>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040AD833" w:rsidR="00053C4C" w:rsidRPr="00053C4C" w:rsidRDefault="00053C4C" w:rsidP="00053C4C">
      <w:pPr>
        <w:pStyle w:val="ae"/>
        <w:numPr>
          <w:ilvl w:val="0"/>
          <w:numId w:val="37"/>
        </w:numPr>
        <w:rPr>
          <w:rFonts w:eastAsia="宋体"/>
          <w:lang w:eastAsia="zh-CN"/>
        </w:rPr>
      </w:pPr>
      <w:r w:rsidRPr="00053C4C">
        <w:rPr>
          <w:rFonts w:eastAsia="宋体"/>
          <w:lang w:eastAsia="zh-CN"/>
        </w:rPr>
        <w:t xml:space="preserve">Population density: Counties with higher population densities may experience weaker migration responses due to stronger </w:t>
      </w:r>
      <w:proofErr w:type="spellStart"/>
      <w:r w:rsidRPr="00053C4C">
        <w:rPr>
          <w:rFonts w:eastAsia="宋体"/>
          <w:lang w:eastAsia="zh-CN"/>
        </w:rPr>
        <w:t>labour</w:t>
      </w:r>
      <w:proofErr w:type="spellEnd"/>
      <w:r w:rsidRPr="00053C4C">
        <w:rPr>
          <w:rFonts w:eastAsia="宋体"/>
          <w:lang w:eastAsia="zh-CN"/>
        </w:rPr>
        <w:t xml:space="preserve">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3717B" w:rsidRPr="0093717B">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3F7EEBD0" w:rsidR="00053C4C" w:rsidRPr="00053C4C" w:rsidRDefault="00053C4C" w:rsidP="00053C4C">
      <w:pPr>
        <w:pStyle w:val="ae"/>
        <w:numPr>
          <w:ilvl w:val="0"/>
          <w:numId w:val="37"/>
        </w:numPr>
        <w:rPr>
          <w:rFonts w:eastAsia="宋体"/>
          <w:lang w:eastAsia="zh-CN"/>
        </w:rPr>
      </w:pPr>
      <w:r w:rsidRPr="00053C4C">
        <w:rPr>
          <w:rFonts w:eastAsia="宋体"/>
          <w:lang w:eastAsia="zh-CN"/>
        </w:rPr>
        <w:t xml:space="preserve">Agricultural employment share: Counties that are heavily dependent on agriculture are expected to be more sensitive to climate shocks, given their reliance on vulnerable rural </w:t>
      </w:r>
      <w:proofErr w:type="spellStart"/>
      <w:r w:rsidRPr="00053C4C">
        <w:rPr>
          <w:rFonts w:eastAsia="宋体"/>
          <w:lang w:eastAsia="zh-CN"/>
        </w:rPr>
        <w:t>labour</w:t>
      </w:r>
      <w:proofErr w:type="spellEnd"/>
      <w:r w:rsidRPr="00053C4C">
        <w:rPr>
          <w:rFonts w:eastAsia="宋体"/>
          <w:lang w:eastAsia="zh-CN"/>
        </w:rPr>
        <w:t xml:space="preserve"> and rain-fed crop systems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6487507E" w:rsidR="00053C4C" w:rsidRPr="00053C4C" w:rsidRDefault="00053C4C" w:rsidP="00053C4C">
      <w:pPr>
        <w:pStyle w:val="ae"/>
        <w:numPr>
          <w:ilvl w:val="0"/>
          <w:numId w:val="37"/>
        </w:numPr>
        <w:rPr>
          <w:rFonts w:eastAsia="宋体"/>
          <w:lang w:eastAsia="zh-CN"/>
        </w:rPr>
      </w:pPr>
      <w:r w:rsidRPr="00053C4C">
        <w:rPr>
          <w:rFonts w:eastAsia="宋体"/>
          <w:lang w:eastAsia="zh-CN"/>
        </w:rPr>
        <w:lastRenderedPageBreak/>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(Cattaneo </w:t>
      </w:r>
      <w:r w:rsidR="0093717B" w:rsidRPr="0093717B">
        <w:rPr>
          <w:rFonts w:cs="Times New Roman"/>
          <w:i/>
          <w:iCs/>
        </w:rPr>
        <w:t>et al.</w:t>
      </w:r>
      <w:r w:rsidR="0093717B" w:rsidRPr="0093717B">
        <w:rPr>
          <w:rFonts w:cs="Times New Roman"/>
        </w:rPr>
        <w:t>, 2019)</w:t>
      </w:r>
      <w:r w:rsidR="0093717B">
        <w:rPr>
          <w:rFonts w:eastAsia="宋体"/>
          <w:lang w:eastAsia="zh-CN"/>
        </w:rPr>
        <w:fldChar w:fldCharType="end"/>
      </w:r>
      <w:r w:rsidRPr="00053C4C">
        <w:rPr>
          <w:rFonts w:eastAsia="宋体"/>
          <w:lang w:eastAsia="zh-CN"/>
        </w:rPr>
        <w:t>.</w:t>
      </w:r>
    </w:p>
    <w:p w14:paraId="6A8D6AA9" w14:textId="7F1A3EC7" w:rsidR="00053C4C" w:rsidRPr="00053C4C" w:rsidRDefault="00053C4C" w:rsidP="00053C4C">
      <w:pPr>
        <w:pStyle w:val="ae"/>
        <w:numPr>
          <w:ilvl w:val="0"/>
          <w:numId w:val="37"/>
        </w:numPr>
        <w:rPr>
          <w:rFonts w:eastAsia="宋体"/>
          <w:lang w:eastAsia="zh-CN"/>
        </w:rPr>
      </w:pPr>
      <w:r w:rsidRPr="00053C4C">
        <w:rPr>
          <w:rFonts w:eastAsia="宋体"/>
          <w:lang w:eastAsia="zh-CN"/>
        </w:rPr>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3717B" w:rsidRPr="0093717B">
        <w:rPr>
          <w:rFonts w:cs="Times New Roman"/>
        </w:rPr>
        <w:t>(De Haas, 2021)</w:t>
      </w:r>
      <w:r w:rsidR="0093717B">
        <w:rPr>
          <w:rFonts w:eastAsia="宋体"/>
          <w:lang w:eastAsia="zh-CN"/>
        </w:rPr>
        <w:fldChar w:fldCharType="end"/>
      </w:r>
      <w:r w:rsidRPr="00053C4C">
        <w:rPr>
          <w:rFonts w:eastAsia="宋体"/>
          <w:lang w:eastAsia="zh-CN"/>
        </w:rPr>
        <w:t>.</w:t>
      </w:r>
    </w:p>
    <w:p w14:paraId="6BF2054B" w14:textId="164BF8B8" w:rsidR="00053C4C" w:rsidRDefault="00053C4C" w:rsidP="00053C4C">
      <w:pPr>
        <w:pStyle w:val="ae"/>
        <w:numPr>
          <w:ilvl w:val="0"/>
          <w:numId w:val="37"/>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2021)</w:t>
      </w:r>
      <w:r w:rsidR="0093717B">
        <w:rPr>
          <w:rFonts w:eastAsia="宋体"/>
          <w:lang w:eastAsia="zh-CN"/>
        </w:rPr>
        <w:fldChar w:fldCharType="end"/>
      </w:r>
      <w:r w:rsidRPr="00053C4C">
        <w:rPr>
          <w:rFonts w:eastAsia="宋体"/>
          <w:lang w:eastAsia="zh-CN"/>
        </w:rPr>
        <w:t>.</w:t>
      </w:r>
    </w:p>
    <w:p w14:paraId="21D8C873" w14:textId="45A8697F" w:rsidR="00053C4C" w:rsidRPr="00053C4C" w:rsidRDefault="00053C4C" w:rsidP="00053C4C">
      <w:pPr>
        <w:pStyle w:val="ae"/>
        <w:numPr>
          <w:ilvl w:val="0"/>
          <w:numId w:val="37"/>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rsidP="00BC6BC4">
      <w:pPr>
        <w:pStyle w:val="21"/>
        <w:numPr>
          <w:ilvl w:val="1"/>
          <w:numId w:val="22"/>
        </w:numPr>
        <w:rPr>
          <w:rFonts w:eastAsia="宋体"/>
          <w:lang w:eastAsia="zh-CN"/>
        </w:rPr>
      </w:pPr>
      <w:bookmarkStart w:id="126" w:name="_Toc206074793"/>
      <w:r w:rsidRPr="00BC6BC4">
        <w:t>Robustness Checks</w:t>
      </w:r>
      <w:bookmarkEnd w:id="126"/>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w:t>
      </w:r>
      <w:proofErr w:type="spellStart"/>
      <w:r w:rsidRPr="00155ABA">
        <w:rPr>
          <w:rFonts w:eastAsia="宋体"/>
          <w:lang w:eastAsia="zh-CN"/>
        </w:rPr>
        <w:t>analysed</w:t>
      </w:r>
      <w:proofErr w:type="spellEnd"/>
      <w:r w:rsidRPr="00155ABA">
        <w:rPr>
          <w:rFonts w:eastAsia="宋体"/>
          <w:lang w:eastAsia="zh-CN"/>
        </w:rPr>
        <w:t xml:space="preserve">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 xml:space="preserve">Second, a placebo test was conducted by artificially designating the treatment year as 2009, which was prior to the actual drought period. This fabricated test helped to verify whether there were any false effects or pre-existing trends that could cause bias in the </w:t>
      </w:r>
      <w:proofErr w:type="spellStart"/>
      <w:r w:rsidRPr="00155ABA">
        <w:rPr>
          <w:rFonts w:eastAsia="宋体"/>
          <w:lang w:eastAsia="zh-CN"/>
        </w:rPr>
        <w:t>DiD</w:t>
      </w:r>
      <w:proofErr w:type="spellEnd"/>
      <w:r w:rsidRPr="00155ABA">
        <w:rPr>
          <w:rFonts w:eastAsia="宋体"/>
          <w:lang w:eastAsia="zh-CN"/>
        </w:rPr>
        <w:t xml:space="preserve"> estimate.</w:t>
      </w:r>
    </w:p>
    <w:p w14:paraId="62AF6DB1" w14:textId="77777777" w:rsidR="00155ABA" w:rsidRPr="00155ABA" w:rsidRDefault="00155ABA" w:rsidP="00155ABA">
      <w:pPr>
        <w:rPr>
          <w:rFonts w:eastAsia="宋体"/>
          <w:lang w:eastAsia="zh-CN"/>
        </w:rPr>
      </w:pPr>
      <w:r w:rsidRPr="00155ABA">
        <w:rPr>
          <w:rFonts w:eastAsia="宋体"/>
          <w:lang w:eastAsia="zh-CN"/>
        </w:rPr>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lastRenderedPageBreak/>
        <w:t xml:space="preserve">Finally, to address potential spatial spillover effects, a spatial lagged drought exposure variable was constructed based on first-order adjacency. This variable was added to the regression model to </w:t>
      </w:r>
      <w:proofErr w:type="gramStart"/>
      <w:r w:rsidRPr="00155ABA">
        <w:rPr>
          <w:rFonts w:eastAsia="宋体"/>
          <w:lang w:eastAsia="zh-CN"/>
        </w:rPr>
        <w:t xml:space="preserve">control </w:t>
      </w:r>
      <w:r>
        <w:rPr>
          <w:rFonts w:eastAsia="宋体"/>
          <w:lang w:eastAsia="zh-CN"/>
        </w:rPr>
        <w:t>for</w:t>
      </w:r>
      <w:proofErr w:type="gramEnd"/>
      <w:r>
        <w:rPr>
          <w:rFonts w:eastAsia="宋体"/>
          <w:lang w:eastAsia="zh-CN"/>
        </w:rPr>
        <w:t xml:space="preserve"> </w:t>
      </w:r>
      <w:r w:rsidRPr="00155ABA">
        <w:rPr>
          <w:rFonts w:eastAsia="宋体"/>
          <w:lang w:eastAsia="zh-CN"/>
        </w:rPr>
        <w:t xml:space="preserve">unobserved shocks from </w:t>
      </w:r>
      <w:proofErr w:type="spellStart"/>
      <w:r w:rsidRPr="00155ABA">
        <w:rPr>
          <w:rFonts w:eastAsia="宋体"/>
          <w:lang w:eastAsia="zh-CN"/>
        </w:rPr>
        <w:t>neighbouring</w:t>
      </w:r>
      <w:proofErr w:type="spellEnd"/>
      <w:r w:rsidRPr="00155ABA">
        <w:rPr>
          <w:rFonts w:eastAsia="宋体"/>
          <w:lang w:eastAsia="zh-CN"/>
        </w:rPr>
        <w:t xml:space="preserve"> counties.</w:t>
      </w:r>
    </w:p>
    <w:p w14:paraId="7665854B" w14:textId="275E990B" w:rsidR="00155ABA" w:rsidRPr="00155ABA" w:rsidRDefault="00155ABA" w:rsidP="00155ABA">
      <w:pPr>
        <w:rPr>
          <w:rFonts w:eastAsia="宋体"/>
          <w:lang w:eastAsia="zh-CN"/>
        </w:rPr>
      </w:pPr>
      <w:r w:rsidRPr="00155ABA">
        <w:rPr>
          <w:rFonts w:eastAsia="宋体"/>
          <w:lang w:eastAsia="zh-CN"/>
        </w:rPr>
        <w:t>These specifications are used to assess the robustness of empirical frameworks under different modelling and data assumptions.</w:t>
      </w:r>
    </w:p>
    <w:p w14:paraId="44036EEF" w14:textId="6048D421" w:rsidR="00411F84" w:rsidRDefault="002A2CDD" w:rsidP="00411F84">
      <w:pPr>
        <w:pStyle w:val="21"/>
        <w:numPr>
          <w:ilvl w:val="1"/>
          <w:numId w:val="22"/>
        </w:numPr>
        <w:rPr>
          <w:rFonts w:eastAsia="宋体"/>
          <w:lang w:eastAsia="zh-CN"/>
        </w:rPr>
      </w:pPr>
      <w:bookmarkStart w:id="127" w:name="_Toc206074794"/>
      <w:r w:rsidRPr="00BC6BC4">
        <w:t>Interpretation &amp; Mechanism Exploration</w:t>
      </w:r>
      <w:bookmarkEnd w:id="127"/>
    </w:p>
    <w:p w14:paraId="3A4203DC" w14:textId="51DA883A"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and net migration—to explore potential underlying mechanisms linking environmental stress and population mobility. As an indicator of agricultural vitality,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Pr="00411F84">
        <w:rPr>
          <w:rFonts w:cs="Times New Roman"/>
        </w:rPr>
        <w:t xml:space="preserve">(Cattaneo </w:t>
      </w:r>
      <w:r w:rsidRPr="00411F84">
        <w:rPr>
          <w:rFonts w:cs="Times New Roman"/>
          <w:i/>
          <w:iCs/>
        </w:rPr>
        <w:t>et al.</w:t>
      </w:r>
      <w:r w:rsidRPr="00411F84">
        <w:rPr>
          <w:rFonts w:cs="Times New Roman"/>
        </w:rPr>
        <w:t>, 2019)</w:t>
      </w:r>
      <w:r>
        <w:rPr>
          <w:lang w:eastAsia="zh-CN"/>
        </w:rPr>
        <w:fldChar w:fldCharType="end"/>
      </w:r>
      <w:r>
        <w:rPr>
          <w:rFonts w:eastAsia="宋体" w:hint="eastAsia"/>
          <w:lang w:eastAsia="zh-CN"/>
        </w:rPr>
        <w:t>.</w:t>
      </w:r>
    </w:p>
    <w:p w14:paraId="119AE086" w14:textId="08AB03EE" w:rsidR="00411F84" w:rsidRPr="00411F84"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Pr="00411F84">
        <w:rPr>
          <w:rFonts w:cs="Times New Roman"/>
        </w:rPr>
        <w:t>(Liang and Ma, 2004; Chan, 2010)</w:t>
      </w:r>
      <w:r>
        <w:rPr>
          <w:lang w:eastAsia="zh-CN"/>
        </w:rPr>
        <w:fldChar w:fldCharType="end"/>
      </w:r>
      <w:r>
        <w:rPr>
          <w:rFonts w:eastAsia="宋体" w:hint="eastAsia"/>
          <w:lang w:eastAsia="zh-CN"/>
        </w:rPr>
        <w:t>.</w:t>
      </w:r>
    </w:p>
    <w:p w14:paraId="36E8E091" w14:textId="7DA420BC" w:rsidR="00411F84" w:rsidRDefault="00411F84" w:rsidP="00411F84">
      <w:pPr>
        <w:rPr>
          <w:lang w:eastAsia="zh-CN"/>
        </w:rPr>
      </w:pPr>
      <w:r w:rsidRPr="00411F84">
        <w:rPr>
          <w:lang w:eastAsia="zh-CN"/>
        </w:rPr>
        <w:t>To explain these dynamic spatial heterogeneities, this study included interaction terms between drought exposure and structural covariates such as altitude, agricultural dependency, and income level. These specifications test whether environmental shocks translate into different impacts depending on each county's economic capacity, ecological vulnerability, and adaptive space.</w:t>
      </w:r>
    </w:p>
    <w:p w14:paraId="2EAE10C8" w14:textId="52C3A6F5" w:rsidR="002A2CDD" w:rsidRPr="00411F84" w:rsidRDefault="002A2CDD" w:rsidP="00411F84">
      <w:pPr>
        <w:pStyle w:val="21"/>
        <w:numPr>
          <w:ilvl w:val="1"/>
          <w:numId w:val="22"/>
        </w:numPr>
        <w:rPr>
          <w:rFonts w:eastAsia="宋体"/>
          <w:lang w:eastAsia="zh-CN"/>
        </w:rPr>
      </w:pPr>
      <w:bookmarkStart w:id="128" w:name="_Toc206074795"/>
      <w:r w:rsidRPr="002A2CDD">
        <w:rPr>
          <w:rFonts w:hint="eastAsia"/>
        </w:rPr>
        <w:t>Statement of Ethics</w:t>
      </w:r>
      <w:bookmarkEnd w:id="128"/>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rsidP="002A06C8">
      <w:pPr>
        <w:pStyle w:val="1"/>
        <w:numPr>
          <w:ilvl w:val="0"/>
          <w:numId w:val="19"/>
        </w:numPr>
        <w:rPr>
          <w:rFonts w:eastAsia="宋体"/>
          <w:lang w:eastAsia="zh-CN"/>
        </w:rPr>
      </w:pPr>
      <w:bookmarkStart w:id="129" w:name="_Ref205740628"/>
      <w:bookmarkStart w:id="130" w:name="_Toc206074796"/>
      <w:r w:rsidRPr="00BF5E82">
        <w:lastRenderedPageBreak/>
        <w:t>Results</w:t>
      </w:r>
      <w:bookmarkEnd w:id="129"/>
      <w:bookmarkEnd w:id="130"/>
    </w:p>
    <w:p w14:paraId="61AEED16" w14:textId="77777777" w:rsidR="00B37607" w:rsidRPr="00B37607" w:rsidRDefault="00B37607" w:rsidP="00B37607">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31" w:name="_Toc205813568"/>
      <w:bookmarkStart w:id="132" w:name="_Toc205997600"/>
      <w:bookmarkStart w:id="133" w:name="_Toc206004955"/>
      <w:bookmarkStart w:id="134" w:name="_Toc206005011"/>
      <w:bookmarkStart w:id="135" w:name="_Toc206074684"/>
      <w:bookmarkStart w:id="136" w:name="_Toc206074742"/>
      <w:bookmarkStart w:id="137" w:name="_Toc206074797"/>
      <w:bookmarkEnd w:id="131"/>
      <w:bookmarkEnd w:id="132"/>
      <w:bookmarkEnd w:id="133"/>
      <w:bookmarkEnd w:id="134"/>
      <w:bookmarkEnd w:id="135"/>
      <w:bookmarkEnd w:id="136"/>
      <w:bookmarkEnd w:id="137"/>
    </w:p>
    <w:p w14:paraId="4454D065" w14:textId="7CB90983" w:rsidR="001A4A8A" w:rsidRDefault="00B37607" w:rsidP="00C25960">
      <w:pPr>
        <w:pStyle w:val="21"/>
        <w:numPr>
          <w:ilvl w:val="1"/>
          <w:numId w:val="22"/>
        </w:numPr>
        <w:rPr>
          <w:rFonts w:eastAsia="宋体"/>
          <w:lang w:eastAsia="zh-CN"/>
        </w:rPr>
      </w:pPr>
      <w:bookmarkStart w:id="138" w:name="_Toc206074798"/>
      <w:r w:rsidRPr="00B37607">
        <w:t>Main Effects (500–600 words)</w:t>
      </w:r>
      <w:bookmarkEnd w:id="138"/>
    </w:p>
    <w:p w14:paraId="411797BF" w14:textId="5D63284A" w:rsidR="00CE1AAB" w:rsidRPr="00CE1AAB" w:rsidRDefault="00CE1AAB" w:rsidP="00CE1AAB">
      <w:pPr>
        <w:rPr>
          <w:rFonts w:eastAsia="宋体"/>
          <w:lang w:val="en-GB" w:eastAsia="zh-CN"/>
        </w:rPr>
      </w:pPr>
      <w:r w:rsidRPr="00CE1AAB">
        <w:rPr>
          <w:rFonts w:eastAsia="宋体"/>
          <w:lang w:val="en-GB" w:eastAsia="zh-CN"/>
        </w:rPr>
        <w:t>1. NDVI results</w:t>
      </w:r>
    </w:p>
    <w:p w14:paraId="4125531A" w14:textId="77777777" w:rsidR="00CE1AAB" w:rsidRPr="00CE1AAB" w:rsidRDefault="00CE1AAB" w:rsidP="00CE1AAB">
      <w:pPr>
        <w:rPr>
          <w:rFonts w:eastAsia="宋体"/>
          <w:lang w:val="en-GB" w:eastAsia="zh-CN"/>
        </w:rPr>
      </w:pPr>
      <w:r w:rsidRPr="00CE1AAB">
        <w:rPr>
          <w:rFonts w:eastAsia="宋体"/>
          <w:lang w:val="en-GB" w:eastAsia="zh-CN"/>
        </w:rPr>
        <w:t xml:space="preserve">    - Table: </w:t>
      </w:r>
      <w:proofErr w:type="spellStart"/>
      <w:r w:rsidRPr="00CE1AAB">
        <w:rPr>
          <w:rFonts w:eastAsia="宋体"/>
          <w:lang w:val="en-GB" w:eastAsia="zh-CN"/>
        </w:rPr>
        <w:t>DiD</w:t>
      </w:r>
      <w:proofErr w:type="spellEnd"/>
      <w:r w:rsidRPr="00CE1AAB">
        <w:rPr>
          <w:rFonts w:eastAsia="宋体"/>
          <w:lang w:val="en-GB" w:eastAsia="zh-CN"/>
        </w:rPr>
        <w:t xml:space="preserve"> regression coefficients for treatment × post (2008–2012, county FE, year FE).</w:t>
      </w:r>
    </w:p>
    <w:p w14:paraId="4FF1E8AE" w14:textId="77777777" w:rsidR="00CE1AAB" w:rsidRPr="00CE1AAB" w:rsidRDefault="00CE1AAB" w:rsidP="00CE1AAB">
      <w:pPr>
        <w:rPr>
          <w:rFonts w:eastAsia="宋体"/>
          <w:lang w:val="en-GB" w:eastAsia="zh-CN"/>
        </w:rPr>
      </w:pPr>
      <w:r w:rsidRPr="00CE1AAB">
        <w:rPr>
          <w:rFonts w:eastAsia="宋体"/>
          <w:lang w:val="en-GB" w:eastAsia="zh-CN"/>
        </w:rPr>
        <w:t xml:space="preserve">    - Report sign, magnitude, and statistical significance.</w:t>
      </w:r>
    </w:p>
    <w:p w14:paraId="0E784C0E" w14:textId="5EE6A827" w:rsidR="00CE1AAB" w:rsidRPr="00CE1AAB" w:rsidRDefault="00CE1AAB" w:rsidP="00CE1AAB">
      <w:pPr>
        <w:rPr>
          <w:rFonts w:eastAsia="宋体"/>
          <w:lang w:val="en-GB" w:eastAsia="zh-CN"/>
        </w:rPr>
      </w:pPr>
      <w:r w:rsidRPr="00CE1AAB">
        <w:rPr>
          <w:rFonts w:eastAsia="宋体"/>
          <w:lang w:val="en-GB" w:eastAsia="zh-CN"/>
        </w:rPr>
        <w:t xml:space="preserve">    - Compare treatment vs control group </w:t>
      </w:r>
      <w:r>
        <w:rPr>
          <w:rFonts w:eastAsia="宋体"/>
          <w:lang w:val="en-GB" w:eastAsia="zh-CN"/>
        </w:rPr>
        <w:t>pre-post</w:t>
      </w:r>
      <w:r w:rsidRPr="00CE1AAB">
        <w:rPr>
          <w:rFonts w:eastAsia="宋体"/>
          <w:lang w:val="en-GB" w:eastAsia="zh-CN"/>
        </w:rPr>
        <w:t xml:space="preserve"> averages (brief descriptive link to Figure 3.3).</w:t>
      </w:r>
    </w:p>
    <w:p w14:paraId="380A7DB1" w14:textId="77777777" w:rsidR="00CE1AAB" w:rsidRPr="00CE1AAB" w:rsidRDefault="00CE1AAB" w:rsidP="00CE1AAB">
      <w:pPr>
        <w:rPr>
          <w:rFonts w:eastAsia="宋体"/>
          <w:lang w:val="en-GB" w:eastAsia="zh-CN"/>
        </w:rPr>
      </w:pPr>
      <w:r w:rsidRPr="00CE1AAB">
        <w:rPr>
          <w:rFonts w:eastAsia="宋体"/>
          <w:lang w:val="en-GB" w:eastAsia="zh-CN"/>
        </w:rPr>
        <w:t xml:space="preserve">    - Mention robustness to alternative standard errors (clustered by county).</w:t>
      </w:r>
    </w:p>
    <w:p w14:paraId="0584C985" w14:textId="5CDE53BB" w:rsidR="00CE1AAB" w:rsidRPr="00CE1AAB" w:rsidRDefault="00CE1AAB" w:rsidP="00CE1AAB">
      <w:pPr>
        <w:rPr>
          <w:rFonts w:eastAsia="宋体"/>
          <w:lang w:val="en-GB" w:eastAsia="zh-CN"/>
        </w:rPr>
      </w:pPr>
      <w:r w:rsidRPr="00CE1AAB">
        <w:rPr>
          <w:rFonts w:eastAsia="宋体"/>
          <w:lang w:val="en-GB" w:eastAsia="zh-CN"/>
        </w:rPr>
        <w:t>2. Migration results</w:t>
      </w:r>
    </w:p>
    <w:p w14:paraId="52339B1A" w14:textId="77777777" w:rsidR="00CE1AAB" w:rsidRPr="00CE1AAB" w:rsidRDefault="00CE1AAB" w:rsidP="00CE1AAB">
      <w:pPr>
        <w:rPr>
          <w:rFonts w:eastAsia="宋体"/>
          <w:lang w:val="en-GB" w:eastAsia="zh-CN"/>
        </w:rPr>
      </w:pPr>
      <w:r w:rsidRPr="00CE1AAB">
        <w:rPr>
          <w:rFonts w:eastAsia="宋体"/>
          <w:lang w:val="en-GB" w:eastAsia="zh-CN"/>
        </w:rPr>
        <w:t xml:space="preserve">    - Same regression format as NDVI.</w:t>
      </w:r>
    </w:p>
    <w:p w14:paraId="20D21F98" w14:textId="77777777" w:rsidR="00CE1AAB" w:rsidRPr="00CE1AAB" w:rsidRDefault="00CE1AAB" w:rsidP="00CE1AAB">
      <w:pPr>
        <w:rPr>
          <w:rFonts w:eastAsia="宋体"/>
          <w:lang w:val="en-GB" w:eastAsia="zh-CN"/>
        </w:rPr>
      </w:pPr>
      <w:r w:rsidRPr="00CE1AAB">
        <w:rPr>
          <w:rFonts w:eastAsia="宋体"/>
          <w:lang w:val="en-GB" w:eastAsia="zh-CN"/>
        </w:rPr>
        <w:t xml:space="preserve">    - Note direction of effect: expected positive for out-migration but smaller in magnitude.</w:t>
      </w:r>
    </w:p>
    <w:p w14:paraId="3812DA51" w14:textId="77777777" w:rsidR="00CE1AAB" w:rsidRPr="00CE1AAB" w:rsidRDefault="00CE1AAB" w:rsidP="00CE1AAB">
      <w:pPr>
        <w:rPr>
          <w:rFonts w:eastAsia="宋体"/>
          <w:lang w:val="en-GB" w:eastAsia="zh-CN"/>
        </w:rPr>
      </w:pPr>
      <w:r w:rsidRPr="00CE1AAB">
        <w:rPr>
          <w:rFonts w:eastAsia="宋体"/>
          <w:lang w:val="en-GB" w:eastAsia="zh-CN"/>
        </w:rPr>
        <w:t xml:space="preserve">    - Discuss statistical significance (or lack thereof).</w:t>
      </w:r>
    </w:p>
    <w:p w14:paraId="464E35EF" w14:textId="51CDC71E" w:rsidR="00CE1AAB" w:rsidRPr="00CE1AAB" w:rsidRDefault="00CE1AAB" w:rsidP="00CE1AAB">
      <w:pPr>
        <w:rPr>
          <w:rFonts w:eastAsia="宋体"/>
          <w:lang w:val="en-GB" w:eastAsia="zh-CN"/>
        </w:rPr>
      </w:pPr>
      <w:r w:rsidRPr="00CE1AAB">
        <w:rPr>
          <w:rFonts w:eastAsia="宋体"/>
          <w:lang w:val="en-GB" w:eastAsia="zh-CN"/>
        </w:rPr>
        <w:t xml:space="preserve">    - Highlight </w:t>
      </w:r>
      <w:r>
        <w:rPr>
          <w:rFonts w:eastAsia="宋体"/>
          <w:lang w:val="en-GB" w:eastAsia="zh-CN"/>
        </w:rPr>
        <w:t xml:space="preserve">the </w:t>
      </w:r>
      <w:r w:rsidRPr="00CE1AAB">
        <w:rPr>
          <w:rFonts w:eastAsia="宋体"/>
          <w:lang w:val="en-GB" w:eastAsia="zh-CN"/>
        </w:rPr>
        <w:t>difference in effect sizes between NDVI and migration, signalling possible attenuation in the agricultural–migration pathway.</w:t>
      </w:r>
    </w:p>
    <w:p w14:paraId="4177E9DD" w14:textId="285331E8" w:rsidR="00CE1AAB" w:rsidRPr="00CE1AAB" w:rsidRDefault="00CE1AAB" w:rsidP="00CE1AAB">
      <w:pPr>
        <w:rPr>
          <w:rFonts w:eastAsia="宋体"/>
          <w:lang w:val="en-GB" w:eastAsia="zh-CN"/>
        </w:rPr>
      </w:pPr>
      <w:r w:rsidRPr="00CE1AAB">
        <w:rPr>
          <w:rFonts w:eastAsia="宋体"/>
          <w:lang w:val="en-GB" w:eastAsia="zh-CN"/>
        </w:rPr>
        <w:t>3. Interpretation link</w:t>
      </w:r>
    </w:p>
    <w:p w14:paraId="3053AD89" w14:textId="77777777" w:rsidR="00CE1AAB" w:rsidRPr="00CE1AAB" w:rsidRDefault="00CE1AAB" w:rsidP="00CE1AAB">
      <w:pPr>
        <w:rPr>
          <w:rFonts w:eastAsia="宋体"/>
          <w:lang w:val="en-GB" w:eastAsia="zh-CN"/>
        </w:rPr>
      </w:pPr>
      <w:r w:rsidRPr="00CE1AAB">
        <w:rPr>
          <w:rFonts w:eastAsia="宋体"/>
          <w:lang w:val="en-GB" w:eastAsia="zh-CN"/>
        </w:rPr>
        <w:t xml:space="preserve">    - Briefly connect to theory: strong agricultural effect but weaker migration effect may reflect capability constraints or alternative livelihoods.</w:t>
      </w:r>
    </w:p>
    <w:p w14:paraId="001E3FF3" w14:textId="624B1B8B" w:rsidR="00B37607" w:rsidRDefault="00CE1AAB" w:rsidP="0009294D">
      <w:pPr>
        <w:ind w:firstLine="240"/>
        <w:rPr>
          <w:rFonts w:eastAsia="宋体"/>
          <w:lang w:val="en-GB" w:eastAsia="zh-CN"/>
        </w:rPr>
      </w:pPr>
      <w:r w:rsidRPr="00CE1AAB">
        <w:rPr>
          <w:rFonts w:eastAsia="宋体"/>
          <w:lang w:val="en-GB" w:eastAsia="zh-CN"/>
        </w:rPr>
        <w:t>- Defer detailed explanation to Discussion.</w:t>
      </w:r>
    </w:p>
    <w:p w14:paraId="04AC4889"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5.1 – NDVI and Migration Responses to the 2010 Drought</w:t>
      </w:r>
    </w:p>
    <w:p w14:paraId="7B6B01A1" w14:textId="07785E4A"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w:t>
      </w:r>
      <w:r w:rsidRPr="0009294D">
        <w:rPr>
          <w:rFonts w:eastAsia="宋体"/>
          <w:i/>
          <w:iCs/>
          <w:color w:val="404040" w:themeColor="text1" w:themeTint="BF"/>
          <w:lang w:val="en-GB" w:eastAsia="zh-CN"/>
        </w:rPr>
        <w:t>A two-panel event study figure showing the dynamic effects of the drought.</w:t>
      </w:r>
    </w:p>
    <w:p w14:paraId="20CE597F" w14:textId="24A42089"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Top panel: Average cropland NDVI (Treatment vs Control) during the growing season, with 2010 marked as the drought year.</w:t>
      </w:r>
    </w:p>
    <w:p w14:paraId="274C1124"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Bottom panel: Net migration rate per 1,000 persons over the same period, using the same grouping and style.</w:t>
      </w:r>
    </w:p>
    <w:p w14:paraId="2FBC3507" w14:textId="2C3A47CE" w:rsid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Visually compare the strength and timing of agricultural and migration responses.</w:t>
      </w:r>
    </w:p>
    <w:p w14:paraId="35ED62A1" w14:textId="243E5CAE" w:rsidR="00B37607" w:rsidRDefault="00B37607" w:rsidP="00B37607">
      <w:pPr>
        <w:pStyle w:val="21"/>
        <w:numPr>
          <w:ilvl w:val="1"/>
          <w:numId w:val="22"/>
        </w:numPr>
        <w:rPr>
          <w:rFonts w:eastAsia="宋体"/>
          <w:lang w:eastAsia="zh-CN"/>
        </w:rPr>
      </w:pPr>
      <w:bookmarkStart w:id="139" w:name="_Toc206074799"/>
      <w:r w:rsidRPr="00B37607">
        <w:lastRenderedPageBreak/>
        <w:t>Dynamic Effects (400–500 words)</w:t>
      </w:r>
      <w:bookmarkEnd w:id="139"/>
    </w:p>
    <w:p w14:paraId="5E1A5697" w14:textId="77777777" w:rsidR="00CE1AAB" w:rsidRPr="00CE1AAB" w:rsidRDefault="00CE1AAB" w:rsidP="00CE1AAB">
      <w:pPr>
        <w:rPr>
          <w:rFonts w:eastAsia="宋体"/>
          <w:lang w:val="en-GB" w:eastAsia="zh-CN"/>
        </w:rPr>
      </w:pPr>
      <w:r w:rsidRPr="00CE1AAB">
        <w:rPr>
          <w:rFonts w:eastAsia="宋体"/>
          <w:lang w:val="en-GB" w:eastAsia="zh-CN"/>
        </w:rPr>
        <w:t>1. NDVI event study</w:t>
      </w:r>
    </w:p>
    <w:p w14:paraId="3378B972" w14:textId="77777777" w:rsidR="00CE1AAB" w:rsidRPr="00CE1AAB" w:rsidRDefault="00CE1AAB" w:rsidP="00CE1AAB">
      <w:pPr>
        <w:rPr>
          <w:rFonts w:eastAsia="宋体"/>
          <w:lang w:val="en-GB" w:eastAsia="zh-CN"/>
        </w:rPr>
      </w:pPr>
      <w:r w:rsidRPr="00CE1AAB">
        <w:rPr>
          <w:rFonts w:eastAsia="宋体"/>
          <w:lang w:val="en-GB" w:eastAsia="zh-CN"/>
        </w:rPr>
        <w:t xml:space="preserve">    - Figure: Coefficients (βτ) with 95% CI for years τ = −2 to +2 relative to 2010.</w:t>
      </w:r>
    </w:p>
    <w:p w14:paraId="396F150B" w14:textId="77777777" w:rsidR="00CE1AAB" w:rsidRPr="00CE1AAB" w:rsidRDefault="00CE1AAB" w:rsidP="00CE1AAB">
      <w:pPr>
        <w:rPr>
          <w:rFonts w:eastAsia="宋体"/>
          <w:lang w:val="en-GB" w:eastAsia="zh-CN"/>
        </w:rPr>
      </w:pPr>
      <w:r w:rsidRPr="00CE1AAB">
        <w:rPr>
          <w:rFonts w:eastAsia="宋体"/>
          <w:lang w:val="en-GB" w:eastAsia="zh-CN"/>
        </w:rPr>
        <w:t xml:space="preserve">    - Check parallel trends in pre-drought years (coefficients ~ 0, not significant).</w:t>
      </w:r>
    </w:p>
    <w:p w14:paraId="75871D89" w14:textId="77777777" w:rsidR="00CE1AAB" w:rsidRPr="00CE1AAB" w:rsidRDefault="00CE1AAB" w:rsidP="00CE1AAB">
      <w:pPr>
        <w:rPr>
          <w:rFonts w:eastAsia="宋体"/>
          <w:lang w:val="en-GB" w:eastAsia="zh-CN"/>
        </w:rPr>
      </w:pPr>
      <w:r w:rsidRPr="00CE1AAB">
        <w:rPr>
          <w:rFonts w:eastAsia="宋体"/>
          <w:lang w:val="en-GB" w:eastAsia="zh-CN"/>
        </w:rPr>
        <w:t xml:space="preserve">    - Show sharp drop in 2010, partial rebound in later years.</w:t>
      </w:r>
    </w:p>
    <w:p w14:paraId="5B85091A" w14:textId="77777777" w:rsidR="00CE1AAB" w:rsidRPr="00CE1AAB" w:rsidRDefault="00CE1AAB" w:rsidP="00CE1AAB">
      <w:pPr>
        <w:rPr>
          <w:rFonts w:eastAsia="宋体"/>
          <w:lang w:val="en-GB" w:eastAsia="zh-CN"/>
        </w:rPr>
      </w:pPr>
      <w:r w:rsidRPr="00CE1AAB">
        <w:rPr>
          <w:rFonts w:eastAsia="宋体"/>
          <w:lang w:val="en-GB" w:eastAsia="zh-CN"/>
        </w:rPr>
        <w:t>2. Migration event study</w:t>
      </w:r>
    </w:p>
    <w:p w14:paraId="19BB1FDC" w14:textId="77777777" w:rsidR="00CE1AAB" w:rsidRPr="00CE1AAB" w:rsidRDefault="00CE1AAB" w:rsidP="00CE1AAB">
      <w:pPr>
        <w:rPr>
          <w:rFonts w:eastAsia="宋体"/>
          <w:lang w:val="en-GB" w:eastAsia="zh-CN"/>
        </w:rPr>
      </w:pPr>
      <w:r w:rsidRPr="00CE1AAB">
        <w:rPr>
          <w:rFonts w:eastAsia="宋体"/>
          <w:lang w:val="en-GB" w:eastAsia="zh-CN"/>
        </w:rPr>
        <w:t xml:space="preserve">    - Similar plot for net migration rate.</w:t>
      </w:r>
    </w:p>
    <w:p w14:paraId="3AC2069A" w14:textId="77777777" w:rsidR="00CE1AAB" w:rsidRPr="00CE1AAB" w:rsidRDefault="00CE1AAB" w:rsidP="00CE1AAB">
      <w:pPr>
        <w:rPr>
          <w:rFonts w:eastAsia="宋体"/>
          <w:lang w:val="en-GB" w:eastAsia="zh-CN"/>
        </w:rPr>
      </w:pPr>
      <w:r w:rsidRPr="00CE1AAB">
        <w:rPr>
          <w:rFonts w:eastAsia="宋体"/>
          <w:lang w:val="en-GB" w:eastAsia="zh-CN"/>
        </w:rPr>
        <w:t xml:space="preserve">    - Examine pre-trends (should be flat if parallel trends hold).</w:t>
      </w:r>
    </w:p>
    <w:p w14:paraId="408406F4" w14:textId="77777777" w:rsidR="00CE1AAB" w:rsidRPr="00CE1AAB" w:rsidRDefault="00CE1AAB" w:rsidP="00CE1AAB">
      <w:pPr>
        <w:rPr>
          <w:rFonts w:eastAsia="宋体"/>
          <w:lang w:val="en-GB" w:eastAsia="zh-CN"/>
        </w:rPr>
      </w:pPr>
      <w:r w:rsidRPr="00CE1AAB">
        <w:rPr>
          <w:rFonts w:eastAsia="宋体"/>
          <w:lang w:val="en-GB" w:eastAsia="zh-CN"/>
        </w:rPr>
        <w:t xml:space="preserve">    - Effect in 2010 may be small; persistence (or lack thereof) in later years.</w:t>
      </w:r>
    </w:p>
    <w:p w14:paraId="240BA3A5" w14:textId="77777777" w:rsidR="00CE1AAB" w:rsidRPr="00CE1AAB" w:rsidRDefault="00CE1AAB" w:rsidP="00CE1AAB">
      <w:pPr>
        <w:rPr>
          <w:rFonts w:eastAsia="宋体"/>
          <w:lang w:val="en-GB" w:eastAsia="zh-CN"/>
        </w:rPr>
      </w:pPr>
      <w:r w:rsidRPr="00CE1AAB">
        <w:rPr>
          <w:rFonts w:eastAsia="宋体"/>
          <w:lang w:val="en-GB" w:eastAsia="zh-CN"/>
        </w:rPr>
        <w:t>3. Comparison</w:t>
      </w:r>
    </w:p>
    <w:p w14:paraId="6D91C515" w14:textId="77777777" w:rsidR="00CE1AAB" w:rsidRPr="00CE1AAB" w:rsidRDefault="00CE1AAB" w:rsidP="00CE1AAB">
      <w:pPr>
        <w:rPr>
          <w:rFonts w:eastAsia="宋体"/>
          <w:lang w:val="en-GB" w:eastAsia="zh-CN"/>
        </w:rPr>
      </w:pPr>
      <w:r w:rsidRPr="00CE1AAB">
        <w:rPr>
          <w:rFonts w:eastAsia="宋体"/>
          <w:lang w:val="en-GB" w:eastAsia="zh-CN"/>
        </w:rPr>
        <w:t xml:space="preserve">    - Contrast dynamics between NDVI and migration: NDVI shows immediate and lasting effect; migration response is muted/short-lived.</w:t>
      </w:r>
    </w:p>
    <w:p w14:paraId="7D243EF6" w14:textId="672BD12B" w:rsidR="00B37607" w:rsidRDefault="00CE1AAB" w:rsidP="0009294D">
      <w:pPr>
        <w:ind w:firstLine="240"/>
        <w:rPr>
          <w:rFonts w:eastAsia="宋体"/>
          <w:lang w:val="en-GB" w:eastAsia="zh-CN"/>
        </w:rPr>
      </w:pPr>
      <w:r w:rsidRPr="00CE1AAB">
        <w:rPr>
          <w:rFonts w:eastAsia="宋体"/>
          <w:lang w:val="en-GB" w:eastAsia="zh-CN"/>
        </w:rPr>
        <w:t>- Briefly speculate on reasons (link to 6.3 later).</w:t>
      </w:r>
    </w:p>
    <w:p w14:paraId="17922A6C" w14:textId="7301221B"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Figure 5.1 – NDVI and Migration Event Study Estimates</w:t>
      </w:r>
    </w:p>
    <w:p w14:paraId="7F5327A6" w14:textId="744415B1"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Two-panel layout:</w:t>
      </w:r>
    </w:p>
    <w:p w14:paraId="09A229B9" w14:textId="42132A21"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Top: Event study coefficients for cropland NDVI (Treatment vs Control), with 95% confidence intervals, baseline year omitted.</w:t>
      </w:r>
    </w:p>
    <w:p w14:paraId="57C06064" w14:textId="40742097"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Bottom: Event study coefficients for net migration rate, same format.</w:t>
      </w:r>
    </w:p>
    <w:p w14:paraId="2737CF3F" w14:textId="2745EBCF"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Vertical dashed line at year 0 (2010 drought), shading to indicate the drought period.</w:t>
      </w:r>
    </w:p>
    <w:p w14:paraId="4F9BB09C" w14:textId="23166753"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Purpose: Show pre-treatment trends (parallel or not) and the persistence/decay of the post-treatment effect.</w:t>
      </w:r>
    </w:p>
    <w:p w14:paraId="28290B23" w14:textId="00113D49" w:rsidR="00B37607" w:rsidRDefault="00B37607" w:rsidP="00B37607">
      <w:pPr>
        <w:pStyle w:val="21"/>
        <w:numPr>
          <w:ilvl w:val="1"/>
          <w:numId w:val="22"/>
        </w:numPr>
        <w:rPr>
          <w:rFonts w:eastAsia="宋体"/>
          <w:lang w:eastAsia="zh-CN"/>
        </w:rPr>
      </w:pPr>
      <w:bookmarkStart w:id="140" w:name="_Ref205997515"/>
      <w:bookmarkStart w:id="141" w:name="_Toc206074800"/>
      <w:r w:rsidRPr="00B37607">
        <w:t>Heterogeneity Results (400–500 words)</w:t>
      </w:r>
      <w:bookmarkEnd w:id="140"/>
      <w:bookmarkEnd w:id="141"/>
    </w:p>
    <w:p w14:paraId="0339E59F" w14:textId="7547884F" w:rsidR="00CE1AAB" w:rsidRPr="00CE1AAB" w:rsidRDefault="00CE1AAB" w:rsidP="00CE1AAB">
      <w:pPr>
        <w:rPr>
          <w:rFonts w:eastAsia="宋体"/>
          <w:lang w:val="en-GB" w:eastAsia="zh-CN"/>
        </w:rPr>
      </w:pPr>
      <w:r w:rsidRPr="00CE1AAB">
        <w:rPr>
          <w:rFonts w:eastAsia="宋体"/>
          <w:lang w:val="en-GB" w:eastAsia="zh-CN"/>
        </w:rPr>
        <w:t>1. By elevation (high vs low altitude)</w:t>
      </w:r>
    </w:p>
    <w:p w14:paraId="5F2ABCCE" w14:textId="77777777" w:rsidR="00CE1AAB" w:rsidRPr="00CE1AAB" w:rsidRDefault="00CE1AAB" w:rsidP="00CE1AAB">
      <w:pPr>
        <w:rPr>
          <w:rFonts w:eastAsia="宋体"/>
          <w:lang w:val="en-GB" w:eastAsia="zh-CN"/>
        </w:rPr>
      </w:pPr>
      <w:r w:rsidRPr="00CE1AAB">
        <w:rPr>
          <w:rFonts w:eastAsia="宋体"/>
          <w:lang w:val="en-GB" w:eastAsia="zh-CN"/>
        </w:rPr>
        <w:t xml:space="preserve">    - Define high altitude (≥ 1,500 m or top 25% mean elevation).</w:t>
      </w:r>
    </w:p>
    <w:p w14:paraId="059A25F3" w14:textId="77777777" w:rsidR="00CE1AAB" w:rsidRPr="00CE1AAB" w:rsidRDefault="00CE1AAB" w:rsidP="00CE1AAB">
      <w:pPr>
        <w:rPr>
          <w:rFonts w:eastAsia="宋体"/>
          <w:lang w:val="en-GB" w:eastAsia="zh-CN"/>
        </w:rPr>
      </w:pPr>
      <w:r w:rsidRPr="00CE1AAB">
        <w:rPr>
          <w:rFonts w:eastAsia="宋体"/>
          <w:lang w:val="en-GB" w:eastAsia="zh-CN"/>
        </w:rPr>
        <w:t xml:space="preserve">    - Present regression table with treatment × post × high-altitude interaction.</w:t>
      </w:r>
    </w:p>
    <w:p w14:paraId="05AE901B" w14:textId="77777777" w:rsidR="00CE1AAB" w:rsidRPr="00CE1AAB" w:rsidRDefault="00CE1AAB" w:rsidP="00CE1AAB">
      <w:pPr>
        <w:rPr>
          <w:rFonts w:eastAsia="宋体"/>
          <w:lang w:val="en-GB" w:eastAsia="zh-CN"/>
        </w:rPr>
      </w:pPr>
      <w:r w:rsidRPr="00CE1AAB">
        <w:rPr>
          <w:rFonts w:eastAsia="宋体"/>
          <w:lang w:val="en-GB" w:eastAsia="zh-CN"/>
        </w:rPr>
        <w:t xml:space="preserve">    - NDVI: larger decline in high-altitude areas.</w:t>
      </w:r>
    </w:p>
    <w:p w14:paraId="14DB1176" w14:textId="77777777" w:rsidR="00CE1AAB" w:rsidRPr="00CE1AAB" w:rsidRDefault="00CE1AAB" w:rsidP="00CE1AAB">
      <w:pPr>
        <w:rPr>
          <w:rFonts w:eastAsia="宋体"/>
          <w:lang w:val="en-GB" w:eastAsia="zh-CN"/>
        </w:rPr>
      </w:pPr>
      <w:r w:rsidRPr="00CE1AAB">
        <w:rPr>
          <w:rFonts w:eastAsia="宋体"/>
          <w:lang w:val="en-GB" w:eastAsia="zh-CN"/>
        </w:rPr>
        <w:t xml:space="preserve">    - Migration: if significant, note magnitude; if not, discuss possible reasons.</w:t>
      </w:r>
    </w:p>
    <w:p w14:paraId="33399171" w14:textId="3E1F79F5" w:rsidR="00CE1AAB" w:rsidRPr="00CE1AAB" w:rsidRDefault="00CE1AAB" w:rsidP="00CE1AAB">
      <w:pPr>
        <w:rPr>
          <w:rFonts w:eastAsia="宋体"/>
          <w:lang w:val="en-GB" w:eastAsia="zh-CN"/>
        </w:rPr>
      </w:pPr>
      <w:r w:rsidRPr="00CE1AAB">
        <w:rPr>
          <w:rFonts w:eastAsia="宋体"/>
          <w:lang w:val="en-GB" w:eastAsia="zh-CN"/>
        </w:rPr>
        <w:lastRenderedPageBreak/>
        <w:t>2. By cropland proportion (above vs below median)</w:t>
      </w:r>
    </w:p>
    <w:p w14:paraId="428D7105" w14:textId="77777777" w:rsidR="00CE1AAB" w:rsidRPr="00CE1AAB" w:rsidRDefault="00CE1AAB" w:rsidP="00CE1AAB">
      <w:pPr>
        <w:rPr>
          <w:rFonts w:eastAsia="宋体"/>
          <w:lang w:val="en-GB" w:eastAsia="zh-CN"/>
        </w:rPr>
      </w:pPr>
      <w:r w:rsidRPr="00CE1AAB">
        <w:rPr>
          <w:rFonts w:eastAsia="宋体"/>
          <w:lang w:val="en-GB" w:eastAsia="zh-CN"/>
        </w:rPr>
        <w:t xml:space="preserve">    - Explain relevance: greater agricultural dependence may increase drought sensitivity.</w:t>
      </w:r>
    </w:p>
    <w:p w14:paraId="4735A5E8" w14:textId="77777777" w:rsidR="00CE1AAB" w:rsidRPr="00CE1AAB" w:rsidRDefault="00CE1AAB" w:rsidP="00CE1AAB">
      <w:pPr>
        <w:rPr>
          <w:rFonts w:eastAsia="宋体"/>
          <w:lang w:val="en-GB" w:eastAsia="zh-CN"/>
        </w:rPr>
      </w:pPr>
      <w:r w:rsidRPr="00CE1AAB">
        <w:rPr>
          <w:rFonts w:eastAsia="宋体"/>
          <w:lang w:val="en-GB" w:eastAsia="zh-CN"/>
        </w:rPr>
        <w:t xml:space="preserve">    - Present interaction results; note if patterns are significant.</w:t>
      </w:r>
    </w:p>
    <w:p w14:paraId="702A8DFE" w14:textId="56DFAD0A" w:rsidR="00CE1AAB" w:rsidRPr="00CE1AAB" w:rsidRDefault="00CE1AAB" w:rsidP="00CE1AAB">
      <w:pPr>
        <w:rPr>
          <w:rFonts w:eastAsia="宋体"/>
          <w:lang w:val="en-GB" w:eastAsia="zh-CN"/>
        </w:rPr>
      </w:pPr>
      <w:r w:rsidRPr="00CE1AAB">
        <w:rPr>
          <w:rFonts w:eastAsia="宋体"/>
          <w:lang w:val="en-GB" w:eastAsia="zh-CN"/>
        </w:rPr>
        <w:t>3. Other socio-economic splits (population density, urban core status)</w:t>
      </w:r>
    </w:p>
    <w:p w14:paraId="2B964BE0" w14:textId="77777777" w:rsidR="00CE1AAB" w:rsidRPr="00CE1AAB" w:rsidRDefault="00CE1AAB" w:rsidP="00CE1AAB">
      <w:pPr>
        <w:rPr>
          <w:rFonts w:eastAsia="宋体"/>
          <w:lang w:val="en-GB" w:eastAsia="zh-CN"/>
        </w:rPr>
      </w:pPr>
      <w:r w:rsidRPr="00CE1AAB">
        <w:rPr>
          <w:rFonts w:eastAsia="宋体"/>
          <w:lang w:val="en-GB" w:eastAsia="zh-CN"/>
        </w:rPr>
        <w:t xml:space="preserve">    - Present results briefly; note if effects are minimal.</w:t>
      </w:r>
    </w:p>
    <w:p w14:paraId="3FE99AEE" w14:textId="77777777" w:rsidR="00CE1AAB" w:rsidRPr="00CE1AAB" w:rsidRDefault="00CE1AAB" w:rsidP="00CE1AAB">
      <w:pPr>
        <w:rPr>
          <w:rFonts w:eastAsia="宋体"/>
          <w:lang w:val="en-GB" w:eastAsia="zh-CN"/>
        </w:rPr>
      </w:pPr>
      <w:r w:rsidRPr="00CE1AAB">
        <w:rPr>
          <w:rFonts w:eastAsia="宋体"/>
          <w:lang w:val="en-GB" w:eastAsia="zh-CN"/>
        </w:rPr>
        <w:t xml:space="preserve">    - Highlight small inter-county variation as a possible reason for weak differences.</w:t>
      </w:r>
    </w:p>
    <w:p w14:paraId="7FE96C08" w14:textId="6A3345A8" w:rsidR="00CE1AAB" w:rsidRPr="00CE1AAB" w:rsidRDefault="00CE1AAB" w:rsidP="00CE1AAB">
      <w:pPr>
        <w:rPr>
          <w:rFonts w:eastAsia="宋体"/>
          <w:lang w:val="en-GB" w:eastAsia="zh-CN"/>
        </w:rPr>
      </w:pPr>
      <w:r w:rsidRPr="00CE1AAB">
        <w:rPr>
          <w:rFonts w:eastAsia="宋体"/>
          <w:lang w:val="en-GB" w:eastAsia="zh-CN"/>
        </w:rPr>
        <w:t>4. Visualisation</w:t>
      </w:r>
    </w:p>
    <w:p w14:paraId="6831731A" w14:textId="544BF186" w:rsidR="00B37607" w:rsidRDefault="00CE1AAB" w:rsidP="0009294D">
      <w:pPr>
        <w:ind w:firstLine="240"/>
        <w:rPr>
          <w:rFonts w:eastAsia="宋体"/>
          <w:lang w:val="en-GB" w:eastAsia="zh-CN"/>
        </w:rPr>
      </w:pPr>
      <w:r w:rsidRPr="00CE1AAB">
        <w:rPr>
          <w:rFonts w:eastAsia="宋体"/>
          <w:lang w:val="en-GB" w:eastAsia="zh-CN"/>
        </w:rPr>
        <w:t>- Bar plot or coefficient plot for subgroups.</w:t>
      </w:r>
    </w:p>
    <w:p w14:paraId="007D918D" w14:textId="643C57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w:t>
      </w:r>
      <w:r>
        <w:rPr>
          <w:rFonts w:eastAsia="宋体" w:hint="eastAsia"/>
          <w:i/>
          <w:iCs/>
          <w:color w:val="404040" w:themeColor="text1" w:themeTint="BF"/>
          <w:lang w:val="en-GB" w:eastAsia="zh-CN"/>
        </w:rPr>
        <w:t>3</w:t>
      </w:r>
      <w:r w:rsidRPr="0009294D">
        <w:rPr>
          <w:rFonts w:eastAsia="宋体"/>
          <w:i/>
          <w:iCs/>
          <w:color w:val="404040" w:themeColor="text1" w:themeTint="BF"/>
          <w:lang w:val="en-GB" w:eastAsia="zh-CN"/>
        </w:rPr>
        <w:t xml:space="preserve"> – Spatial Heterogeneity and Mechanism Analysis</w:t>
      </w:r>
    </w:p>
    <w:p w14:paraId="6C4588F7"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combined visualisation linking heterogeneity and mechanism testing.</w:t>
      </w:r>
    </w:p>
    <w:p w14:paraId="42A45528"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Left: Coefficient plots (with 95% CI) for sub-samples based on elevation and cropland share.</w:t>
      </w:r>
    </w:p>
    <w:p w14:paraId="3563B46D" w14:textId="77777777"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 xml:space="preserve">Right: Simplified regression path or coefficient plot showing the NDVI </w:t>
      </w:r>
      <w:r w:rsidRPr="0009294D">
        <w:rPr>
          <w:rFonts w:eastAsia="宋体" w:hint="eastAsia"/>
          <w:i/>
          <w:iCs/>
          <w:color w:val="404040" w:themeColor="text1" w:themeTint="BF"/>
          <w:lang w:val="en-GB" w:eastAsia="zh-CN"/>
        </w:rPr>
        <w:t>→</w:t>
      </w:r>
      <w:r w:rsidRPr="0009294D">
        <w:rPr>
          <w:rFonts w:eastAsia="宋体" w:hint="eastAsia"/>
          <w:i/>
          <w:iCs/>
          <w:color w:val="404040" w:themeColor="text1" w:themeTint="BF"/>
          <w:lang w:val="en-GB" w:eastAsia="zh-CN"/>
        </w:rPr>
        <w:t xml:space="preserve"> migration link.</w:t>
      </w:r>
    </w:p>
    <w:p w14:paraId="6169FBC7" w14:textId="1BB5EEAF"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Demonstrate which sub-groups are most sensitive to drought and whether agricultural decline mediates migration.</w:t>
      </w:r>
    </w:p>
    <w:p w14:paraId="0B9780CE" w14:textId="64EFD76F" w:rsidR="00B37607" w:rsidRDefault="00B37607" w:rsidP="00B37607">
      <w:pPr>
        <w:pStyle w:val="21"/>
        <w:numPr>
          <w:ilvl w:val="1"/>
          <w:numId w:val="22"/>
        </w:numPr>
        <w:rPr>
          <w:rFonts w:eastAsia="宋体"/>
          <w:lang w:eastAsia="zh-CN"/>
        </w:rPr>
      </w:pPr>
      <w:bookmarkStart w:id="142" w:name="_Toc206074801"/>
      <w:r w:rsidRPr="00B37607">
        <w:t>Robustness Checks (400–500 words)</w:t>
      </w:r>
      <w:bookmarkEnd w:id="142"/>
    </w:p>
    <w:p w14:paraId="5A9C0413" w14:textId="77777777" w:rsidR="00CE1AAB" w:rsidRPr="00CE1AAB" w:rsidRDefault="00CE1AAB" w:rsidP="00CE1AAB">
      <w:pPr>
        <w:rPr>
          <w:rFonts w:eastAsia="宋体"/>
          <w:lang w:val="en-GB" w:eastAsia="zh-CN"/>
        </w:rPr>
      </w:pPr>
      <w:r w:rsidRPr="00CE1AAB">
        <w:rPr>
          <w:rFonts w:eastAsia="宋体"/>
          <w:lang w:val="en-GB" w:eastAsia="zh-CN"/>
        </w:rPr>
        <w:t>1. Alternative drought definitions</w:t>
      </w:r>
    </w:p>
    <w:p w14:paraId="2E55276B" w14:textId="1FD652CA" w:rsidR="00CE1AAB" w:rsidRPr="00CE1AAB" w:rsidRDefault="00CE1AAB" w:rsidP="00CE1AAB">
      <w:pPr>
        <w:rPr>
          <w:rFonts w:eastAsia="宋体"/>
          <w:lang w:val="en-GB" w:eastAsia="zh-CN"/>
        </w:rPr>
      </w:pPr>
      <w:r w:rsidRPr="00CE1AAB">
        <w:rPr>
          <w:rFonts w:eastAsia="宋体"/>
          <w:lang w:val="en-GB" w:eastAsia="zh-CN"/>
        </w:rPr>
        <w:t xml:space="preserve">    - Different SPEI thresholds (e.g., </w:t>
      </w:r>
      <w:r>
        <w:rPr>
          <w:rFonts w:eastAsia="宋体" w:hint="eastAsia"/>
          <w:lang w:val="en-GB" w:eastAsia="zh-CN"/>
        </w:rPr>
        <w:t>-</w:t>
      </w:r>
      <w:r w:rsidRPr="00CE1AAB">
        <w:rPr>
          <w:rFonts w:eastAsia="宋体"/>
          <w:lang w:val="en-GB" w:eastAsia="zh-CN"/>
        </w:rPr>
        <w:t>1.0</w:t>
      </w:r>
      <w:r>
        <w:rPr>
          <w:rFonts w:eastAsia="宋体" w:hint="eastAsia"/>
          <w:lang w:val="en-GB" w:eastAsia="zh-CN"/>
        </w:rPr>
        <w:t>, -</w:t>
      </w:r>
      <w:r w:rsidRPr="00CE1AAB">
        <w:rPr>
          <w:rFonts w:eastAsia="宋体"/>
          <w:lang w:val="en-GB" w:eastAsia="zh-CN"/>
        </w:rPr>
        <w:t>2.0).</w:t>
      </w:r>
    </w:p>
    <w:p w14:paraId="13D5F789" w14:textId="77777777" w:rsidR="00CE1AAB" w:rsidRPr="00CE1AAB" w:rsidRDefault="00CE1AAB" w:rsidP="00CE1AAB">
      <w:pPr>
        <w:rPr>
          <w:rFonts w:eastAsia="宋体"/>
          <w:lang w:val="en-GB" w:eastAsia="zh-CN"/>
        </w:rPr>
      </w:pPr>
      <w:r w:rsidRPr="00CE1AAB">
        <w:rPr>
          <w:rFonts w:eastAsia="宋体"/>
          <w:lang w:val="en-GB" w:eastAsia="zh-CN"/>
        </w:rPr>
        <w:t xml:space="preserve">    - Reclassification using continuous drought frequency.</w:t>
      </w:r>
    </w:p>
    <w:p w14:paraId="1285F713" w14:textId="77777777" w:rsidR="00CE1AAB" w:rsidRPr="00CE1AAB" w:rsidRDefault="00CE1AAB" w:rsidP="00CE1AAB">
      <w:pPr>
        <w:rPr>
          <w:rFonts w:eastAsia="宋体"/>
          <w:lang w:val="en-GB" w:eastAsia="zh-CN"/>
        </w:rPr>
      </w:pPr>
      <w:r w:rsidRPr="00CE1AAB">
        <w:rPr>
          <w:rFonts w:eastAsia="宋体"/>
          <w:lang w:val="en-GB" w:eastAsia="zh-CN"/>
        </w:rPr>
        <w:t>2. Placebo year</w:t>
      </w:r>
    </w:p>
    <w:p w14:paraId="38643F23" w14:textId="77777777" w:rsidR="00CE1AAB" w:rsidRPr="00CE1AAB" w:rsidRDefault="00CE1AAB" w:rsidP="00CE1AAB">
      <w:pPr>
        <w:rPr>
          <w:rFonts w:eastAsia="宋体"/>
          <w:lang w:val="en-GB" w:eastAsia="zh-CN"/>
        </w:rPr>
      </w:pPr>
      <w:r w:rsidRPr="00CE1AAB">
        <w:rPr>
          <w:rFonts w:eastAsia="宋体"/>
          <w:lang w:val="en-GB" w:eastAsia="zh-CN"/>
        </w:rPr>
        <w:t xml:space="preserve">    - Assign “treatment” to 2009 and re-run models; expect no significant effects.</w:t>
      </w:r>
    </w:p>
    <w:p w14:paraId="78D6F422" w14:textId="77777777" w:rsidR="00CE1AAB" w:rsidRPr="00CE1AAB" w:rsidRDefault="00CE1AAB" w:rsidP="00CE1AAB">
      <w:pPr>
        <w:rPr>
          <w:rFonts w:eastAsia="宋体"/>
          <w:lang w:val="en-GB" w:eastAsia="zh-CN"/>
        </w:rPr>
      </w:pPr>
      <w:r w:rsidRPr="00CE1AAB">
        <w:rPr>
          <w:rFonts w:eastAsia="宋体"/>
          <w:lang w:val="en-GB" w:eastAsia="zh-CN"/>
        </w:rPr>
        <w:t>3. Excluding influential units</w:t>
      </w:r>
    </w:p>
    <w:p w14:paraId="6960B50F" w14:textId="27F6900D" w:rsidR="00CE1AAB" w:rsidRPr="00CE1AAB" w:rsidRDefault="00CE1AAB" w:rsidP="00CE1AAB">
      <w:pPr>
        <w:rPr>
          <w:rFonts w:eastAsia="宋体"/>
          <w:lang w:val="en-GB" w:eastAsia="zh-CN"/>
        </w:rPr>
      </w:pPr>
      <w:r w:rsidRPr="00CE1AAB">
        <w:rPr>
          <w:rFonts w:eastAsia="宋体"/>
          <w:lang w:val="en-GB" w:eastAsia="zh-CN"/>
        </w:rPr>
        <w:t xml:space="preserve">    - Remove Guiyang or other urban cores, check </w:t>
      </w:r>
      <w:r>
        <w:rPr>
          <w:rFonts w:eastAsia="宋体"/>
          <w:lang w:val="en-GB" w:eastAsia="zh-CN"/>
        </w:rPr>
        <w:t xml:space="preserve">the </w:t>
      </w:r>
      <w:r w:rsidRPr="00CE1AAB">
        <w:rPr>
          <w:rFonts w:eastAsia="宋体"/>
          <w:lang w:val="en-GB" w:eastAsia="zh-CN"/>
        </w:rPr>
        <w:t>stability of coefficients.</w:t>
      </w:r>
    </w:p>
    <w:p w14:paraId="3E0EF244" w14:textId="77777777" w:rsidR="00CE1AAB" w:rsidRPr="00CE1AAB" w:rsidRDefault="00CE1AAB" w:rsidP="00CE1AAB">
      <w:pPr>
        <w:rPr>
          <w:rFonts w:eastAsia="宋体"/>
          <w:lang w:val="en-GB" w:eastAsia="zh-CN"/>
        </w:rPr>
      </w:pPr>
      <w:r w:rsidRPr="00CE1AAB">
        <w:rPr>
          <w:rFonts w:eastAsia="宋体"/>
          <w:lang w:val="en-GB" w:eastAsia="zh-CN"/>
        </w:rPr>
        <w:t>4. Alternative fixed effects</w:t>
      </w:r>
    </w:p>
    <w:p w14:paraId="5E70F12B" w14:textId="77777777" w:rsidR="00CE1AAB" w:rsidRPr="00CE1AAB" w:rsidRDefault="00CE1AAB" w:rsidP="00CE1AAB">
      <w:pPr>
        <w:rPr>
          <w:rFonts w:eastAsia="宋体"/>
          <w:lang w:val="en-GB" w:eastAsia="zh-CN"/>
        </w:rPr>
      </w:pPr>
      <w:r w:rsidRPr="00CE1AAB">
        <w:rPr>
          <w:rFonts w:eastAsia="宋体"/>
          <w:lang w:val="en-GB" w:eastAsia="zh-CN"/>
        </w:rPr>
        <w:t xml:space="preserve">    - County FE only, year FE only, or adding county-specific trends.</w:t>
      </w:r>
    </w:p>
    <w:p w14:paraId="2DE0EFFD" w14:textId="5922D29C" w:rsidR="00CE1AAB" w:rsidRPr="00CE1AAB" w:rsidRDefault="00CE1AAB" w:rsidP="00CE1AAB">
      <w:pPr>
        <w:rPr>
          <w:rFonts w:eastAsia="宋体"/>
          <w:lang w:val="en-GB" w:eastAsia="zh-CN"/>
        </w:rPr>
      </w:pPr>
      <w:r w:rsidRPr="00CE1AAB">
        <w:rPr>
          <w:rFonts w:eastAsia="宋体"/>
          <w:lang w:val="en-GB" w:eastAsia="zh-CN"/>
        </w:rPr>
        <w:t xml:space="preserve">    - Report that </w:t>
      </w:r>
      <w:r>
        <w:rPr>
          <w:rFonts w:eastAsia="宋体"/>
          <w:lang w:val="en-GB" w:eastAsia="zh-CN"/>
        </w:rPr>
        <w:t xml:space="preserve">the </w:t>
      </w:r>
      <w:r w:rsidRPr="00CE1AAB">
        <w:rPr>
          <w:rFonts w:eastAsia="宋体"/>
          <w:lang w:val="en-GB" w:eastAsia="zh-CN"/>
        </w:rPr>
        <w:t>NDVI effect remains consistent.</w:t>
      </w:r>
    </w:p>
    <w:p w14:paraId="29638FEF" w14:textId="77777777" w:rsidR="00CE1AAB" w:rsidRPr="00CE1AAB" w:rsidRDefault="00CE1AAB" w:rsidP="00CE1AAB">
      <w:pPr>
        <w:rPr>
          <w:rFonts w:eastAsia="宋体"/>
          <w:lang w:val="en-GB" w:eastAsia="zh-CN"/>
        </w:rPr>
      </w:pPr>
      <w:r w:rsidRPr="00CE1AAB">
        <w:rPr>
          <w:rFonts w:eastAsia="宋体"/>
          <w:lang w:val="en-GB" w:eastAsia="zh-CN"/>
        </w:rPr>
        <w:lastRenderedPageBreak/>
        <w:t>5. Spatial spillover</w:t>
      </w:r>
    </w:p>
    <w:p w14:paraId="122D0F3C" w14:textId="11ADC4BF" w:rsidR="00B37607" w:rsidRDefault="00CE1AAB" w:rsidP="0009294D">
      <w:pPr>
        <w:ind w:firstLine="240"/>
        <w:rPr>
          <w:rFonts w:eastAsia="宋体"/>
          <w:lang w:val="en-GB" w:eastAsia="zh-CN"/>
        </w:rPr>
      </w:pPr>
      <w:r w:rsidRPr="00CE1AAB">
        <w:rPr>
          <w:rFonts w:eastAsia="宋体"/>
          <w:lang w:val="en-GB" w:eastAsia="zh-CN"/>
        </w:rPr>
        <w:t>- Include spatial lag of drought; check whether neighbouring counties’ drought affects results.</w:t>
      </w:r>
    </w:p>
    <w:p w14:paraId="73AE7ECD" w14:textId="3B09E3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Table 5.</w:t>
      </w:r>
      <w:r w:rsidRPr="0009294D">
        <w:rPr>
          <w:rFonts w:eastAsia="宋体" w:hint="eastAsia"/>
          <w:i/>
          <w:iCs/>
          <w:color w:val="404040" w:themeColor="text1" w:themeTint="BF"/>
          <w:lang w:val="en-GB" w:eastAsia="zh-CN"/>
        </w:rPr>
        <w:t>4</w:t>
      </w:r>
      <w:r w:rsidRPr="0009294D">
        <w:rPr>
          <w:rFonts w:eastAsia="宋体"/>
          <w:i/>
          <w:iCs/>
          <w:color w:val="404040" w:themeColor="text1" w:themeTint="BF"/>
          <w:lang w:val="en-GB" w:eastAsia="zh-CN"/>
        </w:rPr>
        <w:t xml:space="preserve"> – Robustness Checks (Summary)</w:t>
      </w:r>
    </w:p>
    <w:p w14:paraId="1D32091F" w14:textId="4C61BC26"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compact summary table of key robustness checks.</w:t>
      </w:r>
    </w:p>
    <w:p w14:paraId="19B03399" w14:textId="5C7BE714"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Columns: Test type (e.g., alternative drought threshold, placebo year, outlier exclusion, spatial spillover control) and main coefficient estimate.</w:t>
      </w:r>
    </w:p>
    <w:p w14:paraId="17B83F83"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All full regression outputs are placed in the appendix.</w:t>
      </w:r>
    </w:p>
    <w:p w14:paraId="116CB022" w14:textId="126950A5"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Show that the main findings are consistent across alternative specifications.</w:t>
      </w:r>
    </w:p>
    <w:p w14:paraId="634273A7" w14:textId="27417D8B" w:rsidR="00B37607" w:rsidRDefault="00B37607" w:rsidP="00B37607">
      <w:pPr>
        <w:pStyle w:val="21"/>
        <w:numPr>
          <w:ilvl w:val="1"/>
          <w:numId w:val="22"/>
        </w:numPr>
        <w:rPr>
          <w:rFonts w:eastAsia="宋体"/>
          <w:lang w:eastAsia="zh-CN"/>
        </w:rPr>
      </w:pPr>
      <w:bookmarkStart w:id="143" w:name="_Toc206074802"/>
      <w:r w:rsidRPr="00B37607">
        <w:t>Mechanism Exploration (300–400 words)</w:t>
      </w:r>
      <w:bookmarkEnd w:id="143"/>
    </w:p>
    <w:p w14:paraId="70C376E9" w14:textId="77777777" w:rsidR="00A85B6D" w:rsidRPr="00A85B6D" w:rsidRDefault="00A85B6D" w:rsidP="00A85B6D">
      <w:pPr>
        <w:rPr>
          <w:rFonts w:eastAsia="宋体"/>
          <w:lang w:val="en-GB" w:eastAsia="zh-CN"/>
        </w:rPr>
      </w:pPr>
      <w:r w:rsidRPr="00A85B6D">
        <w:rPr>
          <w:rFonts w:eastAsia="宋体"/>
          <w:lang w:val="en-GB" w:eastAsia="zh-CN"/>
        </w:rPr>
        <w:t>1. Conceptual pathway</w:t>
      </w:r>
    </w:p>
    <w:p w14:paraId="15B5B405" w14:textId="77777777" w:rsidR="00A85B6D" w:rsidRPr="00A85B6D" w:rsidRDefault="00A85B6D" w:rsidP="00A85B6D">
      <w:pPr>
        <w:rPr>
          <w:rFonts w:eastAsia="宋体"/>
          <w:lang w:val="en-GB" w:eastAsia="zh-CN"/>
        </w:rPr>
      </w:pPr>
      <w:r w:rsidRPr="00A85B6D">
        <w:rPr>
          <w:rFonts w:eastAsia="宋体" w:hint="eastAsia"/>
          <w:lang w:val="en-GB" w:eastAsia="zh-CN"/>
        </w:rPr>
        <w:t xml:space="preserve">    - Drought </w:t>
      </w:r>
      <w:r w:rsidRPr="00A85B6D">
        <w:rPr>
          <w:rFonts w:eastAsia="宋体" w:hint="eastAsia"/>
          <w:lang w:val="en-GB" w:eastAsia="zh-CN"/>
        </w:rPr>
        <w:t>→</w:t>
      </w:r>
      <w:r w:rsidRPr="00A85B6D">
        <w:rPr>
          <w:rFonts w:eastAsia="宋体" w:hint="eastAsia"/>
          <w:lang w:val="en-GB" w:eastAsia="zh-CN"/>
        </w:rPr>
        <w:t xml:space="preserve"> NDVI decline </w:t>
      </w:r>
      <w:r w:rsidRPr="00A85B6D">
        <w:rPr>
          <w:rFonts w:eastAsia="宋体" w:hint="eastAsia"/>
          <w:lang w:val="en-GB" w:eastAsia="zh-CN"/>
        </w:rPr>
        <w:t>→</w:t>
      </w:r>
      <w:r w:rsidRPr="00A85B6D">
        <w:rPr>
          <w:rFonts w:eastAsia="宋体" w:hint="eastAsia"/>
          <w:lang w:val="en-GB" w:eastAsia="zh-CN"/>
        </w:rPr>
        <w:t xml:space="preserve"> reduced farm income </w:t>
      </w:r>
      <w:r w:rsidRPr="00A85B6D">
        <w:rPr>
          <w:rFonts w:eastAsia="宋体" w:hint="eastAsia"/>
          <w:lang w:val="en-GB" w:eastAsia="zh-CN"/>
        </w:rPr>
        <w:t>→</w:t>
      </w:r>
      <w:r w:rsidRPr="00A85B6D">
        <w:rPr>
          <w:rFonts w:eastAsia="宋体" w:hint="eastAsia"/>
          <w:lang w:val="en-GB" w:eastAsia="zh-CN"/>
        </w:rPr>
        <w:t xml:space="preserve"> migration.</w:t>
      </w:r>
    </w:p>
    <w:p w14:paraId="76C7E287" w14:textId="77777777" w:rsidR="00A85B6D" w:rsidRPr="00A85B6D" w:rsidRDefault="00A85B6D" w:rsidP="00A85B6D">
      <w:pPr>
        <w:rPr>
          <w:rFonts w:eastAsia="宋体"/>
          <w:lang w:val="en-GB" w:eastAsia="zh-CN"/>
        </w:rPr>
      </w:pPr>
      <w:r w:rsidRPr="00A85B6D">
        <w:rPr>
          <w:rFonts w:eastAsia="宋体"/>
          <w:lang w:val="en-GB" w:eastAsia="zh-CN"/>
        </w:rPr>
        <w:t xml:space="preserve">    - Link to climate–migration literature (Black et al., 2011; Cattaneo et al., 2019).</w:t>
      </w:r>
    </w:p>
    <w:p w14:paraId="6D4A5684" w14:textId="77777777" w:rsidR="00A85B6D" w:rsidRPr="00A85B6D" w:rsidRDefault="00A85B6D" w:rsidP="00A85B6D">
      <w:pPr>
        <w:rPr>
          <w:rFonts w:eastAsia="宋体"/>
          <w:lang w:val="en-GB" w:eastAsia="zh-CN"/>
        </w:rPr>
      </w:pPr>
      <w:r w:rsidRPr="00A85B6D">
        <w:rPr>
          <w:rFonts w:eastAsia="宋体"/>
          <w:lang w:val="en-GB" w:eastAsia="zh-CN"/>
        </w:rPr>
        <w:t>2. Empirical approach</w:t>
      </w:r>
    </w:p>
    <w:p w14:paraId="57E6015C" w14:textId="77777777" w:rsidR="00A85B6D" w:rsidRPr="00A85B6D" w:rsidRDefault="00A85B6D" w:rsidP="00A85B6D">
      <w:pPr>
        <w:rPr>
          <w:rFonts w:eastAsia="宋体"/>
          <w:lang w:val="en-GB" w:eastAsia="zh-CN"/>
        </w:rPr>
      </w:pPr>
      <w:r w:rsidRPr="00A85B6D">
        <w:rPr>
          <w:rFonts w:eastAsia="宋体"/>
          <w:lang w:val="en-GB" w:eastAsia="zh-CN"/>
        </w:rPr>
        <w:t xml:space="preserve">    - Two-step model or mediation framework: NDVI as predictor in migration regression.</w:t>
      </w:r>
    </w:p>
    <w:p w14:paraId="2DCF068E" w14:textId="77777777" w:rsidR="00A85B6D" w:rsidRPr="00A85B6D" w:rsidRDefault="00A85B6D" w:rsidP="00A85B6D">
      <w:pPr>
        <w:rPr>
          <w:rFonts w:eastAsia="宋体"/>
          <w:lang w:val="en-GB" w:eastAsia="zh-CN"/>
        </w:rPr>
      </w:pPr>
      <w:r w:rsidRPr="00A85B6D">
        <w:rPr>
          <w:rFonts w:eastAsia="宋体"/>
          <w:lang w:val="en-GB" w:eastAsia="zh-CN"/>
        </w:rPr>
        <w:t xml:space="preserve">    - Note controls, fixed effects, and robustness.</w:t>
      </w:r>
    </w:p>
    <w:p w14:paraId="7A3B5125" w14:textId="77777777" w:rsidR="00A85B6D" w:rsidRPr="00A85B6D" w:rsidRDefault="00A85B6D" w:rsidP="00A85B6D">
      <w:pPr>
        <w:rPr>
          <w:rFonts w:eastAsia="宋体"/>
          <w:lang w:val="en-GB" w:eastAsia="zh-CN"/>
        </w:rPr>
      </w:pPr>
      <w:r w:rsidRPr="00A85B6D">
        <w:rPr>
          <w:rFonts w:eastAsia="宋体"/>
          <w:lang w:val="en-GB" w:eastAsia="zh-CN"/>
        </w:rPr>
        <w:t>3. Results</w:t>
      </w:r>
    </w:p>
    <w:p w14:paraId="50A4F74B" w14:textId="77777777" w:rsidR="00A85B6D" w:rsidRPr="00A85B6D" w:rsidRDefault="00A85B6D" w:rsidP="00A85B6D">
      <w:pPr>
        <w:rPr>
          <w:rFonts w:eastAsia="宋体"/>
          <w:lang w:val="en-GB" w:eastAsia="zh-CN"/>
        </w:rPr>
      </w:pPr>
      <w:r w:rsidRPr="00A85B6D">
        <w:rPr>
          <w:rFonts w:eastAsia="宋体"/>
          <w:lang w:val="en-GB" w:eastAsia="zh-CN"/>
        </w:rPr>
        <w:t xml:space="preserve">    - Report sign, magnitude, significance of NDVI effect on migration.</w:t>
      </w:r>
    </w:p>
    <w:p w14:paraId="63AFE604" w14:textId="472B499A" w:rsidR="00A85B6D" w:rsidRPr="00A85B6D" w:rsidRDefault="00A85B6D" w:rsidP="00A85B6D">
      <w:pPr>
        <w:rPr>
          <w:rFonts w:eastAsia="宋体"/>
          <w:lang w:val="en-GB" w:eastAsia="zh-CN"/>
        </w:rPr>
      </w:pPr>
      <w:r w:rsidRPr="00A85B6D">
        <w:rPr>
          <w:rFonts w:eastAsia="宋体"/>
          <w:lang w:val="en-GB" w:eastAsia="zh-CN"/>
        </w:rPr>
        <w:t xml:space="preserve">    - </w:t>
      </w:r>
      <w:proofErr w:type="gramStart"/>
      <w:r w:rsidRPr="00A85B6D">
        <w:rPr>
          <w:rFonts w:eastAsia="宋体"/>
          <w:lang w:val="en-GB" w:eastAsia="zh-CN"/>
        </w:rPr>
        <w:t>Compare</w:t>
      </w:r>
      <w:proofErr w:type="gramEnd"/>
      <w:r w:rsidRPr="00A85B6D">
        <w:rPr>
          <w:rFonts w:eastAsia="宋体"/>
          <w:lang w:val="en-GB" w:eastAsia="zh-CN"/>
        </w:rPr>
        <w:t xml:space="preserve"> to literature, likely weaker in this case.</w:t>
      </w:r>
    </w:p>
    <w:p w14:paraId="6E180543" w14:textId="77777777" w:rsidR="00A85B6D" w:rsidRPr="00A85B6D" w:rsidRDefault="00A85B6D" w:rsidP="00A85B6D">
      <w:pPr>
        <w:rPr>
          <w:rFonts w:eastAsia="宋体"/>
          <w:lang w:val="en-GB" w:eastAsia="zh-CN"/>
        </w:rPr>
      </w:pPr>
      <w:r w:rsidRPr="00A85B6D">
        <w:rPr>
          <w:rFonts w:eastAsia="宋体"/>
          <w:lang w:val="en-GB" w:eastAsia="zh-CN"/>
        </w:rPr>
        <w:t>4. Interpretation</w:t>
      </w:r>
    </w:p>
    <w:p w14:paraId="2A8EC511" w14:textId="77777777" w:rsidR="00A85B6D" w:rsidRPr="00A85B6D" w:rsidRDefault="00A85B6D" w:rsidP="00A85B6D">
      <w:pPr>
        <w:rPr>
          <w:rFonts w:eastAsia="宋体"/>
          <w:lang w:val="en-GB" w:eastAsia="zh-CN"/>
        </w:rPr>
      </w:pPr>
      <w:r w:rsidRPr="00A85B6D">
        <w:rPr>
          <w:rFonts w:eastAsia="宋体"/>
          <w:lang w:val="en-GB" w:eastAsia="zh-CN"/>
        </w:rPr>
        <w:t xml:space="preserve">    - If effect is weak: pre-existing migration saturation, policy buffers, data limitations.</w:t>
      </w:r>
    </w:p>
    <w:p w14:paraId="422ADC0A" w14:textId="77777777" w:rsidR="00A85B6D" w:rsidRPr="00A85B6D" w:rsidRDefault="00A85B6D" w:rsidP="00A85B6D">
      <w:pPr>
        <w:rPr>
          <w:rFonts w:eastAsia="宋体"/>
          <w:lang w:val="en-GB" w:eastAsia="zh-CN"/>
        </w:rPr>
      </w:pPr>
      <w:r w:rsidRPr="00A85B6D">
        <w:rPr>
          <w:rFonts w:eastAsia="宋体"/>
          <w:lang w:val="en-GB" w:eastAsia="zh-CN"/>
        </w:rPr>
        <w:t xml:space="preserve">    - If significant: evidence supporting agricultural channel in Guizhou.</w:t>
      </w:r>
    </w:p>
    <w:p w14:paraId="014854B0" w14:textId="77777777" w:rsidR="00A85B6D" w:rsidRPr="00A85B6D" w:rsidRDefault="00A85B6D" w:rsidP="00A85B6D">
      <w:pPr>
        <w:rPr>
          <w:rFonts w:eastAsia="宋体"/>
          <w:lang w:val="en-GB" w:eastAsia="zh-CN"/>
        </w:rPr>
      </w:pPr>
      <w:r w:rsidRPr="00A85B6D">
        <w:rPr>
          <w:rFonts w:eastAsia="宋体"/>
          <w:lang w:val="en-GB" w:eastAsia="zh-CN"/>
        </w:rPr>
        <w:t>5. Optional visualisation</w:t>
      </w:r>
    </w:p>
    <w:p w14:paraId="4EE58A60" w14:textId="77777777" w:rsidR="00A85B6D" w:rsidRPr="00A85B6D" w:rsidRDefault="00A85B6D" w:rsidP="00A85B6D">
      <w:pPr>
        <w:rPr>
          <w:rFonts w:eastAsia="宋体"/>
          <w:lang w:val="en-GB" w:eastAsia="zh-CN"/>
        </w:rPr>
      </w:pPr>
      <w:r w:rsidRPr="00A85B6D">
        <w:rPr>
          <w:rFonts w:eastAsia="宋体"/>
          <w:lang w:val="en-GB" w:eastAsia="zh-CN"/>
        </w:rPr>
        <w:t xml:space="preserve">    - Scatter plot of NDVI change vs migration change (treatment vs control).</w:t>
      </w:r>
    </w:p>
    <w:p w14:paraId="08403409" w14:textId="56FA65AF" w:rsidR="00B37607" w:rsidRPr="00A85B6D" w:rsidRDefault="00A85B6D" w:rsidP="00A85B6D">
      <w:pPr>
        <w:rPr>
          <w:rFonts w:eastAsia="宋体"/>
          <w:lang w:val="en-GB" w:eastAsia="zh-CN"/>
        </w:rPr>
      </w:pPr>
      <w:r w:rsidRPr="00A85B6D">
        <w:rPr>
          <w:rFonts w:eastAsia="宋体"/>
          <w:lang w:val="en-GB" w:eastAsia="zh-CN"/>
        </w:rPr>
        <w:t xml:space="preserve">    - Regression table with NDVI coefficient.</w:t>
      </w:r>
    </w:p>
    <w:p w14:paraId="27E5E6C7" w14:textId="5BB17D06" w:rsidR="00A16D75" w:rsidRDefault="00754D46" w:rsidP="00BF5E82">
      <w:pPr>
        <w:pStyle w:val="1"/>
        <w:numPr>
          <w:ilvl w:val="0"/>
          <w:numId w:val="19"/>
        </w:numPr>
        <w:rPr>
          <w:rFonts w:eastAsia="宋体"/>
          <w:lang w:eastAsia="zh-CN"/>
        </w:rPr>
      </w:pPr>
      <w:bookmarkStart w:id="144" w:name="_Toc206074803"/>
      <w:r w:rsidRPr="00BF5E82">
        <w:lastRenderedPageBreak/>
        <w:t>Discussion</w:t>
      </w:r>
      <w:bookmarkEnd w:id="144"/>
    </w:p>
    <w:p w14:paraId="010C4C19" w14:textId="77777777" w:rsidR="007B3EF1" w:rsidRPr="007B3EF1" w:rsidRDefault="007B3EF1" w:rsidP="007B3EF1">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45" w:name="_Toc205748872"/>
      <w:bookmarkStart w:id="146" w:name="_Toc205813575"/>
      <w:bookmarkStart w:id="147" w:name="_Toc205997607"/>
      <w:bookmarkStart w:id="148" w:name="_Toc206004962"/>
      <w:bookmarkStart w:id="149" w:name="_Toc206005018"/>
      <w:bookmarkStart w:id="150" w:name="_Toc206074691"/>
      <w:bookmarkStart w:id="151" w:name="_Toc206074749"/>
      <w:bookmarkStart w:id="152" w:name="_Toc206074804"/>
      <w:bookmarkEnd w:id="145"/>
      <w:bookmarkEnd w:id="146"/>
      <w:bookmarkEnd w:id="147"/>
      <w:bookmarkEnd w:id="148"/>
      <w:bookmarkEnd w:id="149"/>
      <w:bookmarkEnd w:id="150"/>
      <w:bookmarkEnd w:id="151"/>
      <w:bookmarkEnd w:id="152"/>
    </w:p>
    <w:p w14:paraId="0F5C94C6" w14:textId="4E572AA8" w:rsidR="001A4A8A" w:rsidRPr="006C0412" w:rsidRDefault="006C0412" w:rsidP="00C25960">
      <w:pPr>
        <w:pStyle w:val="21"/>
        <w:numPr>
          <w:ilvl w:val="1"/>
          <w:numId w:val="22"/>
        </w:numPr>
      </w:pPr>
      <w:bookmarkStart w:id="153" w:name="_Toc206074805"/>
      <w:r w:rsidRPr="006C0412">
        <w:t>Summary of Key Findings</w:t>
      </w:r>
      <w:r>
        <w:rPr>
          <w:rFonts w:eastAsia="宋体" w:hint="eastAsia"/>
          <w:lang w:eastAsia="zh-CN"/>
        </w:rPr>
        <w:t xml:space="preserve"> (200-250 </w:t>
      </w:r>
      <w:r w:rsidRPr="00BC6BC4">
        <w:t>words</w:t>
      </w:r>
      <w:r>
        <w:rPr>
          <w:rFonts w:eastAsia="宋体" w:hint="eastAsia"/>
          <w:lang w:eastAsia="zh-CN"/>
        </w:rPr>
        <w:t>)</w:t>
      </w:r>
      <w:bookmarkEnd w:id="153"/>
    </w:p>
    <w:p w14:paraId="06382349" w14:textId="77777777" w:rsidR="009347AA" w:rsidRPr="009347AA" w:rsidRDefault="009347AA" w:rsidP="009347AA">
      <w:pPr>
        <w:rPr>
          <w:rFonts w:eastAsia="宋体"/>
          <w:lang w:val="en-GB" w:eastAsia="zh-CN"/>
        </w:rPr>
      </w:pPr>
      <w:r w:rsidRPr="009347AA">
        <w:rPr>
          <w:rFonts w:eastAsia="宋体"/>
          <w:lang w:val="en-GB" w:eastAsia="zh-CN"/>
        </w:rPr>
        <w:t>- Concise restatement of the main empirical results:</w:t>
      </w:r>
    </w:p>
    <w:p w14:paraId="32AE5AB2" w14:textId="77777777" w:rsidR="009347AA" w:rsidRPr="009347AA" w:rsidRDefault="009347AA" w:rsidP="009347AA">
      <w:pPr>
        <w:rPr>
          <w:rFonts w:eastAsia="宋体"/>
          <w:lang w:val="en-GB" w:eastAsia="zh-CN"/>
        </w:rPr>
      </w:pPr>
      <w:r w:rsidRPr="009347AA">
        <w:rPr>
          <w:rFonts w:eastAsia="宋体"/>
          <w:lang w:val="en-GB" w:eastAsia="zh-CN"/>
        </w:rPr>
        <w:t xml:space="preserve">    - Significant negative impact of the 2010 drought on cropland NDVI.</w:t>
      </w:r>
    </w:p>
    <w:p w14:paraId="65DA3AD3" w14:textId="77777777" w:rsidR="009347AA" w:rsidRPr="009347AA" w:rsidRDefault="009347AA" w:rsidP="009347AA">
      <w:pPr>
        <w:rPr>
          <w:rFonts w:eastAsia="宋体"/>
          <w:lang w:val="en-GB" w:eastAsia="zh-CN"/>
        </w:rPr>
      </w:pPr>
      <w:r w:rsidRPr="009347AA">
        <w:rPr>
          <w:rFonts w:eastAsia="宋体"/>
          <w:lang w:val="en-GB" w:eastAsia="zh-CN"/>
        </w:rPr>
        <w:t xml:space="preserve">    - Net migration rates move in the expected direction but with weaker statistical significance.</w:t>
      </w:r>
    </w:p>
    <w:p w14:paraId="000F9A88" w14:textId="77777777" w:rsidR="009347AA" w:rsidRPr="009347AA" w:rsidRDefault="009347AA" w:rsidP="009347AA">
      <w:pPr>
        <w:rPr>
          <w:rFonts w:eastAsia="宋体"/>
          <w:lang w:val="en-GB" w:eastAsia="zh-CN"/>
        </w:rPr>
      </w:pPr>
      <w:r w:rsidRPr="009347AA">
        <w:rPr>
          <w:rFonts w:eastAsia="宋体"/>
          <w:lang w:val="en-GB" w:eastAsia="zh-CN"/>
        </w:rPr>
        <w:t xml:space="preserve">    - Heterogeneity results indicate stronger responses in high-altitude counties, with other subgroup effects limited.</w:t>
      </w:r>
    </w:p>
    <w:p w14:paraId="16EB7156" w14:textId="71A7F9C4" w:rsidR="001A4A8A" w:rsidRPr="009347AA" w:rsidRDefault="009347AA" w:rsidP="009347AA">
      <w:pPr>
        <w:rPr>
          <w:rFonts w:eastAsia="宋体"/>
          <w:lang w:val="en-GB" w:eastAsia="zh-CN"/>
        </w:rPr>
      </w:pPr>
      <w:r w:rsidRPr="009347AA">
        <w:rPr>
          <w:rFonts w:eastAsia="宋体"/>
          <w:lang w:val="en-GB" w:eastAsia="zh-CN"/>
        </w:rPr>
        <w:t xml:space="preserve">- </w:t>
      </w:r>
      <w:r w:rsidRPr="009347AA">
        <w:rPr>
          <w:rFonts w:eastAsia="宋体"/>
          <w:b/>
          <w:bCs/>
          <w:i/>
          <w:iCs/>
          <w:lang w:val="en-GB" w:eastAsia="zh-CN"/>
        </w:rPr>
        <w:t>Avoid duplicating the Results chapter; focus on synthesising patterns.</w:t>
      </w:r>
    </w:p>
    <w:p w14:paraId="0406C120" w14:textId="194EAB7B" w:rsidR="001A4A8A" w:rsidRPr="006C0412" w:rsidRDefault="006C0412" w:rsidP="006C0412">
      <w:pPr>
        <w:pStyle w:val="21"/>
        <w:numPr>
          <w:ilvl w:val="1"/>
          <w:numId w:val="22"/>
        </w:numPr>
      </w:pPr>
      <w:bookmarkStart w:id="154" w:name="_Toc206074806"/>
      <w:r w:rsidRPr="006C0412">
        <w:t>Comparison with International Evidence</w:t>
      </w:r>
      <w:r>
        <w:rPr>
          <w:rFonts w:eastAsia="宋体" w:hint="eastAsia"/>
          <w:lang w:eastAsia="zh-CN"/>
        </w:rPr>
        <w:t xml:space="preserve"> (300-350 </w:t>
      </w:r>
      <w:r w:rsidRPr="00BC6BC4">
        <w:t>words</w:t>
      </w:r>
      <w:r>
        <w:rPr>
          <w:rFonts w:eastAsia="宋体" w:hint="eastAsia"/>
          <w:lang w:eastAsia="zh-CN"/>
        </w:rPr>
        <w:t>)</w:t>
      </w:r>
      <w:bookmarkEnd w:id="154"/>
    </w:p>
    <w:p w14:paraId="084EF71F" w14:textId="77777777" w:rsidR="009347AA" w:rsidRPr="009347AA" w:rsidRDefault="009347AA" w:rsidP="009347AA">
      <w:pPr>
        <w:rPr>
          <w:rFonts w:eastAsia="宋体"/>
          <w:lang w:val="en-GB" w:eastAsia="zh-CN"/>
        </w:rPr>
      </w:pPr>
      <w:r w:rsidRPr="009347AA">
        <w:rPr>
          <w:rFonts w:eastAsia="宋体"/>
          <w:lang w:val="en-GB" w:eastAsia="zh-CN"/>
        </w:rPr>
        <w:t xml:space="preserve">- Contrast findings with international studies (e.g., Black et al., 2011; Cattaneo et al., 2019; </w:t>
      </w:r>
      <w:proofErr w:type="spellStart"/>
      <w:r w:rsidRPr="009347AA">
        <w:rPr>
          <w:rFonts w:eastAsia="宋体"/>
          <w:lang w:val="en-GB" w:eastAsia="zh-CN"/>
        </w:rPr>
        <w:t>Nawrotzki</w:t>
      </w:r>
      <w:proofErr w:type="spellEnd"/>
      <w:r w:rsidRPr="009347AA">
        <w:rPr>
          <w:rFonts w:eastAsia="宋体"/>
          <w:lang w:val="en-GB" w:eastAsia="zh-CN"/>
        </w:rPr>
        <w:t xml:space="preserve"> &amp; DeWaard, 2016) that report stronger migration responses to climate shocks.</w:t>
      </w:r>
    </w:p>
    <w:p w14:paraId="586B183B" w14:textId="77777777" w:rsidR="009347AA" w:rsidRPr="009347AA" w:rsidRDefault="009347AA" w:rsidP="009347AA">
      <w:pPr>
        <w:rPr>
          <w:rFonts w:eastAsia="宋体"/>
          <w:lang w:val="en-GB" w:eastAsia="zh-CN"/>
        </w:rPr>
      </w:pPr>
      <w:r w:rsidRPr="009347AA">
        <w:rPr>
          <w:rFonts w:eastAsia="宋体"/>
          <w:lang w:val="en-GB" w:eastAsia="zh-CN"/>
        </w:rPr>
        <w:t>- Highlight how your results fit (or deviate) from the “climate–agriculture–migration” causal chain found elsewhere.</w:t>
      </w:r>
    </w:p>
    <w:p w14:paraId="6C1E07AA" w14:textId="1F8D8393" w:rsidR="006C0412" w:rsidRPr="009347AA" w:rsidRDefault="009347AA" w:rsidP="009347AA">
      <w:pPr>
        <w:rPr>
          <w:rFonts w:eastAsia="宋体"/>
          <w:lang w:val="en-GB" w:eastAsia="zh-CN"/>
        </w:rPr>
      </w:pPr>
      <w:r w:rsidRPr="009347AA">
        <w:rPr>
          <w:rFonts w:eastAsia="宋体"/>
          <w:lang w:val="en-GB" w:eastAsia="zh-CN"/>
        </w:rPr>
        <w:t>- Discuss the role of threshold effects (</w:t>
      </w:r>
      <w:proofErr w:type="spellStart"/>
      <w:r w:rsidRPr="009347AA">
        <w:rPr>
          <w:rFonts w:eastAsia="宋体"/>
          <w:lang w:val="en-GB" w:eastAsia="zh-CN"/>
        </w:rPr>
        <w:t>McLeman</w:t>
      </w:r>
      <w:proofErr w:type="spellEnd"/>
      <w:r w:rsidRPr="009347AA">
        <w:rPr>
          <w:rFonts w:eastAsia="宋体"/>
          <w:lang w:val="en-GB" w:eastAsia="zh-CN"/>
        </w:rPr>
        <w:t>, 2018) and the aspirations–capabilities framework (de Haas, 2021) in explaining the weaker migration effect.</w:t>
      </w:r>
    </w:p>
    <w:p w14:paraId="75671DD9" w14:textId="7A15578F" w:rsidR="001A4A8A" w:rsidRDefault="006C0412" w:rsidP="006C0412">
      <w:pPr>
        <w:pStyle w:val="21"/>
        <w:numPr>
          <w:ilvl w:val="1"/>
          <w:numId w:val="22"/>
        </w:numPr>
        <w:rPr>
          <w:rFonts w:eastAsia="宋体"/>
          <w:lang w:eastAsia="zh-CN"/>
        </w:rPr>
      </w:pPr>
      <w:bookmarkStart w:id="155" w:name="_Toc206074807"/>
      <w:r w:rsidRPr="006C0412">
        <w:rPr>
          <w:rFonts w:eastAsia="宋体"/>
          <w:lang w:eastAsia="zh-CN"/>
        </w:rPr>
        <w:t xml:space="preserve">Explanations in the Chinese Context </w:t>
      </w:r>
      <w:r>
        <w:rPr>
          <w:rFonts w:eastAsia="宋体" w:hint="eastAsia"/>
          <w:lang w:eastAsia="zh-CN"/>
        </w:rPr>
        <w:t xml:space="preserve">(550-600 </w:t>
      </w:r>
      <w:r w:rsidRPr="00BC6BC4">
        <w:t>words</w:t>
      </w:r>
      <w:r>
        <w:rPr>
          <w:rFonts w:eastAsia="宋体" w:hint="eastAsia"/>
          <w:lang w:eastAsia="zh-CN"/>
        </w:rPr>
        <w:t>)</w:t>
      </w:r>
      <w:bookmarkEnd w:id="155"/>
    </w:p>
    <w:p w14:paraId="256D0206" w14:textId="14830C70" w:rsidR="00361CB6" w:rsidRPr="00361CB6" w:rsidRDefault="00361CB6" w:rsidP="00361CB6">
      <w:pPr>
        <w:rPr>
          <w:rFonts w:eastAsia="宋体"/>
          <w:lang w:val="en-GB" w:eastAsia="zh-CN"/>
        </w:rPr>
      </w:pPr>
      <w:r w:rsidRPr="00361CB6">
        <w:rPr>
          <w:rFonts w:eastAsia="宋体"/>
          <w:lang w:val="en-GB" w:eastAsia="zh-CN"/>
        </w:rPr>
        <w:t>1. Economic and policy background</w:t>
      </w:r>
    </w:p>
    <w:p w14:paraId="61F35813" w14:textId="77777777" w:rsidR="00361CB6" w:rsidRPr="00361CB6" w:rsidRDefault="00361CB6" w:rsidP="00361CB6">
      <w:pPr>
        <w:rPr>
          <w:rFonts w:eastAsia="宋体"/>
          <w:lang w:val="en-GB" w:eastAsia="zh-CN"/>
        </w:rPr>
      </w:pPr>
      <w:r w:rsidRPr="00361CB6">
        <w:rPr>
          <w:rFonts w:eastAsia="宋体"/>
          <w:lang w:val="en-GB" w:eastAsia="zh-CN"/>
        </w:rPr>
        <w:t xml:space="preserve">    - Rapid economic growth around 2010; Guizhou already had high levels of rural out-migration (Huang, 2012), limiting the marginal effect of drought.</w:t>
      </w:r>
    </w:p>
    <w:p w14:paraId="4F86BE12" w14:textId="77777777" w:rsidR="00361CB6" w:rsidRPr="00361CB6" w:rsidRDefault="00361CB6" w:rsidP="00361CB6">
      <w:pPr>
        <w:rPr>
          <w:rFonts w:eastAsia="宋体"/>
          <w:lang w:val="en-GB" w:eastAsia="zh-CN"/>
        </w:rPr>
      </w:pPr>
      <w:r w:rsidRPr="00361CB6">
        <w:rPr>
          <w:rFonts w:eastAsia="宋体"/>
          <w:lang w:val="en-GB" w:eastAsia="zh-CN"/>
        </w:rPr>
        <w:t xml:space="preserve">    - National and provincial poverty alleviation and disaster relief programmes (Yun et al., 2012) may have buffered migration responses.</w:t>
      </w:r>
    </w:p>
    <w:p w14:paraId="7F36AB53" w14:textId="74132796" w:rsidR="00361CB6" w:rsidRPr="00361CB6" w:rsidRDefault="00361CB6" w:rsidP="00361CB6">
      <w:pPr>
        <w:rPr>
          <w:rFonts w:eastAsia="宋体"/>
          <w:lang w:val="en-GB" w:eastAsia="zh-CN"/>
        </w:rPr>
      </w:pPr>
      <w:r w:rsidRPr="00361CB6">
        <w:rPr>
          <w:rFonts w:eastAsia="宋体"/>
          <w:lang w:val="en-GB" w:eastAsia="zh-CN"/>
        </w:rPr>
        <w:t>2. Institutional factors</w:t>
      </w:r>
    </w:p>
    <w:p w14:paraId="6F5799D8" w14:textId="77777777" w:rsidR="00361CB6" w:rsidRPr="00361CB6" w:rsidRDefault="00361CB6" w:rsidP="00361CB6">
      <w:pPr>
        <w:rPr>
          <w:rFonts w:eastAsia="宋体"/>
          <w:lang w:val="en-GB" w:eastAsia="zh-CN"/>
        </w:rPr>
      </w:pPr>
      <w:r w:rsidRPr="00361CB6">
        <w:rPr>
          <w:rFonts w:eastAsia="宋体"/>
          <w:lang w:val="en-GB" w:eastAsia="zh-CN"/>
        </w:rPr>
        <w:t xml:space="preserve">    - The household registration (hukou) system and social security arrangements (Chan, 2010; Liang &amp; Ma, 2004) restricted long-term migration, favouring temporary or seasonal mobility that county-level net migration rates cannot fully capture.</w:t>
      </w:r>
    </w:p>
    <w:p w14:paraId="0EB5D5B4" w14:textId="0752804E" w:rsidR="00361CB6" w:rsidRPr="00361CB6" w:rsidRDefault="00361CB6" w:rsidP="00361CB6">
      <w:pPr>
        <w:rPr>
          <w:rFonts w:eastAsia="宋体"/>
          <w:lang w:val="en-GB" w:eastAsia="zh-CN"/>
        </w:rPr>
      </w:pPr>
      <w:r w:rsidRPr="00361CB6">
        <w:rPr>
          <w:rFonts w:eastAsia="宋体"/>
          <w:lang w:val="en-GB" w:eastAsia="zh-CN"/>
        </w:rPr>
        <w:t>3. Relative weight of climate shocks</w:t>
      </w:r>
    </w:p>
    <w:p w14:paraId="70D412F5" w14:textId="77777777" w:rsidR="00361CB6" w:rsidRPr="00361CB6" w:rsidRDefault="00361CB6" w:rsidP="00361CB6">
      <w:pPr>
        <w:rPr>
          <w:rFonts w:eastAsia="宋体"/>
          <w:lang w:val="en-GB" w:eastAsia="zh-CN"/>
        </w:rPr>
      </w:pPr>
      <w:r w:rsidRPr="00361CB6">
        <w:rPr>
          <w:rFonts w:eastAsia="宋体"/>
          <w:lang w:val="en-GB" w:eastAsia="zh-CN"/>
        </w:rPr>
        <w:lastRenderedPageBreak/>
        <w:t xml:space="preserve">    - Migration decisions also influenced by market prices, mining and construction employment opportunities (Wang, 2013), making drought a secondary driver in some cases.</w:t>
      </w:r>
    </w:p>
    <w:p w14:paraId="12E84687" w14:textId="5955C9B4" w:rsidR="00361CB6" w:rsidRPr="00361CB6" w:rsidRDefault="00361CB6" w:rsidP="00361CB6">
      <w:pPr>
        <w:rPr>
          <w:rFonts w:eastAsia="宋体"/>
          <w:lang w:val="en-GB" w:eastAsia="zh-CN"/>
        </w:rPr>
      </w:pPr>
      <w:r w:rsidRPr="00361CB6">
        <w:rPr>
          <w:rFonts w:eastAsia="宋体"/>
          <w:lang w:val="en-GB" w:eastAsia="zh-CN"/>
        </w:rPr>
        <w:t>4. Data and measurement constraints</w:t>
      </w:r>
    </w:p>
    <w:p w14:paraId="73E676E4" w14:textId="77777777" w:rsidR="00361CB6" w:rsidRPr="00361CB6" w:rsidRDefault="00361CB6" w:rsidP="00361CB6">
      <w:pPr>
        <w:rPr>
          <w:rFonts w:eastAsia="宋体"/>
          <w:lang w:val="en-GB" w:eastAsia="zh-CN"/>
        </w:rPr>
      </w:pPr>
      <w:r w:rsidRPr="00361CB6">
        <w:rPr>
          <w:rFonts w:eastAsia="宋体"/>
          <w:lang w:val="en-GB" w:eastAsia="zh-CN"/>
        </w:rPr>
        <w:t xml:space="preserve">    - Net migration metric measures permanent population change, not circular or undocumented flows.</w:t>
      </w:r>
    </w:p>
    <w:p w14:paraId="2F50FC86" w14:textId="6B6BFE77" w:rsidR="001A4A8A" w:rsidRPr="00361CB6" w:rsidRDefault="00361CB6" w:rsidP="00361CB6">
      <w:pPr>
        <w:rPr>
          <w:rFonts w:eastAsia="宋体"/>
          <w:lang w:val="en-GB" w:eastAsia="zh-CN"/>
        </w:rPr>
      </w:pPr>
      <w:r w:rsidRPr="00361CB6">
        <w:rPr>
          <w:rFonts w:eastAsia="宋体"/>
          <w:lang w:val="en-GB" w:eastAsia="zh-CN"/>
        </w:rPr>
        <w:t xml:space="preserve">    - Agricultural shocks may induce non-observed mobility patterns.</w:t>
      </w:r>
    </w:p>
    <w:p w14:paraId="17284740" w14:textId="1FCD0CE6" w:rsidR="001A4A8A" w:rsidRDefault="006C0412" w:rsidP="006C0412">
      <w:pPr>
        <w:pStyle w:val="21"/>
        <w:numPr>
          <w:ilvl w:val="1"/>
          <w:numId w:val="22"/>
        </w:numPr>
        <w:rPr>
          <w:rFonts w:eastAsia="宋体"/>
          <w:lang w:eastAsia="zh-CN"/>
        </w:rPr>
      </w:pPr>
      <w:bookmarkStart w:id="156" w:name="_Toc206074808"/>
      <w:r w:rsidRPr="006C0412">
        <w:rPr>
          <w:rFonts w:eastAsia="宋体"/>
          <w:lang w:eastAsia="zh-CN"/>
        </w:rPr>
        <w:t>Interpreting Heterogeneity</w:t>
      </w:r>
      <w:r>
        <w:rPr>
          <w:rFonts w:eastAsia="宋体" w:hint="eastAsia"/>
          <w:lang w:eastAsia="zh-CN"/>
        </w:rPr>
        <w:t xml:space="preserve"> (250-300 </w:t>
      </w:r>
      <w:r w:rsidRPr="00BC6BC4">
        <w:t>words</w:t>
      </w:r>
      <w:r>
        <w:rPr>
          <w:rFonts w:eastAsia="宋体" w:hint="eastAsia"/>
          <w:lang w:eastAsia="zh-CN"/>
        </w:rPr>
        <w:t>)</w:t>
      </w:r>
      <w:bookmarkEnd w:id="156"/>
    </w:p>
    <w:p w14:paraId="36B4FA57" w14:textId="77777777" w:rsidR="00C6151D" w:rsidRPr="00C6151D" w:rsidRDefault="00C6151D" w:rsidP="00C6151D">
      <w:pPr>
        <w:rPr>
          <w:rFonts w:eastAsia="宋体"/>
          <w:lang w:val="en-GB" w:eastAsia="zh-CN"/>
        </w:rPr>
      </w:pPr>
      <w:r w:rsidRPr="00C6151D">
        <w:rPr>
          <w:rFonts w:eastAsia="宋体"/>
          <w:lang w:val="en-GB" w:eastAsia="zh-CN"/>
        </w:rPr>
        <w:t>- Why high-altitude areas show stronger NDVI and migration responses:</w:t>
      </w:r>
    </w:p>
    <w:p w14:paraId="57F4A58F" w14:textId="77777777" w:rsidR="00C6151D" w:rsidRPr="00C6151D" w:rsidRDefault="00C6151D" w:rsidP="00C6151D">
      <w:pPr>
        <w:rPr>
          <w:rFonts w:eastAsia="宋体"/>
          <w:lang w:val="en-GB" w:eastAsia="zh-CN"/>
        </w:rPr>
      </w:pPr>
      <w:r w:rsidRPr="00C6151D">
        <w:rPr>
          <w:rFonts w:eastAsia="宋体"/>
          <w:lang w:val="en-GB" w:eastAsia="zh-CN"/>
        </w:rPr>
        <w:t xml:space="preserve">    - Greater dependence on rain-fed agriculture, higher proportion of sloped farmland (Luo, 2019).</w:t>
      </w:r>
    </w:p>
    <w:p w14:paraId="5F804380" w14:textId="77777777" w:rsidR="00C6151D" w:rsidRPr="00C6151D" w:rsidRDefault="00C6151D" w:rsidP="00C6151D">
      <w:pPr>
        <w:rPr>
          <w:rFonts w:eastAsia="宋体"/>
          <w:lang w:val="en-GB" w:eastAsia="zh-CN"/>
        </w:rPr>
      </w:pPr>
      <w:r w:rsidRPr="00C6151D">
        <w:rPr>
          <w:rFonts w:eastAsia="宋体"/>
          <w:lang w:val="en-GB" w:eastAsia="zh-CN"/>
        </w:rPr>
        <w:t xml:space="preserve">    - Limited irrigation infrastructure and poorer soil water retention.</w:t>
      </w:r>
    </w:p>
    <w:p w14:paraId="56AA7C8F" w14:textId="77777777" w:rsidR="00C6151D" w:rsidRPr="00C6151D" w:rsidRDefault="00C6151D" w:rsidP="00C6151D">
      <w:pPr>
        <w:rPr>
          <w:rFonts w:eastAsia="宋体"/>
          <w:lang w:val="en-GB" w:eastAsia="zh-CN"/>
        </w:rPr>
      </w:pPr>
      <w:r w:rsidRPr="00C6151D">
        <w:rPr>
          <w:rFonts w:eastAsia="宋体"/>
          <w:lang w:val="en-GB" w:eastAsia="zh-CN"/>
        </w:rPr>
        <w:t>- Why other socio-economic subgroup differences are not statistically significant:</w:t>
      </w:r>
    </w:p>
    <w:p w14:paraId="65796BD7" w14:textId="77777777" w:rsidR="00C6151D" w:rsidRPr="00C6151D" w:rsidRDefault="00C6151D" w:rsidP="00C6151D">
      <w:pPr>
        <w:rPr>
          <w:rFonts w:eastAsia="宋体"/>
          <w:lang w:val="en-GB" w:eastAsia="zh-CN"/>
        </w:rPr>
      </w:pPr>
      <w:r w:rsidRPr="00C6151D">
        <w:rPr>
          <w:rFonts w:eastAsia="宋体"/>
          <w:lang w:val="en-GB" w:eastAsia="zh-CN"/>
        </w:rPr>
        <w:t xml:space="preserve">    - Relatively small inter-county variation (Huang, 2012).</w:t>
      </w:r>
    </w:p>
    <w:p w14:paraId="0D1C4376" w14:textId="7E2AF48A" w:rsidR="006C0412" w:rsidRPr="00C6151D" w:rsidRDefault="00C6151D" w:rsidP="00C6151D">
      <w:pPr>
        <w:rPr>
          <w:rFonts w:eastAsia="宋体"/>
          <w:lang w:val="en-GB" w:eastAsia="zh-CN"/>
        </w:rPr>
      </w:pPr>
      <w:r w:rsidRPr="00C6151D">
        <w:rPr>
          <w:rFonts w:eastAsia="宋体"/>
          <w:lang w:val="en-GB" w:eastAsia="zh-CN"/>
        </w:rPr>
        <w:t xml:space="preserve">    - Lack of key variables differentiating resilience (e.g., irrigation rate, mechanisation level)</w:t>
      </w:r>
    </w:p>
    <w:p w14:paraId="1BEFE6CF" w14:textId="1874A874" w:rsidR="006C0412" w:rsidRDefault="006C0412" w:rsidP="006C0412">
      <w:pPr>
        <w:pStyle w:val="21"/>
        <w:numPr>
          <w:ilvl w:val="1"/>
          <w:numId w:val="22"/>
        </w:numPr>
        <w:rPr>
          <w:rFonts w:eastAsia="宋体"/>
          <w:lang w:eastAsia="zh-CN"/>
        </w:rPr>
      </w:pPr>
      <w:bookmarkStart w:id="157" w:name="_Toc206074809"/>
      <w:r w:rsidRPr="006C0412">
        <w:rPr>
          <w:rFonts w:eastAsia="宋体"/>
          <w:lang w:eastAsia="zh-CN"/>
        </w:rPr>
        <w:t>Policy Implications</w:t>
      </w:r>
      <w:r>
        <w:rPr>
          <w:rFonts w:eastAsia="宋体" w:hint="eastAsia"/>
          <w:lang w:eastAsia="zh-CN"/>
        </w:rPr>
        <w:t xml:space="preserve"> (250-300 </w:t>
      </w:r>
      <w:r w:rsidRPr="00BC6BC4">
        <w:t>words</w:t>
      </w:r>
      <w:r>
        <w:rPr>
          <w:rFonts w:eastAsia="宋体" w:hint="eastAsia"/>
          <w:lang w:eastAsia="zh-CN"/>
        </w:rPr>
        <w:t>)</w:t>
      </w:r>
      <w:bookmarkEnd w:id="157"/>
    </w:p>
    <w:p w14:paraId="696D8FD6" w14:textId="77777777" w:rsidR="00C6151D" w:rsidRPr="00C6151D" w:rsidRDefault="00C6151D" w:rsidP="00C6151D">
      <w:pPr>
        <w:rPr>
          <w:rFonts w:eastAsia="宋体"/>
          <w:lang w:val="en-GB" w:eastAsia="zh-CN"/>
        </w:rPr>
      </w:pPr>
      <w:r w:rsidRPr="00C6151D">
        <w:rPr>
          <w:rFonts w:eastAsia="宋体"/>
          <w:lang w:val="en-GB" w:eastAsia="zh-CN"/>
        </w:rPr>
        <w:t>- Strengthen agricultural resilience: drought-tolerant crops, water-saving irrigation, agricultural extension services.</w:t>
      </w:r>
    </w:p>
    <w:p w14:paraId="2B33FB6E" w14:textId="77777777" w:rsidR="00C6151D" w:rsidRPr="00C6151D" w:rsidRDefault="00C6151D" w:rsidP="00C6151D">
      <w:pPr>
        <w:rPr>
          <w:rFonts w:eastAsia="宋体"/>
          <w:lang w:val="en-GB" w:eastAsia="zh-CN"/>
        </w:rPr>
      </w:pPr>
      <w:r w:rsidRPr="00C6151D">
        <w:rPr>
          <w:rFonts w:eastAsia="宋体"/>
          <w:lang w:val="en-GB" w:eastAsia="zh-CN"/>
        </w:rPr>
        <w:t>- Targeted support for high-altitude and ecologically fragile areas.</w:t>
      </w:r>
    </w:p>
    <w:p w14:paraId="6A6EF063" w14:textId="04417A04" w:rsidR="006C0412" w:rsidRPr="00C6151D" w:rsidRDefault="00C6151D" w:rsidP="00C6151D">
      <w:pPr>
        <w:rPr>
          <w:rFonts w:eastAsia="宋体"/>
          <w:lang w:val="en-GB" w:eastAsia="zh-CN"/>
        </w:rPr>
      </w:pPr>
      <w:r w:rsidRPr="00C6151D">
        <w:rPr>
          <w:rFonts w:eastAsia="宋体"/>
          <w:lang w:val="en-GB" w:eastAsia="zh-CN"/>
        </w:rPr>
        <w:t>- Improve migration and employment data collection to capture short-term and seasonal flows.</w:t>
      </w:r>
    </w:p>
    <w:p w14:paraId="1CCE81D9" w14:textId="4E6F15E6" w:rsidR="006C0412" w:rsidRDefault="006C0412" w:rsidP="006C0412">
      <w:pPr>
        <w:pStyle w:val="21"/>
        <w:numPr>
          <w:ilvl w:val="1"/>
          <w:numId w:val="22"/>
        </w:numPr>
        <w:rPr>
          <w:rFonts w:eastAsia="宋体"/>
          <w:lang w:eastAsia="zh-CN"/>
        </w:rPr>
      </w:pPr>
      <w:bookmarkStart w:id="158" w:name="_Toc206074810"/>
      <w:r w:rsidRPr="006C0412">
        <w:rPr>
          <w:rFonts w:eastAsia="宋体"/>
          <w:lang w:eastAsia="zh-CN"/>
        </w:rPr>
        <w:t>Limitations and Future Research</w:t>
      </w:r>
      <w:r>
        <w:rPr>
          <w:rFonts w:eastAsia="宋体" w:hint="eastAsia"/>
          <w:lang w:eastAsia="zh-CN"/>
        </w:rPr>
        <w:t xml:space="preserve"> (250-300 </w:t>
      </w:r>
      <w:r w:rsidRPr="00BC6BC4">
        <w:t>words</w:t>
      </w:r>
      <w:r>
        <w:rPr>
          <w:rFonts w:eastAsia="宋体" w:hint="eastAsia"/>
          <w:lang w:eastAsia="zh-CN"/>
        </w:rPr>
        <w:t>)</w:t>
      </w:r>
      <w:bookmarkEnd w:id="158"/>
    </w:p>
    <w:p w14:paraId="663E5B00" w14:textId="7B2CBE80" w:rsidR="00C6151D" w:rsidRPr="00C6151D" w:rsidRDefault="00C6151D" w:rsidP="00C6151D">
      <w:pPr>
        <w:rPr>
          <w:rFonts w:eastAsia="宋体"/>
          <w:lang w:val="en-GB" w:eastAsia="zh-CN"/>
        </w:rPr>
      </w:pPr>
      <w:r w:rsidRPr="00C6151D">
        <w:rPr>
          <w:rFonts w:eastAsia="宋体"/>
          <w:lang w:val="en-GB" w:eastAsia="zh-CN"/>
        </w:rPr>
        <w:t>- Data limitations: county-level migration rates may underestimate short-term responses.</w:t>
      </w:r>
    </w:p>
    <w:p w14:paraId="0135FA74" w14:textId="131B02C7" w:rsidR="00C6151D" w:rsidRPr="00C6151D" w:rsidRDefault="00C6151D" w:rsidP="00C6151D">
      <w:pPr>
        <w:rPr>
          <w:rFonts w:eastAsia="宋体"/>
          <w:lang w:val="en-GB" w:eastAsia="zh-CN"/>
        </w:rPr>
      </w:pPr>
      <w:r w:rsidRPr="00C6151D">
        <w:rPr>
          <w:rFonts w:eastAsia="宋体"/>
          <w:lang w:val="en-GB" w:eastAsia="zh-CN"/>
        </w:rPr>
        <w:t>- Temporal scope: relatively short study period (2008–2012); future research could examine longer-term patterns and multiple climate events.</w:t>
      </w:r>
    </w:p>
    <w:p w14:paraId="7619BABD" w14:textId="638902ED" w:rsidR="006C0412" w:rsidRPr="00C6151D" w:rsidRDefault="00C6151D" w:rsidP="00C6151D">
      <w:pPr>
        <w:rPr>
          <w:rFonts w:eastAsia="宋体"/>
          <w:lang w:val="en-GB" w:eastAsia="zh-CN"/>
        </w:rPr>
      </w:pPr>
      <w:r w:rsidRPr="00C6151D">
        <w:rPr>
          <w:rFonts w:eastAsia="宋体"/>
          <w:lang w:val="en-GB" w:eastAsia="zh-CN"/>
        </w:rPr>
        <w:t>- Methodological extensions: spatial spillover modelling, incorporation of social network effects, micro-survey validation.</w:t>
      </w:r>
    </w:p>
    <w:p w14:paraId="72CC912C" w14:textId="56201234" w:rsidR="00A16D75" w:rsidRDefault="00754D46" w:rsidP="00BF5E82">
      <w:pPr>
        <w:pStyle w:val="1"/>
        <w:numPr>
          <w:ilvl w:val="0"/>
          <w:numId w:val="19"/>
        </w:numPr>
        <w:rPr>
          <w:rFonts w:eastAsia="宋体"/>
          <w:lang w:eastAsia="zh-CN"/>
        </w:rPr>
      </w:pPr>
      <w:bookmarkStart w:id="159" w:name="_Toc206074811"/>
      <w:r w:rsidRPr="00BF5E82">
        <w:lastRenderedPageBreak/>
        <w:t>Conclusion</w:t>
      </w:r>
      <w:r w:rsidR="00C6151D">
        <w:rPr>
          <w:rFonts w:eastAsia="宋体" w:hint="eastAsia"/>
          <w:lang w:eastAsia="zh-CN"/>
        </w:rPr>
        <w:t xml:space="preserve"> (600-800 words)</w:t>
      </w:r>
      <w:bookmarkEnd w:id="159"/>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45CD3804" w14:textId="77777777" w:rsidR="007D6BB4" w:rsidRDefault="007D6BB4" w:rsidP="007D6BB4">
      <w:pPr>
        <w:pStyle w:val="1"/>
        <w:rPr>
          <w:lang w:eastAsia="zh-CN"/>
        </w:rPr>
      </w:pPr>
      <w:bookmarkStart w:id="160" w:name="_Toc206074812"/>
      <w:r w:rsidRPr="007D6BB4">
        <w:rPr>
          <w:lang w:eastAsia="zh-CN"/>
        </w:rPr>
        <w:lastRenderedPageBreak/>
        <w:t>Bibliography</w:t>
      </w:r>
      <w:bookmarkEnd w:id="160"/>
    </w:p>
    <w:p w14:paraId="456A9BF5" w14:textId="797CDA3C"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w:t>
      </w:r>
      <w:proofErr w:type="spellStart"/>
      <w:r w:rsidRPr="00236FC4">
        <w:rPr>
          <w:rFonts w:eastAsia="宋体"/>
          <w:lang w:val="en-GB" w:eastAsia="zh-CN"/>
        </w:rPr>
        <w:t>doi</w:t>
      </w:r>
      <w:proofErr w:type="spellEnd"/>
      <w:r w:rsidRPr="00236FC4">
        <w:rPr>
          <w:rFonts w:eastAsia="宋体"/>
          <w:lang w:val="en-GB" w:eastAsia="zh-CN"/>
        </w:rPr>
        <w:t xml:space="preserve">: </w:t>
      </w:r>
      <w:hyperlink r:id="rId17"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w:t>
      </w:r>
      <w:proofErr w:type="spellStart"/>
      <w:r w:rsidRPr="00236FC4">
        <w:rPr>
          <w:rFonts w:eastAsia="宋体"/>
          <w:lang w:val="en-GB" w:eastAsia="zh-CN"/>
        </w:rPr>
        <w:t>Dercon</w:t>
      </w:r>
      <w:proofErr w:type="spellEnd"/>
      <w:r w:rsidRPr="00236FC4">
        <w:rPr>
          <w:rFonts w:eastAsia="宋体"/>
          <w:lang w:val="en-GB" w:eastAsia="zh-CN"/>
        </w:rPr>
        <w:t xml:space="preserve">,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w:t>
      </w:r>
      <w:proofErr w:type="spellStart"/>
      <w:r w:rsidRPr="00236FC4">
        <w:rPr>
          <w:rFonts w:eastAsia="宋体"/>
          <w:lang w:val="en-GB" w:eastAsia="zh-CN"/>
        </w:rPr>
        <w:t>doi</w:t>
      </w:r>
      <w:proofErr w:type="spellEnd"/>
      <w:r w:rsidRPr="00236FC4">
        <w:rPr>
          <w:rFonts w:eastAsia="宋体"/>
          <w:lang w:val="en-GB" w:eastAsia="zh-CN"/>
        </w:rPr>
        <w:t xml:space="preserve">: </w:t>
      </w:r>
      <w:hyperlink r:id="rId18"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w:t>
      </w:r>
      <w:proofErr w:type="spellStart"/>
      <w:r w:rsidRPr="00236FC4">
        <w:rPr>
          <w:rFonts w:eastAsia="宋体"/>
          <w:lang w:val="en-GB" w:eastAsia="zh-CN"/>
        </w:rPr>
        <w:t>doi</w:t>
      </w:r>
      <w:proofErr w:type="spellEnd"/>
      <w:r w:rsidRPr="00236FC4">
        <w:rPr>
          <w:rFonts w:eastAsia="宋体"/>
          <w:lang w:val="en-GB" w:eastAsia="zh-CN"/>
        </w:rPr>
        <w:t xml:space="preserve">: </w:t>
      </w:r>
      <w:hyperlink r:id="rId19"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w:t>
      </w:r>
      <w:proofErr w:type="spellStart"/>
      <w:r w:rsidRPr="00236FC4">
        <w:rPr>
          <w:rFonts w:eastAsia="宋体"/>
          <w:lang w:val="en-GB" w:eastAsia="zh-CN"/>
        </w:rPr>
        <w:t>Pytlikova</w:t>
      </w:r>
      <w:proofErr w:type="spellEnd"/>
      <w:r w:rsidRPr="00236FC4">
        <w:rPr>
          <w:rFonts w:eastAsia="宋体"/>
          <w:lang w:val="en-GB" w:eastAsia="zh-CN"/>
        </w:rPr>
        <w:t xml:space="preserve">,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w:t>
      </w:r>
      <w:proofErr w:type="spellStart"/>
      <w:r w:rsidRPr="00236FC4">
        <w:rPr>
          <w:rFonts w:eastAsia="宋体"/>
          <w:lang w:val="en-GB" w:eastAsia="zh-CN"/>
        </w:rPr>
        <w:t>doi</w:t>
      </w:r>
      <w:proofErr w:type="spellEnd"/>
      <w:r w:rsidRPr="00236FC4">
        <w:rPr>
          <w:rFonts w:eastAsia="宋体"/>
          <w:lang w:val="en-GB" w:eastAsia="zh-CN"/>
        </w:rPr>
        <w:t xml:space="preserve">: </w:t>
      </w:r>
      <w:hyperlink r:id="rId20"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w:t>
      </w:r>
      <w:proofErr w:type="spellStart"/>
      <w:r w:rsidRPr="00236FC4">
        <w:rPr>
          <w:rFonts w:eastAsia="宋体"/>
          <w:lang w:val="en-GB" w:eastAsia="zh-CN"/>
        </w:rPr>
        <w:t>Kniveton</w:t>
      </w:r>
      <w:proofErr w:type="spellEnd"/>
      <w:r w:rsidRPr="00236FC4">
        <w:rPr>
          <w:rFonts w:eastAsia="宋体"/>
          <w:lang w:val="en-GB" w:eastAsia="zh-CN"/>
        </w:rPr>
        <w:t xml:space="preserve">, D., Martinez-Zarzoso, I., </w:t>
      </w:r>
      <w:proofErr w:type="spellStart"/>
      <w:r w:rsidRPr="00236FC4">
        <w:rPr>
          <w:rFonts w:eastAsia="宋体"/>
          <w:lang w:val="en-GB" w:eastAsia="zh-CN"/>
        </w:rPr>
        <w:t>Mastrorillo</w:t>
      </w:r>
      <w:proofErr w:type="spellEnd"/>
      <w:r w:rsidRPr="00236FC4">
        <w:rPr>
          <w:rFonts w:eastAsia="宋体"/>
          <w:lang w:val="en-GB" w:eastAsia="zh-CN"/>
        </w:rPr>
        <w:t xml:space="preserve">, M., </w:t>
      </w:r>
      <w:proofErr w:type="spellStart"/>
      <w:r w:rsidRPr="00236FC4">
        <w:rPr>
          <w:rFonts w:eastAsia="宋体"/>
          <w:lang w:val="en-GB" w:eastAsia="zh-CN"/>
        </w:rPr>
        <w:t>Millock</w:t>
      </w:r>
      <w:proofErr w:type="spellEnd"/>
      <w:r w:rsidRPr="00236FC4">
        <w:rPr>
          <w:rFonts w:eastAsia="宋体"/>
          <w:lang w:val="en-GB" w:eastAsia="zh-CN"/>
        </w:rPr>
        <w:t xml:space="preserve">,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w:t>
      </w:r>
      <w:proofErr w:type="spellStart"/>
      <w:r w:rsidRPr="00236FC4">
        <w:rPr>
          <w:rFonts w:eastAsia="宋体"/>
          <w:lang w:val="en-GB" w:eastAsia="zh-CN"/>
        </w:rPr>
        <w:t>doi</w:t>
      </w:r>
      <w:proofErr w:type="spellEnd"/>
      <w:r w:rsidRPr="00236FC4">
        <w:rPr>
          <w:rFonts w:eastAsia="宋体"/>
          <w:lang w:val="en-GB" w:eastAsia="zh-CN"/>
        </w:rPr>
        <w:t xml:space="preserve">: </w:t>
      </w:r>
      <w:hyperlink r:id="rId21" w:history="1">
        <w:r w:rsidRPr="00236FC4">
          <w:rPr>
            <w:rStyle w:val="affe"/>
            <w:rFonts w:eastAsia="宋体"/>
            <w:lang w:val="en-GB" w:eastAsia="zh-CN"/>
          </w:rPr>
          <w:t>10.1093/</w:t>
        </w:r>
        <w:proofErr w:type="spellStart"/>
        <w:r w:rsidRPr="00236FC4">
          <w:rPr>
            <w:rStyle w:val="affe"/>
            <w:rFonts w:eastAsia="宋体"/>
            <w:lang w:val="en-GB" w:eastAsia="zh-CN"/>
          </w:rPr>
          <w:t>reep</w:t>
        </w:r>
        <w:proofErr w:type="spellEnd"/>
        <w:r w:rsidRPr="00236FC4">
          <w:rPr>
            <w:rStyle w:val="affe"/>
            <w:rFonts w:eastAsia="宋体"/>
            <w:lang w:val="en-GB" w:eastAsia="zh-CN"/>
          </w:rPr>
          <w:t>/rez008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2"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w:t>
      </w:r>
      <w:proofErr w:type="spellStart"/>
      <w:r w:rsidRPr="00236FC4">
        <w:rPr>
          <w:rFonts w:eastAsia="宋体"/>
          <w:lang w:val="en-GB" w:eastAsia="zh-CN"/>
        </w:rPr>
        <w:t>doi</w:t>
      </w:r>
      <w:proofErr w:type="spellEnd"/>
      <w:r w:rsidRPr="00236FC4">
        <w:rPr>
          <w:rFonts w:eastAsia="宋体"/>
          <w:lang w:val="en-GB" w:eastAsia="zh-CN"/>
        </w:rPr>
        <w:t xml:space="preserve">: </w:t>
      </w:r>
      <w:hyperlink r:id="rId23" w:history="1">
        <w:r w:rsidRPr="00236FC4">
          <w:rPr>
            <w:rStyle w:val="affe"/>
            <w:rFonts w:eastAsia="宋体"/>
            <w:lang w:val="en-GB" w:eastAsia="zh-CN"/>
          </w:rPr>
          <w:t>10.1111/j.1728-4457.</w:t>
        </w:r>
        <w:proofErr w:type="gramStart"/>
        <w:r w:rsidRPr="00236FC4">
          <w:rPr>
            <w:rStyle w:val="affe"/>
            <w:rFonts w:eastAsia="宋体"/>
            <w:lang w:val="en-GB" w:eastAsia="zh-CN"/>
          </w:rPr>
          <w:t>2010.00333.x</w:t>
        </w:r>
        <w:proofErr w:type="gramEnd"/>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w:t>
      </w:r>
      <w:proofErr w:type="spellStart"/>
      <w:r w:rsidRPr="00236FC4">
        <w:rPr>
          <w:rFonts w:eastAsia="宋体"/>
          <w:lang w:val="en-GB" w:eastAsia="zh-CN"/>
        </w:rPr>
        <w:t>doi</w:t>
      </w:r>
      <w:proofErr w:type="spellEnd"/>
      <w:r w:rsidRPr="00236FC4">
        <w:rPr>
          <w:rFonts w:eastAsia="宋体"/>
          <w:lang w:val="en-GB" w:eastAsia="zh-CN"/>
        </w:rPr>
        <w:t xml:space="preserve">: </w:t>
      </w:r>
      <w:hyperlink r:id="rId24"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w:t>
      </w:r>
      <w:proofErr w:type="spellStart"/>
      <w:r w:rsidRPr="00236FC4">
        <w:rPr>
          <w:rFonts w:eastAsia="宋体"/>
          <w:lang w:val="en-GB" w:eastAsia="zh-CN"/>
        </w:rPr>
        <w:t>doi</w:t>
      </w:r>
      <w:proofErr w:type="spellEnd"/>
      <w:r w:rsidRPr="00236FC4">
        <w:rPr>
          <w:rFonts w:eastAsia="宋体"/>
          <w:lang w:val="en-GB" w:eastAsia="zh-CN"/>
        </w:rPr>
        <w:t xml:space="preserve">: </w:t>
      </w:r>
      <w:hyperlink r:id="rId25"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w:t>
      </w:r>
      <w:proofErr w:type="spellStart"/>
      <w:r w:rsidRPr="00236FC4">
        <w:rPr>
          <w:rFonts w:eastAsia="宋体"/>
          <w:lang w:val="en-GB" w:eastAsia="zh-CN"/>
        </w:rPr>
        <w:t>doi</w:t>
      </w:r>
      <w:proofErr w:type="spellEnd"/>
      <w:r w:rsidRPr="00236FC4">
        <w:rPr>
          <w:rFonts w:eastAsia="宋体"/>
          <w:lang w:val="en-GB" w:eastAsia="zh-CN"/>
        </w:rPr>
        <w:t xml:space="preserve">: </w:t>
      </w:r>
      <w:hyperlink r:id="rId26"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w:t>
      </w:r>
      <w:proofErr w:type="spellStart"/>
      <w:r w:rsidRPr="00236FC4">
        <w:rPr>
          <w:rFonts w:eastAsia="宋体"/>
          <w:lang w:val="en-GB" w:eastAsia="zh-CN"/>
        </w:rPr>
        <w:t>Muttarak</w:t>
      </w:r>
      <w:proofErr w:type="spellEnd"/>
      <w:r w:rsidRPr="00236FC4">
        <w:rPr>
          <w:rFonts w:eastAsia="宋体"/>
          <w:lang w:val="en-GB" w:eastAsia="zh-CN"/>
        </w:rPr>
        <w:t xml:space="preserve">,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w:t>
      </w:r>
      <w:proofErr w:type="spellStart"/>
      <w:r w:rsidRPr="00236FC4">
        <w:rPr>
          <w:rFonts w:eastAsia="宋体"/>
          <w:lang w:val="en-GB" w:eastAsia="zh-CN"/>
        </w:rPr>
        <w:t>doi</w:t>
      </w:r>
      <w:proofErr w:type="spellEnd"/>
      <w:r w:rsidRPr="00236FC4">
        <w:rPr>
          <w:rFonts w:eastAsia="宋体"/>
          <w:lang w:val="en-GB" w:eastAsia="zh-CN"/>
        </w:rPr>
        <w:t xml:space="preserve">: </w:t>
      </w:r>
      <w:hyperlink r:id="rId27"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w:t>
      </w:r>
      <w:proofErr w:type="gramStart"/>
      <w:r w:rsidRPr="00236FC4">
        <w:rPr>
          <w:rFonts w:eastAsia="宋体"/>
          <w:lang w:val="en-GB" w:eastAsia="zh-CN"/>
        </w:rPr>
        <w:t>On</w:t>
      </w:r>
      <w:proofErr w:type="gramEnd"/>
      <w:r w:rsidRPr="00236FC4">
        <w:rPr>
          <w:rFonts w:eastAsia="宋体"/>
          <w:lang w:val="en-GB" w:eastAsia="zh-CN"/>
        </w:rPr>
        <w:t xml:space="preserve"> Climate Change (</w:t>
      </w:r>
      <w:proofErr w:type="spellStart"/>
      <w:r w:rsidRPr="00236FC4">
        <w:rPr>
          <w:rFonts w:eastAsia="宋体"/>
          <w:lang w:val="en-GB" w:eastAsia="zh-CN"/>
        </w:rPr>
        <w:t>Ipcc</w:t>
      </w:r>
      <w:proofErr w:type="spellEnd"/>
      <w:r w:rsidRPr="00236FC4">
        <w:rPr>
          <w:rFonts w:eastAsia="宋体"/>
          <w:lang w:val="en-GB" w:eastAsia="zh-CN"/>
        </w:rPr>
        <w:t xml:space="preserve">).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w:t>
      </w:r>
      <w:proofErr w:type="spellStart"/>
      <w:r w:rsidRPr="00236FC4">
        <w:rPr>
          <w:rFonts w:eastAsia="宋体"/>
          <w:lang w:val="en-GB" w:eastAsia="zh-CN"/>
        </w:rPr>
        <w:t>edn</w:t>
      </w:r>
      <w:proofErr w:type="spellEnd"/>
      <w:r w:rsidRPr="00236FC4">
        <w:rPr>
          <w:rFonts w:eastAsia="宋体"/>
          <w:lang w:val="en-GB" w:eastAsia="zh-CN"/>
        </w:rPr>
        <w:t xml:space="preserve">. Cambridge University Press. </w:t>
      </w:r>
      <w:proofErr w:type="spellStart"/>
      <w:r w:rsidRPr="00236FC4">
        <w:rPr>
          <w:rFonts w:eastAsia="宋体"/>
          <w:lang w:val="en-GB" w:eastAsia="zh-CN"/>
        </w:rPr>
        <w:t>doi</w:t>
      </w:r>
      <w:proofErr w:type="spellEnd"/>
      <w:r w:rsidRPr="00236FC4">
        <w:rPr>
          <w:rFonts w:eastAsia="宋体"/>
          <w:lang w:val="en-GB" w:eastAsia="zh-CN"/>
        </w:rPr>
        <w:t xml:space="preserve">: </w:t>
      </w:r>
      <w:hyperlink r:id="rId28"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w:t>
      </w:r>
      <w:proofErr w:type="spellStart"/>
      <w:r w:rsidRPr="00236FC4">
        <w:rPr>
          <w:rFonts w:eastAsia="宋体"/>
          <w:lang w:val="en-GB" w:eastAsia="zh-CN"/>
        </w:rPr>
        <w:t>doi</w:t>
      </w:r>
      <w:proofErr w:type="spellEnd"/>
      <w:r w:rsidRPr="00236FC4">
        <w:rPr>
          <w:rFonts w:eastAsia="宋体"/>
          <w:lang w:val="en-GB" w:eastAsia="zh-CN"/>
        </w:rPr>
        <w:t xml:space="preserve">: </w:t>
      </w:r>
      <w:hyperlink r:id="rId29"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w:t>
      </w:r>
      <w:proofErr w:type="spellStart"/>
      <w:r w:rsidRPr="00236FC4">
        <w:rPr>
          <w:rFonts w:eastAsia="宋体"/>
          <w:lang w:val="en-GB" w:eastAsia="zh-CN"/>
        </w:rPr>
        <w:t>doi</w:t>
      </w:r>
      <w:proofErr w:type="spellEnd"/>
      <w:r w:rsidRPr="00236FC4">
        <w:rPr>
          <w:rFonts w:eastAsia="宋体"/>
          <w:lang w:val="en-GB" w:eastAsia="zh-CN"/>
        </w:rPr>
        <w:t xml:space="preserve">: </w:t>
      </w:r>
      <w:hyperlink r:id="rId30" w:history="1">
        <w:r w:rsidRPr="00236FC4">
          <w:rPr>
            <w:rStyle w:val="affe"/>
            <w:rFonts w:eastAsia="宋体"/>
            <w:lang w:val="en-GB" w:eastAsia="zh-CN"/>
          </w:rPr>
          <w:t>10.1111/j.1728-4457.</w:t>
        </w:r>
        <w:proofErr w:type="gramStart"/>
        <w:r w:rsidRPr="00236FC4">
          <w:rPr>
            <w:rStyle w:val="affe"/>
            <w:rFonts w:eastAsia="宋体"/>
            <w:lang w:val="en-GB" w:eastAsia="zh-CN"/>
          </w:rPr>
          <w:t>2004.00024.x</w:t>
        </w:r>
        <w:proofErr w:type="gramEnd"/>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Luo, Y., Tian, M., Wu, H., Wang, C. and Zhang, J. (2019). ‘</w:t>
      </w:r>
      <w:proofErr w:type="spellStart"/>
      <w:r w:rsidRPr="00236FC4">
        <w:rPr>
          <w:rFonts w:eastAsia="宋体"/>
          <w:lang w:val="en-GB" w:eastAsia="zh-CN"/>
        </w:rPr>
        <w:t>Spatio</w:t>
      </w:r>
      <w:proofErr w:type="spellEnd"/>
      <w:r w:rsidRPr="00236FC4">
        <w:rPr>
          <w:rFonts w:eastAsia="宋体"/>
          <w:lang w:val="en-GB" w:eastAsia="zh-CN"/>
        </w:rPr>
        <w:t xml:space="preserve">-temporal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w:t>
      </w:r>
      <w:proofErr w:type="spellStart"/>
      <w:r w:rsidRPr="00236FC4">
        <w:rPr>
          <w:rFonts w:eastAsia="宋体"/>
          <w:lang w:val="en-GB" w:eastAsia="zh-CN"/>
        </w:rPr>
        <w:t>doi</w:t>
      </w:r>
      <w:proofErr w:type="spellEnd"/>
      <w:r w:rsidRPr="00236FC4">
        <w:rPr>
          <w:rFonts w:eastAsia="宋体"/>
          <w:lang w:val="en-GB" w:eastAsia="zh-CN"/>
        </w:rPr>
        <w:t xml:space="preserve">: </w:t>
      </w:r>
      <w:hyperlink r:id="rId31"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proofErr w:type="spellStart"/>
      <w:r w:rsidRPr="00236FC4">
        <w:rPr>
          <w:rFonts w:eastAsia="宋体"/>
          <w:lang w:val="en-GB" w:eastAsia="zh-CN"/>
        </w:rPr>
        <w:t>McLeman</w:t>
      </w:r>
      <w:proofErr w:type="spellEnd"/>
      <w:r w:rsidRPr="00236FC4">
        <w:rPr>
          <w:rFonts w:eastAsia="宋体"/>
          <w:lang w:val="en-GB" w:eastAsia="zh-CN"/>
        </w:rPr>
        <w:t xml:space="preserve">,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w:t>
      </w:r>
      <w:proofErr w:type="spellStart"/>
      <w:r w:rsidRPr="00236FC4">
        <w:rPr>
          <w:rFonts w:eastAsia="宋体"/>
          <w:lang w:val="en-GB" w:eastAsia="zh-CN"/>
        </w:rPr>
        <w:t>doi</w:t>
      </w:r>
      <w:proofErr w:type="spellEnd"/>
      <w:r w:rsidRPr="00236FC4">
        <w:rPr>
          <w:rFonts w:eastAsia="宋体"/>
          <w:lang w:val="en-GB" w:eastAsia="zh-CN"/>
        </w:rPr>
        <w:t xml:space="preserve">: </w:t>
      </w:r>
      <w:hyperlink r:id="rId32"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w:t>
      </w:r>
      <w:proofErr w:type="spellStart"/>
      <w:r w:rsidRPr="00236FC4">
        <w:rPr>
          <w:rFonts w:eastAsia="宋体"/>
          <w:lang w:val="en-GB" w:eastAsia="zh-CN"/>
        </w:rPr>
        <w:t>doi</w:t>
      </w:r>
      <w:proofErr w:type="spellEnd"/>
      <w:r w:rsidRPr="00236FC4">
        <w:rPr>
          <w:rFonts w:eastAsia="宋体"/>
          <w:lang w:val="en-GB" w:eastAsia="zh-CN"/>
        </w:rPr>
        <w:t xml:space="preserve">: </w:t>
      </w:r>
      <w:hyperlink r:id="rId33"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w:t>
      </w:r>
      <w:proofErr w:type="spellStart"/>
      <w:r w:rsidRPr="00236FC4">
        <w:rPr>
          <w:rFonts w:eastAsia="宋体"/>
          <w:lang w:val="en-GB" w:eastAsia="zh-CN"/>
        </w:rPr>
        <w:t>Center</w:t>
      </w:r>
      <w:proofErr w:type="spellEnd"/>
      <w:r w:rsidRPr="00236FC4">
        <w:rPr>
          <w:rFonts w:eastAsia="宋体"/>
          <w:lang w:val="en-GB" w:eastAsia="zh-CN"/>
        </w:rPr>
        <w:t xml:space="preserve">,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w:t>
      </w:r>
      <w:proofErr w:type="spellStart"/>
      <w:r w:rsidRPr="00236FC4">
        <w:rPr>
          <w:rFonts w:eastAsia="宋体"/>
          <w:lang w:val="en-GB" w:eastAsia="zh-CN"/>
        </w:rPr>
        <w:t>doi</w:t>
      </w:r>
      <w:proofErr w:type="spellEnd"/>
      <w:r w:rsidRPr="00236FC4">
        <w:rPr>
          <w:rFonts w:eastAsia="宋体"/>
          <w:lang w:val="en-GB" w:eastAsia="zh-CN"/>
        </w:rPr>
        <w:t xml:space="preserve">: </w:t>
      </w:r>
      <w:hyperlink r:id="rId34"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xml:space="preserve">. (2021). </w:t>
      </w:r>
      <w:proofErr w:type="spellStart"/>
      <w:r w:rsidRPr="00236FC4">
        <w:rPr>
          <w:rFonts w:eastAsia="宋体"/>
          <w:lang w:val="en-GB" w:eastAsia="zh-CN"/>
        </w:rPr>
        <w:t>S.l.</w:t>
      </w:r>
      <w:proofErr w:type="spellEnd"/>
      <w:r w:rsidRPr="00236FC4">
        <w:rPr>
          <w:rFonts w:eastAsia="宋体"/>
          <w:lang w:val="en-GB" w:eastAsia="zh-CN"/>
        </w:rPr>
        <w:t>: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w:t>
      </w:r>
      <w:proofErr w:type="spellStart"/>
      <w:r w:rsidRPr="00236FC4">
        <w:rPr>
          <w:rFonts w:eastAsia="宋体"/>
          <w:lang w:val="en-GB" w:eastAsia="zh-CN"/>
        </w:rPr>
        <w:t>Beguería</w:t>
      </w:r>
      <w:proofErr w:type="spellEnd"/>
      <w:r w:rsidRPr="00236FC4">
        <w:rPr>
          <w:rFonts w:eastAsia="宋体"/>
          <w:lang w:val="en-GB" w:eastAsia="zh-CN"/>
        </w:rPr>
        <w:t xml:space="preserve">, S. and López-Moreno, J. I. (2010). ‘A </w:t>
      </w:r>
      <w:proofErr w:type="spellStart"/>
      <w:r w:rsidRPr="00236FC4">
        <w:rPr>
          <w:rFonts w:eastAsia="宋体"/>
          <w:lang w:val="en-GB" w:eastAsia="zh-CN"/>
        </w:rPr>
        <w:t>Multiscalar</w:t>
      </w:r>
      <w:proofErr w:type="spellEnd"/>
      <w:r w:rsidRPr="00236FC4">
        <w:rPr>
          <w:rFonts w:eastAsia="宋体"/>
          <w:lang w:val="en-GB" w:eastAsia="zh-CN"/>
        </w:rPr>
        <w:t xml:space="preserve">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w:t>
      </w:r>
      <w:proofErr w:type="spellStart"/>
      <w:r w:rsidRPr="00236FC4">
        <w:rPr>
          <w:rFonts w:eastAsia="宋体"/>
          <w:lang w:val="en-GB" w:eastAsia="zh-CN"/>
        </w:rPr>
        <w:t>doi</w:t>
      </w:r>
      <w:proofErr w:type="spellEnd"/>
      <w:r w:rsidRPr="00236FC4">
        <w:rPr>
          <w:rFonts w:eastAsia="宋体"/>
          <w:lang w:val="en-GB" w:eastAsia="zh-CN"/>
        </w:rPr>
        <w:t xml:space="preserve">: </w:t>
      </w:r>
      <w:hyperlink r:id="rId35"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w:t>
      </w:r>
      <w:proofErr w:type="spellStart"/>
      <w:r w:rsidRPr="00236FC4">
        <w:rPr>
          <w:rFonts w:eastAsia="宋体"/>
          <w:lang w:val="en-GB" w:eastAsia="zh-CN"/>
        </w:rPr>
        <w:t>labor</w:t>
      </w:r>
      <w:proofErr w:type="spellEnd"/>
      <w:r w:rsidRPr="00236FC4">
        <w:rPr>
          <w:rFonts w:eastAsia="宋体"/>
          <w:lang w:val="en-GB" w:eastAsia="zh-CN"/>
        </w:rPr>
        <w:t xml:space="preserve">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w:t>
      </w:r>
      <w:proofErr w:type="spellStart"/>
      <w:r w:rsidRPr="00236FC4">
        <w:rPr>
          <w:rFonts w:eastAsia="宋体"/>
          <w:lang w:val="en-GB" w:eastAsia="zh-CN"/>
        </w:rPr>
        <w:t>doi</w:t>
      </w:r>
      <w:proofErr w:type="spellEnd"/>
      <w:r w:rsidRPr="00236FC4">
        <w:rPr>
          <w:rFonts w:eastAsia="宋体"/>
          <w:lang w:val="en-GB" w:eastAsia="zh-CN"/>
        </w:rPr>
        <w:t xml:space="preserve">: </w:t>
      </w:r>
      <w:hyperlink r:id="rId36"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w:t>
      </w:r>
      <w:proofErr w:type="spellStart"/>
      <w:r w:rsidRPr="00236FC4">
        <w:rPr>
          <w:rFonts w:eastAsia="宋体"/>
          <w:lang w:val="en-GB" w:eastAsia="zh-CN"/>
        </w:rPr>
        <w:t>doi</w:t>
      </w:r>
      <w:proofErr w:type="spellEnd"/>
      <w:r w:rsidRPr="00236FC4">
        <w:rPr>
          <w:rFonts w:eastAsia="宋体"/>
          <w:lang w:val="en-GB" w:eastAsia="zh-CN"/>
        </w:rPr>
        <w:t xml:space="preserve">: </w:t>
      </w:r>
      <w:hyperlink r:id="rId37" w:history="1">
        <w:r w:rsidRPr="00236FC4">
          <w:rPr>
            <w:rStyle w:val="affe"/>
            <w:rFonts w:eastAsia="宋体"/>
            <w:lang w:val="en-GB" w:eastAsia="zh-CN"/>
          </w:rPr>
          <w:t>10.1111/j.1749-124X.</w:t>
        </w:r>
        <w:proofErr w:type="gramStart"/>
        <w:r w:rsidRPr="00236FC4">
          <w:rPr>
            <w:rStyle w:val="affe"/>
            <w:rFonts w:eastAsia="宋体"/>
            <w:lang w:val="en-GB" w:eastAsia="zh-CN"/>
          </w:rPr>
          <w:t>2013.12011.x</w:t>
        </w:r>
        <w:proofErr w:type="gramEnd"/>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w:t>
      </w:r>
      <w:proofErr w:type="spellStart"/>
      <w:r w:rsidRPr="00236FC4">
        <w:rPr>
          <w:rFonts w:eastAsia="宋体"/>
          <w:lang w:val="en-GB" w:eastAsia="zh-CN"/>
        </w:rPr>
        <w:t>Beipan</w:t>
      </w:r>
      <w:proofErr w:type="spellEnd"/>
      <w:r w:rsidRPr="00236FC4">
        <w:rPr>
          <w:rFonts w:eastAsia="宋体"/>
          <w:lang w:val="en-GB" w:eastAsia="zh-CN"/>
        </w:rPr>
        <w:t xml:space="preserve">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w:t>
      </w:r>
      <w:proofErr w:type="spellStart"/>
      <w:r w:rsidRPr="00236FC4">
        <w:rPr>
          <w:rFonts w:eastAsia="宋体"/>
          <w:lang w:val="en-GB" w:eastAsia="zh-CN"/>
        </w:rPr>
        <w:t>doi</w:t>
      </w:r>
      <w:proofErr w:type="spellEnd"/>
      <w:r w:rsidRPr="00236FC4">
        <w:rPr>
          <w:rFonts w:eastAsia="宋体"/>
          <w:lang w:val="en-GB" w:eastAsia="zh-CN"/>
        </w:rPr>
        <w:t xml:space="preserve">: </w:t>
      </w:r>
      <w:hyperlink r:id="rId38"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w:t>
      </w:r>
      <w:proofErr w:type="spellStart"/>
      <w:r w:rsidRPr="00236FC4">
        <w:rPr>
          <w:rFonts w:eastAsia="宋体"/>
          <w:lang w:val="en-GB" w:eastAsia="zh-CN"/>
        </w:rPr>
        <w:t>Qianxi’nan</w:t>
      </w:r>
      <w:proofErr w:type="spellEnd"/>
      <w:r w:rsidRPr="00236FC4">
        <w:rPr>
          <w:rFonts w:eastAsia="宋体"/>
          <w:lang w:val="en-GB" w:eastAsia="zh-CN"/>
        </w:rPr>
        <w:t xml:space="preserve"> Prefecture of Guizhou Province’. </w:t>
      </w:r>
      <w:r w:rsidRPr="00236FC4">
        <w:rPr>
          <w:rFonts w:eastAsia="宋体"/>
          <w:i/>
          <w:iCs/>
          <w:lang w:val="en-GB" w:eastAsia="zh-CN"/>
        </w:rPr>
        <w:t>Natural Hazards</w:t>
      </w:r>
      <w:r w:rsidRPr="00236FC4">
        <w:rPr>
          <w:rFonts w:eastAsia="宋体"/>
          <w:lang w:val="en-GB" w:eastAsia="zh-CN"/>
        </w:rPr>
        <w:t xml:space="preserve">, 64 (1), pp. 839–851. </w:t>
      </w:r>
      <w:proofErr w:type="spellStart"/>
      <w:r w:rsidRPr="00236FC4">
        <w:rPr>
          <w:rFonts w:eastAsia="宋体"/>
          <w:lang w:val="en-GB" w:eastAsia="zh-CN"/>
        </w:rPr>
        <w:t>doi</w:t>
      </w:r>
      <w:proofErr w:type="spellEnd"/>
      <w:r w:rsidRPr="00236FC4">
        <w:rPr>
          <w:rFonts w:eastAsia="宋体"/>
          <w:lang w:val="en-GB" w:eastAsia="zh-CN"/>
        </w:rPr>
        <w:t xml:space="preserve">: </w:t>
      </w:r>
      <w:hyperlink r:id="rId39"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w:t>
      </w:r>
      <w:proofErr w:type="spellStart"/>
      <w:r w:rsidRPr="00236FC4">
        <w:rPr>
          <w:rFonts w:eastAsia="宋体"/>
          <w:lang w:val="en-GB" w:eastAsia="zh-CN"/>
        </w:rPr>
        <w:t>labor</w:t>
      </w:r>
      <w:proofErr w:type="spellEnd"/>
      <w:r w:rsidRPr="00236FC4">
        <w:rPr>
          <w:rFonts w:eastAsia="宋体"/>
          <w:lang w:val="en-GB" w:eastAsia="zh-CN"/>
        </w:rPr>
        <w:t xml:space="preserve">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w:t>
      </w:r>
      <w:proofErr w:type="spellStart"/>
      <w:r w:rsidRPr="00236FC4">
        <w:rPr>
          <w:rFonts w:eastAsia="宋体"/>
          <w:lang w:val="en-GB" w:eastAsia="zh-CN"/>
        </w:rPr>
        <w:t>doi</w:t>
      </w:r>
      <w:proofErr w:type="spellEnd"/>
      <w:r w:rsidRPr="00236FC4">
        <w:rPr>
          <w:rFonts w:eastAsia="宋体"/>
          <w:lang w:val="en-GB" w:eastAsia="zh-CN"/>
        </w:rPr>
        <w:t xml:space="preserve">: </w:t>
      </w:r>
      <w:hyperlink r:id="rId40"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554B7F89" w14:textId="2A8B20E6" w:rsidR="00A16D75" w:rsidRDefault="00000000" w:rsidP="005172C5">
      <w:pPr>
        <w:pStyle w:val="1"/>
        <w:rPr>
          <w:rFonts w:eastAsia="宋体"/>
          <w:lang w:eastAsia="zh-CN"/>
        </w:rPr>
      </w:pPr>
      <w:bookmarkStart w:id="161" w:name="_Toc206074813"/>
      <w:r>
        <w:lastRenderedPageBreak/>
        <w:t>Appendices</w:t>
      </w:r>
      <w:bookmarkEnd w:id="161"/>
    </w:p>
    <w:p w14:paraId="61DB617D" w14:textId="16F95CEC" w:rsidR="00C25960" w:rsidRPr="00C25960" w:rsidRDefault="00C25960" w:rsidP="00C25960">
      <w:pPr>
        <w:rPr>
          <w:rFonts w:eastAsia="宋体"/>
          <w:lang w:eastAsia="zh-CN"/>
        </w:rPr>
      </w:pPr>
      <w:commentRangeStart w:id="162"/>
      <w:r>
        <w:rPr>
          <w:rFonts w:eastAsia="宋体" w:hint="eastAsia"/>
          <w:lang w:eastAsia="zh-CN"/>
        </w:rPr>
        <w:t>变量表</w:t>
      </w:r>
      <w:commentRangeEnd w:id="162"/>
      <w:r>
        <w:rPr>
          <w:rStyle w:val="aff9"/>
        </w:rPr>
        <w:commentReference w:id="162"/>
      </w:r>
    </w:p>
    <w:tbl>
      <w:tblPr>
        <w:tblW w:w="0" w:type="auto"/>
        <w:jc w:val="center"/>
        <w:tblLayout w:type="fixed"/>
        <w:tblLook w:val="04A0" w:firstRow="1" w:lastRow="0" w:firstColumn="1" w:lastColumn="0" w:noHBand="0" w:noVBand="1"/>
      </w:tblPr>
      <w:tblGrid>
        <w:gridCol w:w="2093"/>
        <w:gridCol w:w="1843"/>
        <w:gridCol w:w="1701"/>
        <w:gridCol w:w="3219"/>
      </w:tblGrid>
      <w:tr w:rsidR="00C25960" w:rsidRPr="00C25960" w14:paraId="5FAD7472" w14:textId="77777777" w:rsidTr="00E10D54">
        <w:trPr>
          <w:jc w:val="center"/>
        </w:trPr>
        <w:tc>
          <w:tcPr>
            <w:tcW w:w="2093" w:type="dxa"/>
            <w:tcBorders>
              <w:top w:val="single" w:sz="4" w:space="0" w:color="auto"/>
              <w:bottom w:val="single" w:sz="4" w:space="0" w:color="auto"/>
            </w:tcBorders>
            <w:hideMark/>
          </w:tcPr>
          <w:p w14:paraId="24C4820B" w14:textId="77777777" w:rsidR="00C25960" w:rsidRPr="00C25960" w:rsidRDefault="00C25960" w:rsidP="00E10D54">
            <w:pPr>
              <w:rPr>
                <w:lang w:val="en-GB" w:eastAsia="zh-CN"/>
              </w:rPr>
            </w:pPr>
            <w:r w:rsidRPr="00C25960">
              <w:rPr>
                <w:lang w:val="en-GB" w:eastAsia="zh-CN"/>
              </w:rPr>
              <w:t>Variable Name</w:t>
            </w:r>
          </w:p>
        </w:tc>
        <w:tc>
          <w:tcPr>
            <w:tcW w:w="1843" w:type="dxa"/>
            <w:tcBorders>
              <w:top w:val="single" w:sz="4" w:space="0" w:color="auto"/>
              <w:bottom w:val="single" w:sz="4" w:space="0" w:color="auto"/>
            </w:tcBorders>
            <w:hideMark/>
          </w:tcPr>
          <w:p w14:paraId="21BDB0D9" w14:textId="77777777" w:rsidR="00C25960" w:rsidRPr="00C25960" w:rsidRDefault="00C25960" w:rsidP="00E10D54">
            <w:pPr>
              <w:rPr>
                <w:lang w:val="en-GB" w:eastAsia="zh-CN"/>
              </w:rPr>
            </w:pPr>
            <w:r w:rsidRPr="00C25960">
              <w:rPr>
                <w:lang w:val="en-GB" w:eastAsia="zh-CN"/>
              </w:rPr>
              <w:t>Description</w:t>
            </w:r>
          </w:p>
        </w:tc>
        <w:tc>
          <w:tcPr>
            <w:tcW w:w="1701" w:type="dxa"/>
            <w:tcBorders>
              <w:top w:val="single" w:sz="4" w:space="0" w:color="auto"/>
              <w:bottom w:val="single" w:sz="4" w:space="0" w:color="auto"/>
            </w:tcBorders>
            <w:hideMark/>
          </w:tcPr>
          <w:p w14:paraId="053627F0" w14:textId="77777777" w:rsidR="00C25960" w:rsidRPr="00C25960" w:rsidRDefault="00C25960" w:rsidP="00E10D54">
            <w:pPr>
              <w:rPr>
                <w:lang w:val="en-GB" w:eastAsia="zh-CN"/>
              </w:rPr>
            </w:pPr>
            <w:r w:rsidRPr="00C25960">
              <w:rPr>
                <w:lang w:val="en-GB" w:eastAsia="zh-CN"/>
              </w:rPr>
              <w:t>Unit / Type</w:t>
            </w:r>
          </w:p>
        </w:tc>
        <w:tc>
          <w:tcPr>
            <w:tcW w:w="3219" w:type="dxa"/>
            <w:tcBorders>
              <w:top w:val="single" w:sz="4" w:space="0" w:color="auto"/>
              <w:bottom w:val="single" w:sz="4" w:space="0" w:color="auto"/>
            </w:tcBorders>
            <w:hideMark/>
          </w:tcPr>
          <w:p w14:paraId="09A6D105" w14:textId="77777777" w:rsidR="00C25960" w:rsidRPr="00C25960" w:rsidRDefault="00C25960" w:rsidP="00E10D54">
            <w:pPr>
              <w:rPr>
                <w:lang w:val="en-GB" w:eastAsia="zh-CN"/>
              </w:rPr>
            </w:pPr>
            <w:r w:rsidRPr="00C25960">
              <w:rPr>
                <w:lang w:val="en-GB" w:eastAsia="zh-CN"/>
              </w:rPr>
              <w:t>Source / Notes</w:t>
            </w:r>
          </w:p>
        </w:tc>
      </w:tr>
      <w:tr w:rsidR="00C25960" w:rsidRPr="00C25960" w14:paraId="55037C45" w14:textId="77777777" w:rsidTr="00E10D54">
        <w:trPr>
          <w:jc w:val="center"/>
        </w:trPr>
        <w:tc>
          <w:tcPr>
            <w:tcW w:w="2093" w:type="dxa"/>
            <w:tcBorders>
              <w:top w:val="single" w:sz="4" w:space="0" w:color="auto"/>
            </w:tcBorders>
            <w:hideMark/>
          </w:tcPr>
          <w:p w14:paraId="1C592C22"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ENG_NAME</w:t>
            </w:r>
          </w:p>
        </w:tc>
        <w:tc>
          <w:tcPr>
            <w:tcW w:w="1843" w:type="dxa"/>
            <w:tcBorders>
              <w:top w:val="single" w:sz="4" w:space="0" w:color="auto"/>
            </w:tcBorders>
            <w:hideMark/>
          </w:tcPr>
          <w:p w14:paraId="23FECB5A" w14:textId="77777777" w:rsidR="00C25960" w:rsidRPr="00C25960" w:rsidRDefault="00C25960" w:rsidP="00E10D54">
            <w:pPr>
              <w:rPr>
                <w:lang w:val="en-GB" w:eastAsia="zh-CN"/>
              </w:rPr>
            </w:pPr>
            <w:r w:rsidRPr="00C25960">
              <w:rPr>
                <w:lang w:val="en-GB" w:eastAsia="zh-CN"/>
              </w:rPr>
              <w:t>County name (English transliteration)</w:t>
            </w:r>
          </w:p>
        </w:tc>
        <w:tc>
          <w:tcPr>
            <w:tcW w:w="1701" w:type="dxa"/>
            <w:tcBorders>
              <w:top w:val="single" w:sz="4" w:space="0" w:color="auto"/>
            </w:tcBorders>
            <w:hideMark/>
          </w:tcPr>
          <w:p w14:paraId="00CBFB9D" w14:textId="77777777" w:rsidR="00C25960" w:rsidRPr="00C25960" w:rsidRDefault="00C25960" w:rsidP="00E10D54">
            <w:pPr>
              <w:rPr>
                <w:lang w:val="en-GB" w:eastAsia="zh-CN"/>
              </w:rPr>
            </w:pPr>
            <w:r w:rsidRPr="00C25960">
              <w:rPr>
                <w:lang w:val="en-GB" w:eastAsia="zh-CN"/>
              </w:rPr>
              <w:t>String</w:t>
            </w:r>
          </w:p>
        </w:tc>
        <w:tc>
          <w:tcPr>
            <w:tcW w:w="3219" w:type="dxa"/>
            <w:tcBorders>
              <w:top w:val="single" w:sz="4" w:space="0" w:color="auto"/>
            </w:tcBorders>
            <w:hideMark/>
          </w:tcPr>
          <w:p w14:paraId="2C806731" w14:textId="77777777" w:rsidR="00C25960" w:rsidRPr="00C25960" w:rsidRDefault="00C25960" w:rsidP="00E10D54">
            <w:pPr>
              <w:rPr>
                <w:lang w:val="en-GB" w:eastAsia="zh-CN"/>
              </w:rPr>
            </w:pPr>
            <w:r w:rsidRPr="00C25960">
              <w:rPr>
                <w:lang w:val="en-GB" w:eastAsia="zh-CN"/>
              </w:rPr>
              <w:t>Standardised from Guizhou administrative shapefile</w:t>
            </w:r>
          </w:p>
        </w:tc>
      </w:tr>
      <w:tr w:rsidR="00C25960" w:rsidRPr="00C25960" w14:paraId="62E0F496" w14:textId="77777777" w:rsidTr="00E10D54">
        <w:trPr>
          <w:jc w:val="center"/>
        </w:trPr>
        <w:tc>
          <w:tcPr>
            <w:tcW w:w="2093" w:type="dxa"/>
            <w:hideMark/>
          </w:tcPr>
          <w:p w14:paraId="01C354A0"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year</w:t>
            </w:r>
          </w:p>
        </w:tc>
        <w:tc>
          <w:tcPr>
            <w:tcW w:w="1843" w:type="dxa"/>
            <w:hideMark/>
          </w:tcPr>
          <w:p w14:paraId="3D9228FC" w14:textId="77777777" w:rsidR="00C25960" w:rsidRPr="00C25960" w:rsidRDefault="00C25960" w:rsidP="00E10D54">
            <w:pPr>
              <w:rPr>
                <w:lang w:val="en-GB" w:eastAsia="zh-CN"/>
              </w:rPr>
            </w:pPr>
            <w:r w:rsidRPr="00C25960">
              <w:rPr>
                <w:lang w:val="en-GB" w:eastAsia="zh-CN"/>
              </w:rPr>
              <w:t>Calendar year</w:t>
            </w:r>
          </w:p>
        </w:tc>
        <w:tc>
          <w:tcPr>
            <w:tcW w:w="1701" w:type="dxa"/>
            <w:hideMark/>
          </w:tcPr>
          <w:p w14:paraId="2B3B217E" w14:textId="77777777" w:rsidR="00C25960" w:rsidRPr="00C25960" w:rsidRDefault="00C25960" w:rsidP="00E10D54">
            <w:pPr>
              <w:rPr>
                <w:lang w:val="en-GB" w:eastAsia="zh-CN"/>
              </w:rPr>
            </w:pPr>
            <w:r w:rsidRPr="00C25960">
              <w:rPr>
                <w:lang w:val="en-GB" w:eastAsia="zh-CN"/>
              </w:rPr>
              <w:t>Integer</w:t>
            </w:r>
          </w:p>
        </w:tc>
        <w:tc>
          <w:tcPr>
            <w:tcW w:w="3219" w:type="dxa"/>
            <w:hideMark/>
          </w:tcPr>
          <w:p w14:paraId="1680B65E" w14:textId="77777777" w:rsidR="00C25960" w:rsidRPr="00C25960" w:rsidRDefault="00C25960" w:rsidP="00E10D54">
            <w:pPr>
              <w:rPr>
                <w:lang w:val="en-GB" w:eastAsia="zh-CN"/>
              </w:rPr>
            </w:pPr>
            <w:r w:rsidRPr="00C25960">
              <w:rPr>
                <w:lang w:val="en-GB" w:eastAsia="zh-CN"/>
              </w:rPr>
              <w:t>Common index across all datasets (2008–2012)</w:t>
            </w:r>
          </w:p>
        </w:tc>
      </w:tr>
      <w:tr w:rsidR="00C25960" w:rsidRPr="00C25960" w14:paraId="6A16CE98" w14:textId="77777777" w:rsidTr="00E10D54">
        <w:trPr>
          <w:jc w:val="center"/>
        </w:trPr>
        <w:tc>
          <w:tcPr>
            <w:tcW w:w="2093" w:type="dxa"/>
            <w:hideMark/>
          </w:tcPr>
          <w:p w14:paraId="6B14006C"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pop_total</w:t>
            </w:r>
            <w:proofErr w:type="spellEnd"/>
          </w:p>
        </w:tc>
        <w:tc>
          <w:tcPr>
            <w:tcW w:w="1843" w:type="dxa"/>
            <w:hideMark/>
          </w:tcPr>
          <w:p w14:paraId="79611895" w14:textId="77777777" w:rsidR="00C25960" w:rsidRPr="00C25960" w:rsidRDefault="00C25960" w:rsidP="00E10D54">
            <w:pPr>
              <w:rPr>
                <w:lang w:val="en-GB" w:eastAsia="zh-CN"/>
              </w:rPr>
            </w:pPr>
            <w:r w:rsidRPr="00C25960">
              <w:rPr>
                <w:lang w:val="en-GB" w:eastAsia="zh-CN"/>
              </w:rPr>
              <w:t>Total resident population at year-end</w:t>
            </w:r>
          </w:p>
        </w:tc>
        <w:tc>
          <w:tcPr>
            <w:tcW w:w="1701" w:type="dxa"/>
            <w:hideMark/>
          </w:tcPr>
          <w:p w14:paraId="1CF8F4F5" w14:textId="77777777" w:rsidR="00C25960" w:rsidRPr="00C25960" w:rsidRDefault="00C25960" w:rsidP="00E10D54">
            <w:pPr>
              <w:rPr>
                <w:lang w:val="en-GB" w:eastAsia="zh-CN"/>
              </w:rPr>
            </w:pPr>
            <w:r w:rsidRPr="00C25960">
              <w:rPr>
                <w:lang w:val="en-GB" w:eastAsia="zh-CN"/>
              </w:rPr>
              <w:t>10,000 persons</w:t>
            </w:r>
          </w:p>
        </w:tc>
        <w:tc>
          <w:tcPr>
            <w:tcW w:w="3219" w:type="dxa"/>
            <w:hideMark/>
          </w:tcPr>
          <w:p w14:paraId="15DA12FA" w14:textId="77777777" w:rsidR="00C25960" w:rsidRPr="00C25960" w:rsidRDefault="00C25960" w:rsidP="00E10D54">
            <w:pPr>
              <w:rPr>
                <w:lang w:val="en-GB" w:eastAsia="zh-CN"/>
              </w:rPr>
            </w:pPr>
            <w:r w:rsidRPr="00C25960">
              <w:rPr>
                <w:lang w:val="en-GB" w:eastAsia="zh-CN"/>
              </w:rPr>
              <w:t>Guizhou Statistical Yearbook (2009–2013)</w:t>
            </w:r>
          </w:p>
        </w:tc>
      </w:tr>
      <w:tr w:rsidR="00C25960" w:rsidRPr="00C25960" w14:paraId="5CA66B86" w14:textId="77777777" w:rsidTr="00E10D54">
        <w:trPr>
          <w:jc w:val="center"/>
        </w:trPr>
        <w:tc>
          <w:tcPr>
            <w:tcW w:w="2093" w:type="dxa"/>
            <w:hideMark/>
          </w:tcPr>
          <w:p w14:paraId="08008BE4"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pop_agri</w:t>
            </w:r>
            <w:proofErr w:type="spellEnd"/>
          </w:p>
        </w:tc>
        <w:tc>
          <w:tcPr>
            <w:tcW w:w="1843" w:type="dxa"/>
            <w:hideMark/>
          </w:tcPr>
          <w:p w14:paraId="1803682C" w14:textId="77777777" w:rsidR="00C25960" w:rsidRPr="00C25960" w:rsidRDefault="00C25960" w:rsidP="00E10D54">
            <w:pPr>
              <w:rPr>
                <w:lang w:val="en-GB" w:eastAsia="zh-CN"/>
              </w:rPr>
            </w:pPr>
            <w:r w:rsidRPr="00C25960">
              <w:rPr>
                <w:lang w:val="en-GB" w:eastAsia="zh-CN"/>
              </w:rPr>
              <w:t>Rural / agricultural population</w:t>
            </w:r>
          </w:p>
        </w:tc>
        <w:tc>
          <w:tcPr>
            <w:tcW w:w="1701" w:type="dxa"/>
            <w:hideMark/>
          </w:tcPr>
          <w:p w14:paraId="55C01841" w14:textId="77777777" w:rsidR="00C25960" w:rsidRPr="00C25960" w:rsidRDefault="00C25960" w:rsidP="00E10D54">
            <w:pPr>
              <w:rPr>
                <w:lang w:val="en-GB" w:eastAsia="zh-CN"/>
              </w:rPr>
            </w:pPr>
            <w:r w:rsidRPr="00C25960">
              <w:rPr>
                <w:lang w:val="en-GB" w:eastAsia="zh-CN"/>
              </w:rPr>
              <w:t>10,000 persons</w:t>
            </w:r>
          </w:p>
        </w:tc>
        <w:tc>
          <w:tcPr>
            <w:tcW w:w="3219" w:type="dxa"/>
            <w:hideMark/>
          </w:tcPr>
          <w:p w14:paraId="456F5F43" w14:textId="77777777" w:rsidR="00C25960" w:rsidRPr="00C25960" w:rsidRDefault="00C25960" w:rsidP="00E10D54">
            <w:pPr>
              <w:rPr>
                <w:lang w:val="en-GB" w:eastAsia="zh-CN"/>
              </w:rPr>
            </w:pPr>
            <w:r w:rsidRPr="00C25960">
              <w:rPr>
                <w:lang w:val="en-GB" w:eastAsia="zh-CN"/>
              </w:rPr>
              <w:t>Same as above; set to 0 for urban core counties</w:t>
            </w:r>
          </w:p>
        </w:tc>
      </w:tr>
      <w:tr w:rsidR="00C25960" w:rsidRPr="00C25960" w14:paraId="7BE4D50D" w14:textId="77777777" w:rsidTr="00E10D54">
        <w:trPr>
          <w:jc w:val="center"/>
        </w:trPr>
        <w:tc>
          <w:tcPr>
            <w:tcW w:w="2093" w:type="dxa"/>
            <w:hideMark/>
          </w:tcPr>
          <w:p w14:paraId="7777D9E1"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pop_density</w:t>
            </w:r>
            <w:proofErr w:type="spellEnd"/>
          </w:p>
        </w:tc>
        <w:tc>
          <w:tcPr>
            <w:tcW w:w="1843" w:type="dxa"/>
            <w:hideMark/>
          </w:tcPr>
          <w:p w14:paraId="4BEE83A6" w14:textId="77777777" w:rsidR="00C25960" w:rsidRPr="00C25960" w:rsidRDefault="00C25960" w:rsidP="00E10D54">
            <w:pPr>
              <w:rPr>
                <w:lang w:val="en-GB" w:eastAsia="zh-CN"/>
              </w:rPr>
            </w:pPr>
            <w:r w:rsidRPr="00C25960">
              <w:rPr>
                <w:lang w:val="en-GB" w:eastAsia="zh-CN"/>
              </w:rPr>
              <w:t>Population per unit area</w:t>
            </w:r>
          </w:p>
        </w:tc>
        <w:tc>
          <w:tcPr>
            <w:tcW w:w="1701" w:type="dxa"/>
            <w:hideMark/>
          </w:tcPr>
          <w:p w14:paraId="183D5B56" w14:textId="77777777" w:rsidR="00C25960" w:rsidRPr="00C25960" w:rsidRDefault="00C25960" w:rsidP="00E10D54">
            <w:pPr>
              <w:rPr>
                <w:lang w:val="en-GB" w:eastAsia="zh-CN"/>
              </w:rPr>
            </w:pPr>
            <w:r w:rsidRPr="00C25960">
              <w:rPr>
                <w:lang w:val="en-GB" w:eastAsia="zh-CN"/>
              </w:rPr>
              <w:t>persons/km²</w:t>
            </w:r>
          </w:p>
        </w:tc>
        <w:tc>
          <w:tcPr>
            <w:tcW w:w="3219" w:type="dxa"/>
            <w:hideMark/>
          </w:tcPr>
          <w:p w14:paraId="04E5B887" w14:textId="77777777" w:rsidR="00C25960" w:rsidRPr="00C25960" w:rsidRDefault="00C25960" w:rsidP="00E10D54">
            <w:pPr>
              <w:rPr>
                <w:lang w:val="en-GB" w:eastAsia="zh-CN"/>
              </w:rPr>
            </w:pPr>
            <w:r w:rsidRPr="00C25960">
              <w:rPr>
                <w:lang w:val="en-GB" w:eastAsia="zh-CN"/>
              </w:rPr>
              <w:t>Derived from 2010 census population and county area</w:t>
            </w:r>
          </w:p>
        </w:tc>
      </w:tr>
      <w:tr w:rsidR="00C25960" w:rsidRPr="00C25960" w14:paraId="22D61DFC" w14:textId="77777777" w:rsidTr="00E10D54">
        <w:trPr>
          <w:jc w:val="center"/>
        </w:trPr>
        <w:tc>
          <w:tcPr>
            <w:tcW w:w="2093" w:type="dxa"/>
            <w:hideMark/>
          </w:tcPr>
          <w:p w14:paraId="14CE54E7"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urban_core</w:t>
            </w:r>
            <w:proofErr w:type="spellEnd"/>
          </w:p>
        </w:tc>
        <w:tc>
          <w:tcPr>
            <w:tcW w:w="1843" w:type="dxa"/>
            <w:hideMark/>
          </w:tcPr>
          <w:p w14:paraId="4A9BDB17" w14:textId="77777777" w:rsidR="00C25960" w:rsidRPr="00C25960" w:rsidRDefault="00C25960" w:rsidP="00E10D54">
            <w:pPr>
              <w:rPr>
                <w:lang w:val="en-GB" w:eastAsia="zh-CN"/>
              </w:rPr>
            </w:pPr>
            <w:r w:rsidRPr="00C25960">
              <w:rPr>
                <w:lang w:val="en-GB" w:eastAsia="zh-CN"/>
              </w:rPr>
              <w:t>Urban core county dummy</w:t>
            </w:r>
          </w:p>
        </w:tc>
        <w:tc>
          <w:tcPr>
            <w:tcW w:w="1701" w:type="dxa"/>
            <w:hideMark/>
          </w:tcPr>
          <w:p w14:paraId="5830CB89" w14:textId="77777777" w:rsidR="00C25960" w:rsidRPr="00C25960" w:rsidRDefault="00C25960" w:rsidP="00E10D54">
            <w:pPr>
              <w:rPr>
                <w:lang w:val="en-GB" w:eastAsia="zh-CN"/>
              </w:rPr>
            </w:pPr>
            <w:r w:rsidRPr="00C25960">
              <w:rPr>
                <w:lang w:val="en-GB" w:eastAsia="zh-CN"/>
              </w:rPr>
              <w:t>Boolean (True / False)</w:t>
            </w:r>
          </w:p>
        </w:tc>
        <w:tc>
          <w:tcPr>
            <w:tcW w:w="3219" w:type="dxa"/>
            <w:hideMark/>
          </w:tcPr>
          <w:p w14:paraId="62FD19DD" w14:textId="77777777" w:rsidR="00C25960" w:rsidRPr="00C25960" w:rsidRDefault="00C25960" w:rsidP="00E10D54">
            <w:pPr>
              <w:rPr>
                <w:lang w:val="en-GB" w:eastAsia="zh-CN"/>
              </w:rPr>
            </w:pPr>
            <w:r w:rsidRPr="00C25960">
              <w:rPr>
                <w:lang w:val="en-GB" w:eastAsia="zh-CN"/>
              </w:rPr>
              <w:t>Defined from administrative classification</w:t>
            </w:r>
          </w:p>
        </w:tc>
      </w:tr>
      <w:tr w:rsidR="00C25960" w:rsidRPr="00C25960" w14:paraId="7CCA6993" w14:textId="77777777" w:rsidTr="00E10D54">
        <w:trPr>
          <w:jc w:val="center"/>
        </w:trPr>
        <w:tc>
          <w:tcPr>
            <w:tcW w:w="2093" w:type="dxa"/>
            <w:hideMark/>
          </w:tcPr>
          <w:p w14:paraId="0B491934"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net_migration</w:t>
            </w:r>
            <w:proofErr w:type="spellEnd"/>
          </w:p>
        </w:tc>
        <w:tc>
          <w:tcPr>
            <w:tcW w:w="1843" w:type="dxa"/>
            <w:hideMark/>
          </w:tcPr>
          <w:p w14:paraId="0E588C67" w14:textId="77777777" w:rsidR="00C25960" w:rsidRPr="00C25960" w:rsidRDefault="00C25960" w:rsidP="00E10D54">
            <w:pPr>
              <w:rPr>
                <w:lang w:val="en-GB" w:eastAsia="zh-CN"/>
              </w:rPr>
            </w:pPr>
            <w:r w:rsidRPr="00C25960">
              <w:rPr>
                <w:lang w:val="en-GB" w:eastAsia="zh-CN"/>
              </w:rPr>
              <w:t>Net migration (annual total)</w:t>
            </w:r>
          </w:p>
        </w:tc>
        <w:tc>
          <w:tcPr>
            <w:tcW w:w="1701" w:type="dxa"/>
            <w:hideMark/>
          </w:tcPr>
          <w:p w14:paraId="760EFAD8" w14:textId="77777777" w:rsidR="00C25960" w:rsidRPr="00C25960" w:rsidRDefault="00C25960" w:rsidP="00E10D54">
            <w:pPr>
              <w:rPr>
                <w:lang w:val="en-GB" w:eastAsia="zh-CN"/>
              </w:rPr>
            </w:pPr>
            <w:r w:rsidRPr="00C25960">
              <w:rPr>
                <w:lang w:val="en-GB" w:eastAsia="zh-CN"/>
              </w:rPr>
              <w:t>Persons</w:t>
            </w:r>
          </w:p>
        </w:tc>
        <w:tc>
          <w:tcPr>
            <w:tcW w:w="3219" w:type="dxa"/>
            <w:hideMark/>
          </w:tcPr>
          <w:p w14:paraId="37BA2FD9" w14:textId="77777777" w:rsidR="00C25960" w:rsidRPr="00C25960" w:rsidRDefault="00C25960" w:rsidP="00E10D54">
            <w:pPr>
              <w:rPr>
                <w:lang w:val="en-GB" w:eastAsia="zh-CN"/>
              </w:rPr>
            </w:pPr>
            <w:r w:rsidRPr="00C25960">
              <w:rPr>
                <w:lang w:val="en-GB" w:eastAsia="zh-CN"/>
              </w:rPr>
              <w:t xml:space="preserve">Estimated as </w:t>
            </w:r>
            <w:proofErr w:type="spellStart"/>
            <w:r w:rsidRPr="00C25960">
              <w:rPr>
                <w:lang w:val="en-GB" w:eastAsia="zh-CN"/>
              </w:rPr>
              <w:t>Δpop_total</w:t>
            </w:r>
            <w:proofErr w:type="spellEnd"/>
            <w:r w:rsidRPr="00C25960">
              <w:rPr>
                <w:lang w:val="en-GB" w:eastAsia="zh-CN"/>
              </w:rPr>
              <w:t xml:space="preserve"> − (births − deaths)</w:t>
            </w:r>
          </w:p>
        </w:tc>
      </w:tr>
      <w:tr w:rsidR="00C25960" w:rsidRPr="00C25960" w14:paraId="68E73182" w14:textId="77777777" w:rsidTr="00E10D54">
        <w:trPr>
          <w:jc w:val="center"/>
        </w:trPr>
        <w:tc>
          <w:tcPr>
            <w:tcW w:w="2093" w:type="dxa"/>
            <w:hideMark/>
          </w:tcPr>
          <w:p w14:paraId="7C41331F"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net_migration_per_1000</w:t>
            </w:r>
          </w:p>
        </w:tc>
        <w:tc>
          <w:tcPr>
            <w:tcW w:w="1843" w:type="dxa"/>
            <w:hideMark/>
          </w:tcPr>
          <w:p w14:paraId="6C531CE0" w14:textId="77777777" w:rsidR="00C25960" w:rsidRPr="00C25960" w:rsidRDefault="00C25960" w:rsidP="00E10D54">
            <w:pPr>
              <w:rPr>
                <w:lang w:val="en-GB" w:eastAsia="zh-CN"/>
              </w:rPr>
            </w:pPr>
            <w:r w:rsidRPr="00C25960">
              <w:rPr>
                <w:lang w:val="en-GB" w:eastAsia="zh-CN"/>
              </w:rPr>
              <w:t>Net migration per 1,000 persons</w:t>
            </w:r>
          </w:p>
        </w:tc>
        <w:tc>
          <w:tcPr>
            <w:tcW w:w="1701" w:type="dxa"/>
            <w:hideMark/>
          </w:tcPr>
          <w:p w14:paraId="4B87BDE0" w14:textId="77777777" w:rsidR="00C25960" w:rsidRPr="00C25960" w:rsidRDefault="00C25960" w:rsidP="00E10D54">
            <w:pPr>
              <w:rPr>
                <w:lang w:val="en-GB" w:eastAsia="zh-CN"/>
              </w:rPr>
            </w:pPr>
            <w:r w:rsidRPr="00C25960">
              <w:rPr>
                <w:lang w:val="en-GB" w:eastAsia="zh-CN"/>
              </w:rPr>
              <w:t>Persons / 1,000</w:t>
            </w:r>
          </w:p>
        </w:tc>
        <w:tc>
          <w:tcPr>
            <w:tcW w:w="3219" w:type="dxa"/>
            <w:hideMark/>
          </w:tcPr>
          <w:p w14:paraId="318C27FF" w14:textId="77777777" w:rsidR="00C25960" w:rsidRPr="00C25960" w:rsidRDefault="00C25960" w:rsidP="00E10D54">
            <w:pPr>
              <w:rPr>
                <w:lang w:val="en-GB" w:eastAsia="zh-CN"/>
              </w:rPr>
            </w:pPr>
            <w:r w:rsidRPr="00C25960">
              <w:rPr>
                <w:lang w:val="en-GB" w:eastAsia="zh-CN"/>
              </w:rPr>
              <w:t>Standardised migration measure</w:t>
            </w:r>
          </w:p>
        </w:tc>
      </w:tr>
      <w:tr w:rsidR="00C25960" w:rsidRPr="00C25960" w14:paraId="14E6DA65" w14:textId="77777777" w:rsidTr="00E10D54">
        <w:trPr>
          <w:jc w:val="center"/>
        </w:trPr>
        <w:tc>
          <w:tcPr>
            <w:tcW w:w="2093" w:type="dxa"/>
            <w:hideMark/>
          </w:tcPr>
          <w:p w14:paraId="08633A32"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births</w:t>
            </w:r>
          </w:p>
        </w:tc>
        <w:tc>
          <w:tcPr>
            <w:tcW w:w="1843" w:type="dxa"/>
            <w:hideMark/>
          </w:tcPr>
          <w:p w14:paraId="61BC4E34" w14:textId="77777777" w:rsidR="00C25960" w:rsidRPr="00C25960" w:rsidRDefault="00C25960" w:rsidP="00E10D54">
            <w:pPr>
              <w:rPr>
                <w:lang w:val="en-GB" w:eastAsia="zh-CN"/>
              </w:rPr>
            </w:pPr>
            <w:r w:rsidRPr="00C25960">
              <w:rPr>
                <w:lang w:val="en-GB" w:eastAsia="zh-CN"/>
              </w:rPr>
              <w:t>Annual births</w:t>
            </w:r>
          </w:p>
        </w:tc>
        <w:tc>
          <w:tcPr>
            <w:tcW w:w="1701" w:type="dxa"/>
            <w:hideMark/>
          </w:tcPr>
          <w:p w14:paraId="10110A05" w14:textId="77777777" w:rsidR="00C25960" w:rsidRPr="00C25960" w:rsidRDefault="00C25960" w:rsidP="00E10D54">
            <w:pPr>
              <w:rPr>
                <w:lang w:val="en-GB" w:eastAsia="zh-CN"/>
              </w:rPr>
            </w:pPr>
            <w:r w:rsidRPr="00C25960">
              <w:rPr>
                <w:lang w:val="en-GB" w:eastAsia="zh-CN"/>
              </w:rPr>
              <w:t>Persons</w:t>
            </w:r>
          </w:p>
        </w:tc>
        <w:tc>
          <w:tcPr>
            <w:tcW w:w="3219" w:type="dxa"/>
            <w:hideMark/>
          </w:tcPr>
          <w:p w14:paraId="78BA0F38" w14:textId="77777777" w:rsidR="00C25960" w:rsidRPr="00C25960" w:rsidRDefault="00C25960" w:rsidP="00E10D54">
            <w:pPr>
              <w:rPr>
                <w:lang w:val="en-GB" w:eastAsia="zh-CN"/>
              </w:rPr>
            </w:pPr>
            <w:r w:rsidRPr="00C25960">
              <w:rPr>
                <w:lang w:val="en-GB" w:eastAsia="zh-CN"/>
              </w:rPr>
              <w:t>From yearbook or estimated using provincial crude birth rate</w:t>
            </w:r>
          </w:p>
        </w:tc>
      </w:tr>
      <w:tr w:rsidR="00C25960" w:rsidRPr="00C25960" w14:paraId="1053176E" w14:textId="77777777" w:rsidTr="00E10D54">
        <w:trPr>
          <w:jc w:val="center"/>
        </w:trPr>
        <w:tc>
          <w:tcPr>
            <w:tcW w:w="2093" w:type="dxa"/>
            <w:hideMark/>
          </w:tcPr>
          <w:p w14:paraId="775522B0"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deaths</w:t>
            </w:r>
          </w:p>
        </w:tc>
        <w:tc>
          <w:tcPr>
            <w:tcW w:w="1843" w:type="dxa"/>
            <w:hideMark/>
          </w:tcPr>
          <w:p w14:paraId="1820BD84" w14:textId="77777777" w:rsidR="00C25960" w:rsidRPr="00C25960" w:rsidRDefault="00C25960" w:rsidP="00E10D54">
            <w:pPr>
              <w:rPr>
                <w:lang w:val="en-GB" w:eastAsia="zh-CN"/>
              </w:rPr>
            </w:pPr>
            <w:r w:rsidRPr="00C25960">
              <w:rPr>
                <w:lang w:val="en-GB" w:eastAsia="zh-CN"/>
              </w:rPr>
              <w:t>Annual deaths</w:t>
            </w:r>
          </w:p>
        </w:tc>
        <w:tc>
          <w:tcPr>
            <w:tcW w:w="1701" w:type="dxa"/>
            <w:hideMark/>
          </w:tcPr>
          <w:p w14:paraId="3B1322EE" w14:textId="77777777" w:rsidR="00C25960" w:rsidRPr="00C25960" w:rsidRDefault="00C25960" w:rsidP="00E10D54">
            <w:pPr>
              <w:rPr>
                <w:lang w:val="en-GB" w:eastAsia="zh-CN"/>
              </w:rPr>
            </w:pPr>
            <w:r w:rsidRPr="00C25960">
              <w:rPr>
                <w:lang w:val="en-GB" w:eastAsia="zh-CN"/>
              </w:rPr>
              <w:t>Persons</w:t>
            </w:r>
          </w:p>
        </w:tc>
        <w:tc>
          <w:tcPr>
            <w:tcW w:w="3219" w:type="dxa"/>
            <w:hideMark/>
          </w:tcPr>
          <w:p w14:paraId="682FE438" w14:textId="77777777" w:rsidR="00C25960" w:rsidRPr="00C25960" w:rsidRDefault="00C25960" w:rsidP="00E10D54">
            <w:pPr>
              <w:rPr>
                <w:lang w:val="en-GB" w:eastAsia="zh-CN"/>
              </w:rPr>
            </w:pPr>
            <w:r w:rsidRPr="00C25960">
              <w:rPr>
                <w:lang w:val="en-GB" w:eastAsia="zh-CN"/>
              </w:rPr>
              <w:t>From yearbook or estimated using provincial crude death rate</w:t>
            </w:r>
          </w:p>
        </w:tc>
      </w:tr>
      <w:tr w:rsidR="00C25960" w:rsidRPr="00C25960" w14:paraId="128699F8" w14:textId="77777777" w:rsidTr="00E10D54">
        <w:trPr>
          <w:jc w:val="center"/>
        </w:trPr>
        <w:tc>
          <w:tcPr>
            <w:tcW w:w="2093" w:type="dxa"/>
            <w:hideMark/>
          </w:tcPr>
          <w:p w14:paraId="5EB69DB1"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births_source</w:t>
            </w:r>
            <w:proofErr w:type="spellEnd"/>
          </w:p>
        </w:tc>
        <w:tc>
          <w:tcPr>
            <w:tcW w:w="1843" w:type="dxa"/>
            <w:hideMark/>
          </w:tcPr>
          <w:p w14:paraId="1ECC7B20" w14:textId="77777777" w:rsidR="00C25960" w:rsidRPr="00C25960" w:rsidRDefault="00C25960" w:rsidP="00E10D54">
            <w:pPr>
              <w:rPr>
                <w:lang w:val="en-GB" w:eastAsia="zh-CN"/>
              </w:rPr>
            </w:pPr>
            <w:r w:rsidRPr="00C25960">
              <w:rPr>
                <w:lang w:val="en-GB" w:eastAsia="zh-CN"/>
              </w:rPr>
              <w:t>Birth data source flag</w:t>
            </w:r>
          </w:p>
        </w:tc>
        <w:tc>
          <w:tcPr>
            <w:tcW w:w="1701" w:type="dxa"/>
            <w:hideMark/>
          </w:tcPr>
          <w:p w14:paraId="259C3CB7" w14:textId="77777777" w:rsidR="00C25960" w:rsidRPr="00C25960" w:rsidRDefault="00C25960" w:rsidP="00E10D54">
            <w:pPr>
              <w:rPr>
                <w:lang w:val="en-GB" w:eastAsia="zh-CN"/>
              </w:rPr>
            </w:pPr>
            <w:r w:rsidRPr="00C25960">
              <w:rPr>
                <w:lang w:val="en-GB" w:eastAsia="zh-CN"/>
              </w:rPr>
              <w:t>String ("real"/"estimated")</w:t>
            </w:r>
          </w:p>
        </w:tc>
        <w:tc>
          <w:tcPr>
            <w:tcW w:w="3219" w:type="dxa"/>
            <w:hideMark/>
          </w:tcPr>
          <w:p w14:paraId="75D1F3E5" w14:textId="77777777" w:rsidR="00C25960" w:rsidRPr="00C25960" w:rsidRDefault="00C25960" w:rsidP="00E10D54">
            <w:pPr>
              <w:rPr>
                <w:lang w:val="en-GB" w:eastAsia="zh-CN"/>
              </w:rPr>
            </w:pPr>
            <w:r w:rsidRPr="00C25960">
              <w:rPr>
                <w:lang w:val="en-GB" w:eastAsia="zh-CN"/>
              </w:rPr>
              <w:t>Indicates whether value is directly reported or imputed</w:t>
            </w:r>
          </w:p>
        </w:tc>
      </w:tr>
      <w:tr w:rsidR="00C25960" w:rsidRPr="00C25960" w14:paraId="05ED937E" w14:textId="77777777" w:rsidTr="00E10D54">
        <w:trPr>
          <w:jc w:val="center"/>
        </w:trPr>
        <w:tc>
          <w:tcPr>
            <w:tcW w:w="2093" w:type="dxa"/>
            <w:hideMark/>
          </w:tcPr>
          <w:p w14:paraId="50CD89A6"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lastRenderedPageBreak/>
              <w:t>deaths_source</w:t>
            </w:r>
            <w:proofErr w:type="spellEnd"/>
          </w:p>
        </w:tc>
        <w:tc>
          <w:tcPr>
            <w:tcW w:w="1843" w:type="dxa"/>
            <w:hideMark/>
          </w:tcPr>
          <w:p w14:paraId="782674E0" w14:textId="77777777" w:rsidR="00C25960" w:rsidRPr="00C25960" w:rsidRDefault="00C25960" w:rsidP="00E10D54">
            <w:pPr>
              <w:rPr>
                <w:lang w:val="en-GB" w:eastAsia="zh-CN"/>
              </w:rPr>
            </w:pPr>
            <w:r w:rsidRPr="00C25960">
              <w:rPr>
                <w:lang w:val="en-GB" w:eastAsia="zh-CN"/>
              </w:rPr>
              <w:t>Death data source flag</w:t>
            </w:r>
          </w:p>
        </w:tc>
        <w:tc>
          <w:tcPr>
            <w:tcW w:w="1701" w:type="dxa"/>
            <w:hideMark/>
          </w:tcPr>
          <w:p w14:paraId="765EB1D4" w14:textId="77777777" w:rsidR="00C25960" w:rsidRPr="00C25960" w:rsidRDefault="00C25960" w:rsidP="00E10D54">
            <w:pPr>
              <w:rPr>
                <w:lang w:val="en-GB" w:eastAsia="zh-CN"/>
              </w:rPr>
            </w:pPr>
            <w:r w:rsidRPr="00C25960">
              <w:rPr>
                <w:lang w:val="en-GB" w:eastAsia="zh-CN"/>
              </w:rPr>
              <w:t>String ("real"/"estimated")</w:t>
            </w:r>
          </w:p>
        </w:tc>
        <w:tc>
          <w:tcPr>
            <w:tcW w:w="3219" w:type="dxa"/>
            <w:hideMark/>
          </w:tcPr>
          <w:p w14:paraId="29D906FB" w14:textId="77777777" w:rsidR="00C25960" w:rsidRPr="00C25960" w:rsidRDefault="00C25960" w:rsidP="00E10D54">
            <w:pPr>
              <w:rPr>
                <w:lang w:val="en-GB" w:eastAsia="zh-CN"/>
              </w:rPr>
            </w:pPr>
            <w:r w:rsidRPr="00C25960">
              <w:rPr>
                <w:lang w:val="en-GB" w:eastAsia="zh-CN"/>
              </w:rPr>
              <w:t>As above</w:t>
            </w:r>
          </w:p>
        </w:tc>
      </w:tr>
      <w:tr w:rsidR="00C25960" w:rsidRPr="00C25960" w14:paraId="6228FB73" w14:textId="77777777" w:rsidTr="00E10D54">
        <w:trPr>
          <w:jc w:val="center"/>
        </w:trPr>
        <w:tc>
          <w:tcPr>
            <w:tcW w:w="2093" w:type="dxa"/>
            <w:hideMark/>
          </w:tcPr>
          <w:p w14:paraId="0640071E"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ndvi_crop</w:t>
            </w:r>
            <w:proofErr w:type="spellEnd"/>
          </w:p>
        </w:tc>
        <w:tc>
          <w:tcPr>
            <w:tcW w:w="1843" w:type="dxa"/>
            <w:hideMark/>
          </w:tcPr>
          <w:p w14:paraId="615DC22B" w14:textId="77777777" w:rsidR="00C25960" w:rsidRPr="00C25960" w:rsidRDefault="00C25960" w:rsidP="00E10D54">
            <w:pPr>
              <w:rPr>
                <w:lang w:val="en-GB" w:eastAsia="zh-CN"/>
              </w:rPr>
            </w:pPr>
            <w:r w:rsidRPr="00C25960">
              <w:rPr>
                <w:lang w:val="en-GB" w:eastAsia="zh-CN"/>
              </w:rPr>
              <w:t>NDVI for cropland pixels (Apr–Sep mean)</w:t>
            </w:r>
          </w:p>
        </w:tc>
        <w:tc>
          <w:tcPr>
            <w:tcW w:w="1701" w:type="dxa"/>
            <w:hideMark/>
          </w:tcPr>
          <w:p w14:paraId="64EED545" w14:textId="77777777" w:rsidR="00C25960" w:rsidRPr="00C25960" w:rsidRDefault="00C25960" w:rsidP="00E10D54">
            <w:pPr>
              <w:rPr>
                <w:lang w:val="en-GB" w:eastAsia="zh-CN"/>
              </w:rPr>
            </w:pPr>
            <w:r w:rsidRPr="00C25960">
              <w:rPr>
                <w:lang w:val="en-GB" w:eastAsia="zh-CN"/>
              </w:rPr>
              <w:t>Index (0–1)</w:t>
            </w:r>
          </w:p>
        </w:tc>
        <w:tc>
          <w:tcPr>
            <w:tcW w:w="3219" w:type="dxa"/>
            <w:hideMark/>
          </w:tcPr>
          <w:p w14:paraId="39789641" w14:textId="77777777" w:rsidR="00C25960" w:rsidRPr="00C25960" w:rsidRDefault="00C25960" w:rsidP="00E10D54">
            <w:pPr>
              <w:rPr>
                <w:lang w:val="en-GB" w:eastAsia="zh-CN"/>
              </w:rPr>
            </w:pPr>
            <w:r w:rsidRPr="00C25960">
              <w:rPr>
                <w:lang w:val="en-GB" w:eastAsia="zh-CN"/>
              </w:rPr>
              <w:t>MODIS MOD13Q1 + cropland mask from MODIS MCD12Q1 (2010)</w:t>
            </w:r>
          </w:p>
        </w:tc>
      </w:tr>
      <w:tr w:rsidR="00C25960" w:rsidRPr="00C25960" w14:paraId="4F6150DC" w14:textId="77777777" w:rsidTr="00E10D54">
        <w:trPr>
          <w:jc w:val="center"/>
        </w:trPr>
        <w:tc>
          <w:tcPr>
            <w:tcW w:w="2093" w:type="dxa"/>
            <w:hideMark/>
          </w:tcPr>
          <w:p w14:paraId="594361B0"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drought_pixel_rate</w:t>
            </w:r>
            <w:proofErr w:type="spellEnd"/>
          </w:p>
        </w:tc>
        <w:tc>
          <w:tcPr>
            <w:tcW w:w="1843" w:type="dxa"/>
            <w:hideMark/>
          </w:tcPr>
          <w:p w14:paraId="090780E5" w14:textId="77777777" w:rsidR="00C25960" w:rsidRPr="00C25960" w:rsidRDefault="00C25960" w:rsidP="00E10D54">
            <w:pPr>
              <w:rPr>
                <w:lang w:val="en-GB" w:eastAsia="zh-CN"/>
              </w:rPr>
            </w:pPr>
            <w:r w:rsidRPr="00C25960">
              <w:rPr>
                <w:lang w:val="en-GB" w:eastAsia="zh-CN"/>
              </w:rPr>
              <w:t>Proportion of drought-affected pixels (Feb–Jun 2010)</w:t>
            </w:r>
          </w:p>
        </w:tc>
        <w:tc>
          <w:tcPr>
            <w:tcW w:w="1701" w:type="dxa"/>
            <w:hideMark/>
          </w:tcPr>
          <w:p w14:paraId="7FE89081" w14:textId="77777777" w:rsidR="00C25960" w:rsidRPr="00C25960" w:rsidRDefault="00C25960" w:rsidP="00E10D54">
            <w:pPr>
              <w:rPr>
                <w:lang w:val="en-GB" w:eastAsia="zh-CN"/>
              </w:rPr>
            </w:pPr>
            <w:r w:rsidRPr="00C25960">
              <w:rPr>
                <w:lang w:val="en-GB" w:eastAsia="zh-CN"/>
              </w:rPr>
              <w:t>Proportion (0–1)</w:t>
            </w:r>
          </w:p>
        </w:tc>
        <w:tc>
          <w:tcPr>
            <w:tcW w:w="3219" w:type="dxa"/>
            <w:hideMark/>
          </w:tcPr>
          <w:p w14:paraId="17FC915D" w14:textId="77777777" w:rsidR="00C25960" w:rsidRPr="00C25960" w:rsidRDefault="00C25960" w:rsidP="00E10D54">
            <w:pPr>
              <w:rPr>
                <w:lang w:val="en-GB" w:eastAsia="zh-CN"/>
              </w:rPr>
            </w:pPr>
            <w:proofErr w:type="spellStart"/>
            <w:r w:rsidRPr="00C25960">
              <w:rPr>
                <w:lang w:val="en-GB" w:eastAsia="zh-CN"/>
              </w:rPr>
              <w:t>SPEIbase</w:t>
            </w:r>
            <w:proofErr w:type="spellEnd"/>
            <w:r w:rsidRPr="00C25960">
              <w:rPr>
                <w:lang w:val="en-GB" w:eastAsia="zh-CN"/>
              </w:rPr>
              <w:t xml:space="preserve"> v2.10 (SPEI &lt; −1.5), pixel-level mean</w:t>
            </w:r>
          </w:p>
        </w:tc>
      </w:tr>
      <w:tr w:rsidR="00C25960" w:rsidRPr="00C25960" w14:paraId="25208E49" w14:textId="77777777" w:rsidTr="00E10D54">
        <w:trPr>
          <w:jc w:val="center"/>
        </w:trPr>
        <w:tc>
          <w:tcPr>
            <w:tcW w:w="2093" w:type="dxa"/>
            <w:hideMark/>
          </w:tcPr>
          <w:p w14:paraId="6367EAFA"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drought_class</w:t>
            </w:r>
            <w:proofErr w:type="spellEnd"/>
          </w:p>
        </w:tc>
        <w:tc>
          <w:tcPr>
            <w:tcW w:w="1843" w:type="dxa"/>
            <w:hideMark/>
          </w:tcPr>
          <w:p w14:paraId="24AE579B" w14:textId="77777777" w:rsidR="00C25960" w:rsidRPr="00C25960" w:rsidRDefault="00C25960" w:rsidP="00E10D54">
            <w:pPr>
              <w:rPr>
                <w:lang w:val="en-GB" w:eastAsia="zh-CN"/>
              </w:rPr>
            </w:pPr>
            <w:r w:rsidRPr="00C25960">
              <w:rPr>
                <w:lang w:val="en-GB" w:eastAsia="zh-CN"/>
              </w:rPr>
              <w:t>Relative drought severity</w:t>
            </w:r>
          </w:p>
        </w:tc>
        <w:tc>
          <w:tcPr>
            <w:tcW w:w="1701" w:type="dxa"/>
            <w:hideMark/>
          </w:tcPr>
          <w:p w14:paraId="4F63A688" w14:textId="77777777" w:rsidR="00C25960" w:rsidRPr="00C25960" w:rsidRDefault="00C25960" w:rsidP="00E10D54">
            <w:pPr>
              <w:rPr>
                <w:lang w:val="en-GB" w:eastAsia="zh-CN"/>
              </w:rPr>
            </w:pPr>
            <w:r w:rsidRPr="00C25960">
              <w:rPr>
                <w:lang w:val="en-GB" w:eastAsia="zh-CN"/>
              </w:rPr>
              <w:t>Ordinal (0–3)</w:t>
            </w:r>
          </w:p>
        </w:tc>
        <w:tc>
          <w:tcPr>
            <w:tcW w:w="3219" w:type="dxa"/>
            <w:hideMark/>
          </w:tcPr>
          <w:p w14:paraId="3CF88559" w14:textId="77777777" w:rsidR="00C25960" w:rsidRPr="00C25960" w:rsidRDefault="00C25960" w:rsidP="00E10D54">
            <w:pPr>
              <w:rPr>
                <w:lang w:val="en-GB" w:eastAsia="zh-CN"/>
              </w:rPr>
            </w:pPr>
            <w:r w:rsidRPr="00C25960">
              <w:rPr>
                <w:lang w:val="en-GB" w:eastAsia="zh-CN"/>
              </w:rPr>
              <w:t xml:space="preserve">Based on quartiles of </w:t>
            </w:r>
            <w:proofErr w:type="spellStart"/>
            <w:r w:rsidRPr="00C25960">
              <w:rPr>
                <w:lang w:val="en-GB" w:eastAsia="zh-CN"/>
              </w:rPr>
              <w:t>drought_pixel_rate</w:t>
            </w:r>
            <w:proofErr w:type="spellEnd"/>
          </w:p>
        </w:tc>
      </w:tr>
      <w:tr w:rsidR="00C25960" w:rsidRPr="00C25960" w14:paraId="111F975F" w14:textId="77777777" w:rsidTr="00E10D54">
        <w:trPr>
          <w:jc w:val="center"/>
        </w:trPr>
        <w:tc>
          <w:tcPr>
            <w:tcW w:w="2093" w:type="dxa"/>
            <w:hideMark/>
          </w:tcPr>
          <w:p w14:paraId="6CFF5006"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median</w:t>
            </w:r>
          </w:p>
        </w:tc>
        <w:tc>
          <w:tcPr>
            <w:tcW w:w="1843" w:type="dxa"/>
            <w:hideMark/>
          </w:tcPr>
          <w:p w14:paraId="19ADD74A" w14:textId="77777777" w:rsidR="00C25960" w:rsidRPr="00C25960" w:rsidRDefault="00C25960" w:rsidP="00E10D54">
            <w:pPr>
              <w:rPr>
                <w:lang w:val="en-GB" w:eastAsia="zh-CN"/>
              </w:rPr>
            </w:pPr>
            <w:r w:rsidRPr="00C25960">
              <w:rPr>
                <w:lang w:val="en-GB" w:eastAsia="zh-CN"/>
              </w:rPr>
              <w:t>County-level median drought frequency</w:t>
            </w:r>
          </w:p>
        </w:tc>
        <w:tc>
          <w:tcPr>
            <w:tcW w:w="1701" w:type="dxa"/>
            <w:hideMark/>
          </w:tcPr>
          <w:p w14:paraId="3D28F4F2" w14:textId="77777777" w:rsidR="00C25960" w:rsidRPr="00C25960" w:rsidRDefault="00C25960" w:rsidP="00E10D54">
            <w:pPr>
              <w:rPr>
                <w:lang w:val="en-GB" w:eastAsia="zh-CN"/>
              </w:rPr>
            </w:pPr>
            <w:r w:rsidRPr="00C25960">
              <w:rPr>
                <w:lang w:val="en-GB" w:eastAsia="zh-CN"/>
              </w:rPr>
              <w:t>Proportion (0–1)</w:t>
            </w:r>
          </w:p>
        </w:tc>
        <w:tc>
          <w:tcPr>
            <w:tcW w:w="3219" w:type="dxa"/>
            <w:hideMark/>
          </w:tcPr>
          <w:p w14:paraId="6749B131" w14:textId="77777777" w:rsidR="00C25960" w:rsidRPr="00C25960" w:rsidRDefault="00C25960" w:rsidP="00E10D54">
            <w:pPr>
              <w:rPr>
                <w:lang w:val="en-GB" w:eastAsia="zh-CN"/>
              </w:rPr>
            </w:pPr>
            <w:r w:rsidRPr="00C25960">
              <w:rPr>
                <w:lang w:val="en-GB" w:eastAsia="zh-CN"/>
              </w:rPr>
              <w:t>Used to summarise drought exposure</w:t>
            </w:r>
          </w:p>
        </w:tc>
      </w:tr>
      <w:tr w:rsidR="00C25960" w:rsidRPr="00C25960" w14:paraId="63CEE1F5" w14:textId="77777777" w:rsidTr="00E10D54">
        <w:trPr>
          <w:jc w:val="center"/>
        </w:trPr>
        <w:tc>
          <w:tcPr>
            <w:tcW w:w="2093" w:type="dxa"/>
            <w:hideMark/>
          </w:tcPr>
          <w:p w14:paraId="03FEC094"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cropland_pct</w:t>
            </w:r>
            <w:proofErr w:type="spellEnd"/>
          </w:p>
        </w:tc>
        <w:tc>
          <w:tcPr>
            <w:tcW w:w="1843" w:type="dxa"/>
            <w:hideMark/>
          </w:tcPr>
          <w:p w14:paraId="5F2E8F8F" w14:textId="77777777" w:rsidR="00C25960" w:rsidRPr="00C25960" w:rsidRDefault="00C25960" w:rsidP="00E10D54">
            <w:pPr>
              <w:rPr>
                <w:lang w:val="en-GB" w:eastAsia="zh-CN"/>
              </w:rPr>
            </w:pPr>
            <w:r w:rsidRPr="00C25960">
              <w:rPr>
                <w:lang w:val="en-GB" w:eastAsia="zh-CN"/>
              </w:rPr>
              <w:t>Cropland share among valid land pixels (2010)</w:t>
            </w:r>
          </w:p>
        </w:tc>
        <w:tc>
          <w:tcPr>
            <w:tcW w:w="1701" w:type="dxa"/>
            <w:hideMark/>
          </w:tcPr>
          <w:p w14:paraId="184637B8" w14:textId="77777777" w:rsidR="00C25960" w:rsidRPr="00C25960" w:rsidRDefault="00C25960" w:rsidP="00E10D54">
            <w:pPr>
              <w:rPr>
                <w:lang w:val="en-GB" w:eastAsia="zh-CN"/>
              </w:rPr>
            </w:pPr>
            <w:r w:rsidRPr="00C25960">
              <w:rPr>
                <w:lang w:val="en-GB" w:eastAsia="zh-CN"/>
              </w:rPr>
              <w:t>%</w:t>
            </w:r>
          </w:p>
        </w:tc>
        <w:tc>
          <w:tcPr>
            <w:tcW w:w="3219" w:type="dxa"/>
            <w:hideMark/>
          </w:tcPr>
          <w:p w14:paraId="58D44E5B" w14:textId="77777777" w:rsidR="00C25960" w:rsidRPr="00C25960" w:rsidRDefault="00C25960" w:rsidP="00E10D54">
            <w:pPr>
              <w:rPr>
                <w:lang w:val="en-GB" w:eastAsia="zh-CN"/>
              </w:rPr>
            </w:pPr>
            <w:r w:rsidRPr="00C25960">
              <w:rPr>
                <w:lang w:val="en-GB" w:eastAsia="zh-CN"/>
              </w:rPr>
              <w:t>MODIS MCD12Q1 (IGBP class 12); static</w:t>
            </w:r>
          </w:p>
        </w:tc>
      </w:tr>
      <w:tr w:rsidR="00C25960" w:rsidRPr="00C25960" w14:paraId="3D54A421" w14:textId="77777777" w:rsidTr="00E10D54">
        <w:trPr>
          <w:jc w:val="center"/>
        </w:trPr>
        <w:tc>
          <w:tcPr>
            <w:tcW w:w="2093" w:type="dxa"/>
            <w:hideMark/>
          </w:tcPr>
          <w:p w14:paraId="12BF593C"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elev_mean</w:t>
            </w:r>
            <w:proofErr w:type="spellEnd"/>
          </w:p>
        </w:tc>
        <w:tc>
          <w:tcPr>
            <w:tcW w:w="1843" w:type="dxa"/>
            <w:hideMark/>
          </w:tcPr>
          <w:p w14:paraId="51CF157B" w14:textId="77777777" w:rsidR="00C25960" w:rsidRPr="00C25960" w:rsidRDefault="00C25960" w:rsidP="00E10D54">
            <w:pPr>
              <w:rPr>
                <w:lang w:val="en-GB" w:eastAsia="zh-CN"/>
              </w:rPr>
            </w:pPr>
            <w:r w:rsidRPr="00C25960">
              <w:rPr>
                <w:lang w:val="en-GB" w:eastAsia="zh-CN"/>
              </w:rPr>
              <w:t>Average elevation of each county</w:t>
            </w:r>
          </w:p>
        </w:tc>
        <w:tc>
          <w:tcPr>
            <w:tcW w:w="1701" w:type="dxa"/>
            <w:hideMark/>
          </w:tcPr>
          <w:p w14:paraId="107802DA" w14:textId="77777777" w:rsidR="00C25960" w:rsidRPr="00C25960" w:rsidRDefault="00C25960" w:rsidP="00E10D54">
            <w:pPr>
              <w:rPr>
                <w:lang w:val="en-GB" w:eastAsia="zh-CN"/>
              </w:rPr>
            </w:pPr>
            <w:r w:rsidRPr="00C25960">
              <w:rPr>
                <w:lang w:val="en-GB" w:eastAsia="zh-CN"/>
              </w:rPr>
              <w:t>Metres</w:t>
            </w:r>
          </w:p>
        </w:tc>
        <w:tc>
          <w:tcPr>
            <w:tcW w:w="3219" w:type="dxa"/>
            <w:hideMark/>
          </w:tcPr>
          <w:p w14:paraId="67121FA3" w14:textId="77777777" w:rsidR="00C25960" w:rsidRPr="00C25960" w:rsidRDefault="00C25960" w:rsidP="00E10D54">
            <w:pPr>
              <w:rPr>
                <w:lang w:val="en-GB" w:eastAsia="zh-CN"/>
              </w:rPr>
            </w:pPr>
            <w:r w:rsidRPr="00C25960">
              <w:rPr>
                <w:lang w:val="en-GB" w:eastAsia="zh-CN"/>
              </w:rPr>
              <w:t>From SRTM DEM, aggregated at county level</w:t>
            </w:r>
          </w:p>
        </w:tc>
      </w:tr>
      <w:tr w:rsidR="00C25960" w:rsidRPr="00C25960" w14:paraId="76CF694C" w14:textId="77777777" w:rsidTr="00E10D54">
        <w:trPr>
          <w:jc w:val="center"/>
        </w:trPr>
        <w:tc>
          <w:tcPr>
            <w:tcW w:w="2093" w:type="dxa"/>
            <w:hideMark/>
          </w:tcPr>
          <w:p w14:paraId="73295FC0"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high_elevation</w:t>
            </w:r>
            <w:proofErr w:type="spellEnd"/>
          </w:p>
        </w:tc>
        <w:tc>
          <w:tcPr>
            <w:tcW w:w="1843" w:type="dxa"/>
            <w:hideMark/>
          </w:tcPr>
          <w:p w14:paraId="154B39D2" w14:textId="77777777" w:rsidR="00C25960" w:rsidRPr="00C25960" w:rsidRDefault="00C25960" w:rsidP="00E10D54">
            <w:pPr>
              <w:rPr>
                <w:lang w:val="en-GB" w:eastAsia="zh-CN"/>
              </w:rPr>
            </w:pPr>
            <w:r w:rsidRPr="00C25960">
              <w:rPr>
                <w:lang w:val="en-GB" w:eastAsia="zh-CN"/>
              </w:rPr>
              <w:t xml:space="preserve">High-elevation dummy (≥ 75th percentile of </w:t>
            </w:r>
            <w:proofErr w:type="spellStart"/>
            <w:r w:rsidRPr="00C25960">
              <w:rPr>
                <w:lang w:val="en-GB" w:eastAsia="zh-CN"/>
              </w:rPr>
              <w:t>elev_mean</w:t>
            </w:r>
            <w:proofErr w:type="spellEnd"/>
            <w:r w:rsidRPr="00C25960">
              <w:rPr>
                <w:lang w:val="en-GB" w:eastAsia="zh-CN"/>
              </w:rPr>
              <w:t>)</w:t>
            </w:r>
          </w:p>
        </w:tc>
        <w:tc>
          <w:tcPr>
            <w:tcW w:w="1701" w:type="dxa"/>
            <w:hideMark/>
          </w:tcPr>
          <w:p w14:paraId="01F5E484"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514C4A68" w14:textId="77777777" w:rsidR="00C25960" w:rsidRPr="00C25960" w:rsidRDefault="00C25960" w:rsidP="00E10D54">
            <w:pPr>
              <w:rPr>
                <w:lang w:val="en-GB" w:eastAsia="zh-CN"/>
              </w:rPr>
            </w:pPr>
            <w:r w:rsidRPr="00C25960">
              <w:rPr>
                <w:lang w:val="en-GB" w:eastAsia="zh-CN"/>
              </w:rPr>
              <w:t>Constructed for heterogeneity analysis</w:t>
            </w:r>
          </w:p>
        </w:tc>
      </w:tr>
      <w:tr w:rsidR="00C25960" w:rsidRPr="00C25960" w14:paraId="48B67620" w14:textId="77777777" w:rsidTr="00E10D54">
        <w:trPr>
          <w:jc w:val="center"/>
        </w:trPr>
        <w:tc>
          <w:tcPr>
            <w:tcW w:w="2093" w:type="dxa"/>
            <w:hideMark/>
          </w:tcPr>
          <w:p w14:paraId="0E078093"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treated</w:t>
            </w:r>
          </w:p>
        </w:tc>
        <w:tc>
          <w:tcPr>
            <w:tcW w:w="1843" w:type="dxa"/>
            <w:hideMark/>
          </w:tcPr>
          <w:p w14:paraId="50DC3389" w14:textId="77777777" w:rsidR="00C25960" w:rsidRPr="00C25960" w:rsidRDefault="00C25960" w:rsidP="00E10D54">
            <w:pPr>
              <w:rPr>
                <w:lang w:val="en-GB" w:eastAsia="zh-CN"/>
              </w:rPr>
            </w:pPr>
            <w:r w:rsidRPr="00C25960">
              <w:rPr>
                <w:lang w:val="en-GB" w:eastAsia="zh-CN"/>
              </w:rPr>
              <w:t>Drought treatment group dummy</w:t>
            </w:r>
          </w:p>
        </w:tc>
        <w:tc>
          <w:tcPr>
            <w:tcW w:w="1701" w:type="dxa"/>
            <w:hideMark/>
          </w:tcPr>
          <w:p w14:paraId="2AB1E816"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06215B41" w14:textId="4C4D0662" w:rsidR="00C25960" w:rsidRPr="00C25960" w:rsidRDefault="00C25960" w:rsidP="00E10D54">
            <w:pPr>
              <w:rPr>
                <w:lang w:val="en-GB" w:eastAsia="zh-CN"/>
              </w:rPr>
            </w:pPr>
            <w:r w:rsidRPr="00C25960">
              <w:rPr>
                <w:lang w:val="en-GB" w:eastAsia="zh-CN"/>
              </w:rPr>
              <w:t>1 if county is in top 50%</w:t>
            </w:r>
            <w:r w:rsidR="00E10D54">
              <w:rPr>
                <w:rFonts w:eastAsia="宋体" w:hint="eastAsia"/>
                <w:lang w:val="en-GB" w:eastAsia="zh-CN"/>
              </w:rPr>
              <w:t xml:space="preserve"> </w:t>
            </w:r>
            <w:r w:rsidRPr="00C25960">
              <w:rPr>
                <w:lang w:val="en-GB" w:eastAsia="zh-CN"/>
              </w:rPr>
              <w:t xml:space="preserve">of </w:t>
            </w:r>
            <w:proofErr w:type="spellStart"/>
            <w:r w:rsidRPr="00C25960">
              <w:rPr>
                <w:lang w:val="en-GB" w:eastAsia="zh-CN"/>
              </w:rPr>
              <w:t>drought_pixel_rate</w:t>
            </w:r>
            <w:proofErr w:type="spellEnd"/>
          </w:p>
        </w:tc>
      </w:tr>
      <w:tr w:rsidR="00C25960" w:rsidRPr="00C25960" w14:paraId="7DE2ABBD" w14:textId="77777777" w:rsidTr="00E10D54">
        <w:trPr>
          <w:jc w:val="center"/>
        </w:trPr>
        <w:tc>
          <w:tcPr>
            <w:tcW w:w="2093" w:type="dxa"/>
            <w:hideMark/>
          </w:tcPr>
          <w:p w14:paraId="1ADE753B"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post</w:t>
            </w:r>
          </w:p>
        </w:tc>
        <w:tc>
          <w:tcPr>
            <w:tcW w:w="1843" w:type="dxa"/>
            <w:hideMark/>
          </w:tcPr>
          <w:p w14:paraId="63441679" w14:textId="77777777" w:rsidR="00C25960" w:rsidRPr="00C25960" w:rsidRDefault="00C25960" w:rsidP="00E10D54">
            <w:pPr>
              <w:rPr>
                <w:lang w:val="en-GB" w:eastAsia="zh-CN"/>
              </w:rPr>
            </w:pPr>
            <w:r w:rsidRPr="00C25960">
              <w:rPr>
                <w:lang w:val="en-GB" w:eastAsia="zh-CN"/>
              </w:rPr>
              <w:t>Post-treatment period dummy</w:t>
            </w:r>
          </w:p>
        </w:tc>
        <w:tc>
          <w:tcPr>
            <w:tcW w:w="1701" w:type="dxa"/>
            <w:hideMark/>
          </w:tcPr>
          <w:p w14:paraId="461F0915"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2FAC3E66" w14:textId="77777777" w:rsidR="00C25960" w:rsidRPr="00C25960" w:rsidRDefault="00C25960" w:rsidP="00E10D54">
            <w:pPr>
              <w:rPr>
                <w:lang w:val="en-GB" w:eastAsia="zh-CN"/>
              </w:rPr>
            </w:pPr>
            <w:r w:rsidRPr="00C25960">
              <w:rPr>
                <w:lang w:val="en-GB" w:eastAsia="zh-CN"/>
              </w:rPr>
              <w:t>1 for 2010–2012</w:t>
            </w:r>
          </w:p>
        </w:tc>
      </w:tr>
      <w:tr w:rsidR="00C25960" w:rsidRPr="00C25960" w14:paraId="7A54D557" w14:textId="77777777" w:rsidTr="00E10D54">
        <w:trPr>
          <w:jc w:val="center"/>
        </w:trPr>
        <w:tc>
          <w:tcPr>
            <w:tcW w:w="2093" w:type="dxa"/>
            <w:hideMark/>
          </w:tcPr>
          <w:p w14:paraId="7BE365F2"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drought_post</w:t>
            </w:r>
            <w:proofErr w:type="spellEnd"/>
          </w:p>
        </w:tc>
        <w:tc>
          <w:tcPr>
            <w:tcW w:w="1843" w:type="dxa"/>
            <w:hideMark/>
          </w:tcPr>
          <w:p w14:paraId="5DCAF185" w14:textId="77777777" w:rsidR="00C25960" w:rsidRPr="00C25960" w:rsidRDefault="00C25960" w:rsidP="00E10D54">
            <w:pPr>
              <w:rPr>
                <w:lang w:val="en-GB" w:eastAsia="zh-CN"/>
              </w:rPr>
            </w:pPr>
            <w:proofErr w:type="spellStart"/>
            <w:r w:rsidRPr="00C25960">
              <w:rPr>
                <w:lang w:val="en-GB" w:eastAsia="zh-CN"/>
              </w:rPr>
              <w:t>DiD</w:t>
            </w:r>
            <w:proofErr w:type="spellEnd"/>
            <w:r w:rsidRPr="00C25960">
              <w:rPr>
                <w:lang w:val="en-GB" w:eastAsia="zh-CN"/>
              </w:rPr>
              <w:t xml:space="preserve"> interaction: treated × post</w:t>
            </w:r>
          </w:p>
        </w:tc>
        <w:tc>
          <w:tcPr>
            <w:tcW w:w="1701" w:type="dxa"/>
            <w:hideMark/>
          </w:tcPr>
          <w:p w14:paraId="4DA057DA"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1B572C8D" w14:textId="77777777" w:rsidR="00C25960" w:rsidRPr="00C25960" w:rsidRDefault="00C25960" w:rsidP="00E10D54">
            <w:pPr>
              <w:rPr>
                <w:lang w:val="en-GB" w:eastAsia="zh-CN"/>
              </w:rPr>
            </w:pPr>
            <w:r w:rsidRPr="00C25960">
              <w:rPr>
                <w:lang w:val="en-GB" w:eastAsia="zh-CN"/>
              </w:rPr>
              <w:t>Main estimator in difference-in-differences models</w:t>
            </w:r>
          </w:p>
        </w:tc>
      </w:tr>
      <w:tr w:rsidR="00C25960" w:rsidRPr="00C25960" w14:paraId="3C92D2EB" w14:textId="77777777" w:rsidTr="00E10D54">
        <w:trPr>
          <w:jc w:val="center"/>
        </w:trPr>
        <w:tc>
          <w:tcPr>
            <w:tcW w:w="2093" w:type="dxa"/>
            <w:hideMark/>
          </w:tcPr>
          <w:p w14:paraId="23896CAF"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lastRenderedPageBreak/>
              <w:t>agri_employ_ratio</w:t>
            </w:r>
            <w:proofErr w:type="spellEnd"/>
          </w:p>
        </w:tc>
        <w:tc>
          <w:tcPr>
            <w:tcW w:w="1843" w:type="dxa"/>
            <w:hideMark/>
          </w:tcPr>
          <w:p w14:paraId="6A1B35A3" w14:textId="77777777" w:rsidR="00C25960" w:rsidRPr="00C25960" w:rsidRDefault="00C25960" w:rsidP="00E10D54">
            <w:pPr>
              <w:rPr>
                <w:lang w:val="en-GB" w:eastAsia="zh-CN"/>
              </w:rPr>
            </w:pPr>
            <w:r w:rsidRPr="00C25960">
              <w:rPr>
                <w:lang w:val="en-GB" w:eastAsia="zh-CN"/>
              </w:rPr>
              <w:t>Share of labour force in agriculture (2010)</w:t>
            </w:r>
          </w:p>
        </w:tc>
        <w:tc>
          <w:tcPr>
            <w:tcW w:w="1701" w:type="dxa"/>
            <w:hideMark/>
          </w:tcPr>
          <w:p w14:paraId="30E593AB" w14:textId="77777777" w:rsidR="00C25960" w:rsidRPr="00C25960" w:rsidRDefault="00C25960" w:rsidP="00E10D54">
            <w:pPr>
              <w:rPr>
                <w:lang w:val="en-GB" w:eastAsia="zh-CN"/>
              </w:rPr>
            </w:pPr>
            <w:r w:rsidRPr="00C25960">
              <w:rPr>
                <w:lang w:val="en-GB" w:eastAsia="zh-CN"/>
              </w:rPr>
              <w:t>Proportion (%)</w:t>
            </w:r>
          </w:p>
        </w:tc>
        <w:tc>
          <w:tcPr>
            <w:tcW w:w="3219" w:type="dxa"/>
            <w:hideMark/>
          </w:tcPr>
          <w:p w14:paraId="725EDEB6" w14:textId="77777777" w:rsidR="00C25960" w:rsidRPr="00C25960" w:rsidRDefault="00C25960" w:rsidP="00E10D54">
            <w:pPr>
              <w:rPr>
                <w:lang w:val="en-GB" w:eastAsia="zh-CN"/>
              </w:rPr>
            </w:pPr>
            <w:r w:rsidRPr="00C25960">
              <w:rPr>
                <w:lang w:val="en-GB" w:eastAsia="zh-CN"/>
              </w:rPr>
              <w:t>Guizhou Statistical Yearbook (2010); time-invariant</w:t>
            </w:r>
          </w:p>
        </w:tc>
      </w:tr>
      <w:tr w:rsidR="00C25960" w:rsidRPr="00C25960" w14:paraId="693E5BA2" w14:textId="77777777" w:rsidTr="00E10D54">
        <w:trPr>
          <w:jc w:val="center"/>
        </w:trPr>
        <w:tc>
          <w:tcPr>
            <w:tcW w:w="2093" w:type="dxa"/>
            <w:hideMark/>
          </w:tcPr>
          <w:p w14:paraId="67B2634D"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agri_gdp_ratio</w:t>
            </w:r>
            <w:proofErr w:type="spellEnd"/>
          </w:p>
        </w:tc>
        <w:tc>
          <w:tcPr>
            <w:tcW w:w="1843" w:type="dxa"/>
            <w:hideMark/>
          </w:tcPr>
          <w:p w14:paraId="41986A52" w14:textId="77777777" w:rsidR="00C25960" w:rsidRPr="00C25960" w:rsidRDefault="00C25960" w:rsidP="00E10D54">
            <w:pPr>
              <w:rPr>
                <w:lang w:val="en-GB" w:eastAsia="zh-CN"/>
              </w:rPr>
            </w:pPr>
            <w:r w:rsidRPr="00C25960">
              <w:rPr>
                <w:lang w:val="en-GB" w:eastAsia="zh-CN"/>
              </w:rPr>
              <w:t>Share of GDP from agriculture (2010)</w:t>
            </w:r>
          </w:p>
        </w:tc>
        <w:tc>
          <w:tcPr>
            <w:tcW w:w="1701" w:type="dxa"/>
            <w:hideMark/>
          </w:tcPr>
          <w:p w14:paraId="0F33B478" w14:textId="77777777" w:rsidR="00C25960" w:rsidRPr="00C25960" w:rsidRDefault="00C25960" w:rsidP="00E10D54">
            <w:pPr>
              <w:rPr>
                <w:lang w:val="en-GB" w:eastAsia="zh-CN"/>
              </w:rPr>
            </w:pPr>
            <w:r w:rsidRPr="00C25960">
              <w:rPr>
                <w:lang w:val="en-GB" w:eastAsia="zh-CN"/>
              </w:rPr>
              <w:t>Proportion (%)</w:t>
            </w:r>
          </w:p>
        </w:tc>
        <w:tc>
          <w:tcPr>
            <w:tcW w:w="3219" w:type="dxa"/>
            <w:hideMark/>
          </w:tcPr>
          <w:p w14:paraId="4D9F098E" w14:textId="77777777" w:rsidR="00C25960" w:rsidRPr="00C25960" w:rsidRDefault="00C25960" w:rsidP="00E10D54">
            <w:pPr>
              <w:rPr>
                <w:lang w:val="en-GB" w:eastAsia="zh-CN"/>
              </w:rPr>
            </w:pPr>
            <w:r w:rsidRPr="00C25960">
              <w:rPr>
                <w:lang w:val="en-GB" w:eastAsia="zh-CN"/>
              </w:rPr>
              <w:t>Same as above</w:t>
            </w:r>
          </w:p>
        </w:tc>
      </w:tr>
      <w:tr w:rsidR="00C25960" w:rsidRPr="00C25960" w14:paraId="30E93163" w14:textId="77777777" w:rsidTr="00E10D54">
        <w:trPr>
          <w:jc w:val="center"/>
        </w:trPr>
        <w:tc>
          <w:tcPr>
            <w:tcW w:w="2093" w:type="dxa"/>
            <w:hideMark/>
          </w:tcPr>
          <w:p w14:paraId="184E47E5"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income_rural</w:t>
            </w:r>
            <w:proofErr w:type="spellEnd"/>
          </w:p>
        </w:tc>
        <w:tc>
          <w:tcPr>
            <w:tcW w:w="1843" w:type="dxa"/>
            <w:hideMark/>
          </w:tcPr>
          <w:p w14:paraId="0E28E134" w14:textId="77777777" w:rsidR="00C25960" w:rsidRPr="00C25960" w:rsidRDefault="00C25960" w:rsidP="00E10D54">
            <w:pPr>
              <w:rPr>
                <w:lang w:val="en-GB" w:eastAsia="zh-CN"/>
              </w:rPr>
            </w:pPr>
            <w:r w:rsidRPr="00C25960">
              <w:rPr>
                <w:lang w:val="en-GB" w:eastAsia="zh-CN"/>
              </w:rPr>
              <w:t>Rural per capita income (2010)</w:t>
            </w:r>
          </w:p>
        </w:tc>
        <w:tc>
          <w:tcPr>
            <w:tcW w:w="1701" w:type="dxa"/>
            <w:hideMark/>
          </w:tcPr>
          <w:p w14:paraId="51544688" w14:textId="77777777" w:rsidR="00C25960" w:rsidRPr="00C25960" w:rsidRDefault="00C25960" w:rsidP="00E10D54">
            <w:pPr>
              <w:rPr>
                <w:lang w:val="en-GB" w:eastAsia="zh-CN"/>
              </w:rPr>
            </w:pPr>
            <w:r w:rsidRPr="00C25960">
              <w:rPr>
                <w:lang w:val="en-GB" w:eastAsia="zh-CN"/>
              </w:rPr>
              <w:t>Yuan / person</w:t>
            </w:r>
          </w:p>
        </w:tc>
        <w:tc>
          <w:tcPr>
            <w:tcW w:w="3219" w:type="dxa"/>
            <w:hideMark/>
          </w:tcPr>
          <w:p w14:paraId="2922A38D" w14:textId="77777777" w:rsidR="00C25960" w:rsidRPr="00C25960" w:rsidRDefault="00C25960" w:rsidP="00E10D54">
            <w:pPr>
              <w:rPr>
                <w:lang w:val="en-GB" w:eastAsia="zh-CN"/>
              </w:rPr>
            </w:pPr>
            <w:r w:rsidRPr="00C25960">
              <w:rPr>
                <w:lang w:val="en-GB" w:eastAsia="zh-CN"/>
              </w:rPr>
              <w:t>Same as above</w:t>
            </w:r>
          </w:p>
        </w:tc>
      </w:tr>
      <w:tr w:rsidR="00C25960" w:rsidRPr="00C25960" w14:paraId="714AB3A8" w14:textId="77777777" w:rsidTr="00E10D54">
        <w:trPr>
          <w:jc w:val="center"/>
        </w:trPr>
        <w:tc>
          <w:tcPr>
            <w:tcW w:w="2093" w:type="dxa"/>
            <w:tcBorders>
              <w:bottom w:val="single" w:sz="4" w:space="0" w:color="auto"/>
            </w:tcBorders>
            <w:hideMark/>
          </w:tcPr>
          <w:p w14:paraId="7D1882A5"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gdp_pc</w:t>
            </w:r>
            <w:proofErr w:type="spellEnd"/>
          </w:p>
        </w:tc>
        <w:tc>
          <w:tcPr>
            <w:tcW w:w="1843" w:type="dxa"/>
            <w:tcBorders>
              <w:bottom w:val="single" w:sz="4" w:space="0" w:color="auto"/>
            </w:tcBorders>
            <w:hideMark/>
          </w:tcPr>
          <w:p w14:paraId="3058F26C" w14:textId="77777777" w:rsidR="00C25960" w:rsidRPr="00C25960" w:rsidRDefault="00C25960" w:rsidP="00E10D54">
            <w:pPr>
              <w:rPr>
                <w:lang w:val="en-GB" w:eastAsia="zh-CN"/>
              </w:rPr>
            </w:pPr>
            <w:r w:rsidRPr="00C25960">
              <w:rPr>
                <w:lang w:val="en-GB" w:eastAsia="zh-CN"/>
              </w:rPr>
              <w:t>County-level GDP per capita (2010)</w:t>
            </w:r>
          </w:p>
        </w:tc>
        <w:tc>
          <w:tcPr>
            <w:tcW w:w="1701" w:type="dxa"/>
            <w:tcBorders>
              <w:bottom w:val="single" w:sz="4" w:space="0" w:color="auto"/>
            </w:tcBorders>
            <w:hideMark/>
          </w:tcPr>
          <w:p w14:paraId="5F58E416" w14:textId="77777777" w:rsidR="00C25960" w:rsidRPr="00C25960" w:rsidRDefault="00C25960" w:rsidP="00E10D54">
            <w:pPr>
              <w:rPr>
                <w:lang w:val="en-GB" w:eastAsia="zh-CN"/>
              </w:rPr>
            </w:pPr>
            <w:r w:rsidRPr="00C25960">
              <w:rPr>
                <w:lang w:val="en-GB" w:eastAsia="zh-CN"/>
              </w:rPr>
              <w:t>Yuan / person</w:t>
            </w:r>
          </w:p>
        </w:tc>
        <w:tc>
          <w:tcPr>
            <w:tcW w:w="3219" w:type="dxa"/>
            <w:tcBorders>
              <w:bottom w:val="single" w:sz="4" w:space="0" w:color="auto"/>
            </w:tcBorders>
            <w:hideMark/>
          </w:tcPr>
          <w:p w14:paraId="70330B70" w14:textId="77777777" w:rsidR="00C25960" w:rsidRPr="00C25960" w:rsidRDefault="00C25960" w:rsidP="00E10D54">
            <w:pPr>
              <w:rPr>
                <w:lang w:val="en-GB" w:eastAsia="zh-CN"/>
              </w:rPr>
            </w:pPr>
            <w:r w:rsidRPr="00C25960">
              <w:rPr>
                <w:lang w:val="en-GB" w:eastAsia="zh-CN"/>
              </w:rPr>
              <w:t>Same as above</w:t>
            </w:r>
          </w:p>
        </w:tc>
      </w:tr>
    </w:tbl>
    <w:p w14:paraId="1ACCC71C" w14:textId="77777777" w:rsidR="00C25960" w:rsidRPr="00C25960" w:rsidRDefault="00C25960" w:rsidP="00E10D54">
      <w:pPr>
        <w:rPr>
          <w:lang w:eastAsia="zh-CN"/>
        </w:rPr>
      </w:pPr>
    </w:p>
    <w:sectPr w:rsidR="00C25960" w:rsidRPr="00C25960" w:rsidSect="005B6CF9">
      <w:footerReference w:type="default" r:id="rId41"/>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3" w:author="Zeng, Xinyi" w:date="2025-08-05T18:33:00Z" w:initials="XZ">
    <w:p w14:paraId="55414252" w14:textId="2229C886" w:rsidR="0073732F" w:rsidRDefault="007A719E" w:rsidP="0073732F">
      <w:pPr>
        <w:pStyle w:val="affa"/>
        <w:jc w:val="left"/>
      </w:pPr>
      <w:r>
        <w:rPr>
          <w:rStyle w:val="aff9"/>
        </w:rPr>
        <w:annotationRef/>
      </w:r>
      <w:r w:rsidR="0073732F">
        <w:t>1078 words</w:t>
      </w:r>
    </w:p>
  </w:comment>
  <w:comment w:id="7"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 w:id="10" w:author="Zeng, Xinyi" w:date="2025-08-10T18:33:00Z" w:initials="XZ">
    <w:p w14:paraId="376CC636" w14:textId="77777777" w:rsidR="0073732F" w:rsidRDefault="0073732F" w:rsidP="0073732F">
      <w:pPr>
        <w:pStyle w:val="affa"/>
        <w:jc w:val="left"/>
      </w:pPr>
      <w:r>
        <w:rPr>
          <w:rStyle w:val="aff9"/>
        </w:rPr>
        <w:annotationRef/>
      </w:r>
      <w:r>
        <w:t>2250 words</w:t>
      </w:r>
    </w:p>
  </w:comment>
  <w:comment w:id="39" w:author="Zeng, Xinyi" w:date="2025-08-10T18:31:00Z" w:initials="XZ">
    <w:p w14:paraId="682F2BE3" w14:textId="47158089" w:rsidR="0073732F" w:rsidRDefault="0073732F" w:rsidP="0073732F">
      <w:pPr>
        <w:pStyle w:val="affa"/>
        <w:jc w:val="left"/>
      </w:pPr>
      <w:r>
        <w:rPr>
          <w:rStyle w:val="aff9"/>
        </w:rPr>
        <w:annotationRef/>
      </w:r>
      <w:r>
        <w:t>1637 words</w:t>
      </w:r>
    </w:p>
  </w:comment>
  <w:comment w:id="80" w:author="Zeng, Xinyi" w:date="2025-08-13T18:00:00Z" w:initials="XZ">
    <w:p w14:paraId="184D3BD7" w14:textId="77777777" w:rsidR="003E47F5" w:rsidRDefault="003E47F5" w:rsidP="003E47F5">
      <w:pPr>
        <w:pStyle w:val="affa"/>
        <w:jc w:val="left"/>
      </w:pPr>
      <w:r>
        <w:rPr>
          <w:rStyle w:val="aff9"/>
        </w:rPr>
        <w:annotationRef/>
      </w:r>
      <w:r>
        <w:rPr>
          <w:rFonts w:hint="eastAsia"/>
        </w:rPr>
        <w:t>加编号</w:t>
      </w:r>
    </w:p>
  </w:comment>
  <w:comment w:id="162" w:author="Zeng, Xinyi" w:date="2025-08-13T17:26:00Z" w:initials="XZ">
    <w:p w14:paraId="776E8CDE" w14:textId="77777777" w:rsidR="00C25960" w:rsidRDefault="00C25960" w:rsidP="00C25960">
      <w:pPr>
        <w:pStyle w:val="affa"/>
        <w:jc w:val="left"/>
      </w:pPr>
      <w:r>
        <w:rPr>
          <w:rStyle w:val="aff9"/>
        </w:rPr>
        <w:annotationRef/>
      </w:r>
      <w:r>
        <w:rPr>
          <w:rFonts w:hint="eastAsia"/>
        </w:rPr>
        <w:t>修改格式等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55414252" w15:done="0"/>
  <w15:commentEx w15:paraId="0037B07C" w15:done="0"/>
  <w15:commentEx w15:paraId="376CC636" w15:done="0"/>
  <w15:commentEx w15:paraId="682F2BE3" w15:done="0"/>
  <w15:commentEx w15:paraId="184D3BD7" w15:done="0"/>
  <w15:commentEx w15:paraId="776E8C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18035CD5" w16cex:dateUtc="2025-08-05T10:33:00Z"/>
  <w16cex:commentExtensible w16cex:durableId="65B40324" w16cex:dateUtc="2025-08-05T09:48:00Z"/>
  <w16cex:commentExtensible w16cex:durableId="3358E26D" w16cex:dateUtc="2025-08-10T10:33:00Z"/>
  <w16cex:commentExtensible w16cex:durableId="06DDB2BC" w16cex:dateUtc="2025-08-10T10:31:00Z"/>
  <w16cex:commentExtensible w16cex:durableId="5E2ED333" w16cex:dateUtc="2025-08-13T10:00:00Z"/>
  <w16cex:commentExtensible w16cex:durableId="6E0787D1" w16cex:dateUtc="2025-08-13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55414252" w16cid:durableId="18035CD5"/>
  <w16cid:commentId w16cid:paraId="0037B07C" w16cid:durableId="65B40324"/>
  <w16cid:commentId w16cid:paraId="376CC636" w16cid:durableId="3358E26D"/>
  <w16cid:commentId w16cid:paraId="682F2BE3" w16cid:durableId="06DDB2BC"/>
  <w16cid:commentId w16cid:paraId="184D3BD7" w16cid:durableId="5E2ED333"/>
  <w16cid:commentId w16cid:paraId="776E8CDE" w16cid:durableId="6E0787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247F0" w14:textId="77777777" w:rsidR="007969E7" w:rsidRDefault="007969E7" w:rsidP="005B6CF9">
      <w:pPr>
        <w:spacing w:after="0" w:line="240" w:lineRule="auto"/>
      </w:pPr>
      <w:r>
        <w:separator/>
      </w:r>
    </w:p>
  </w:endnote>
  <w:endnote w:type="continuationSeparator" w:id="0">
    <w:p w14:paraId="1315874D" w14:textId="77777777" w:rsidR="007969E7" w:rsidRDefault="007969E7"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483FE" w14:textId="77777777" w:rsidR="007969E7" w:rsidRDefault="007969E7" w:rsidP="005B6CF9">
      <w:pPr>
        <w:spacing w:after="0" w:line="240" w:lineRule="auto"/>
      </w:pPr>
      <w:r>
        <w:separator/>
      </w:r>
    </w:p>
  </w:footnote>
  <w:footnote w:type="continuationSeparator" w:id="0">
    <w:p w14:paraId="4AA70E65" w14:textId="77777777" w:rsidR="007969E7" w:rsidRDefault="007969E7"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6912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F12670F"/>
    <w:multiLevelType w:val="hybridMultilevel"/>
    <w:tmpl w:val="EA94B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F225015"/>
    <w:multiLevelType w:val="hybridMultilevel"/>
    <w:tmpl w:val="020CD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7D15C5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F462DE"/>
    <w:multiLevelType w:val="hybridMultilevel"/>
    <w:tmpl w:val="3E6E9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4806B0"/>
    <w:multiLevelType w:val="hybridMultilevel"/>
    <w:tmpl w:val="B778FD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3A1732CD"/>
    <w:multiLevelType w:val="multilevel"/>
    <w:tmpl w:val="5AC6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1D2BE5"/>
    <w:multiLevelType w:val="hybridMultilevel"/>
    <w:tmpl w:val="60147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BF11901"/>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3"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5" w15:restartNumberingAfterBreak="0">
    <w:nsid w:val="542E2254"/>
    <w:multiLevelType w:val="multilevel"/>
    <w:tmpl w:val="31FC1252"/>
    <w:lvl w:ilvl="0">
      <w:numFmt w:val="decimal"/>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26" w15:restartNumberingAfterBreak="0">
    <w:nsid w:val="55F97D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F21C5E"/>
    <w:multiLevelType w:val="hybridMultilevel"/>
    <w:tmpl w:val="F51A6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286018B"/>
    <w:multiLevelType w:val="multilevel"/>
    <w:tmpl w:val="31FC1252"/>
    <w:lvl w:ilvl="0">
      <w:start w:val="1"/>
      <w:numFmt w:val="none"/>
      <w:lvlText w:val="1. "/>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30" w15:restartNumberingAfterBreak="0">
    <w:nsid w:val="64B40D80"/>
    <w:multiLevelType w:val="hybridMultilevel"/>
    <w:tmpl w:val="DF86A01C"/>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BF32453"/>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2" w15:restartNumberingAfterBreak="0">
    <w:nsid w:val="704C70E3"/>
    <w:multiLevelType w:val="hybridMultilevel"/>
    <w:tmpl w:val="022484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4" w15:restartNumberingAfterBreak="0">
    <w:nsid w:val="7C0352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num w:numId="1" w16cid:durableId="258833335">
    <w:abstractNumId w:val="8"/>
  </w:num>
  <w:num w:numId="2" w16cid:durableId="1105154217">
    <w:abstractNumId w:val="6"/>
  </w:num>
  <w:num w:numId="3" w16cid:durableId="835876224">
    <w:abstractNumId w:val="5"/>
  </w:num>
  <w:num w:numId="4" w16cid:durableId="275142892">
    <w:abstractNumId w:val="4"/>
  </w:num>
  <w:num w:numId="5" w16cid:durableId="1269001742">
    <w:abstractNumId w:val="7"/>
  </w:num>
  <w:num w:numId="6" w16cid:durableId="1991709614">
    <w:abstractNumId w:val="3"/>
  </w:num>
  <w:num w:numId="7" w16cid:durableId="2016152389">
    <w:abstractNumId w:val="2"/>
  </w:num>
  <w:num w:numId="8" w16cid:durableId="1364557057">
    <w:abstractNumId w:val="1"/>
  </w:num>
  <w:num w:numId="9" w16cid:durableId="186601360">
    <w:abstractNumId w:val="0"/>
  </w:num>
  <w:num w:numId="10" w16cid:durableId="842429400">
    <w:abstractNumId w:val="13"/>
  </w:num>
  <w:num w:numId="11" w16cid:durableId="1361083499">
    <w:abstractNumId w:val="29"/>
  </w:num>
  <w:num w:numId="12" w16cid:durableId="2012901756">
    <w:abstractNumId w:val="29"/>
    <w:lvlOverride w:ilvl="0">
      <w:lvl w:ilvl="0">
        <w:numFmt w:val="decimal"/>
        <w:lvlText w:val="%1"/>
        <w:lvlJc w:val="left"/>
        <w:pPr>
          <w:ind w:left="360" w:hanging="360"/>
        </w:pPr>
        <w:rPr>
          <w:rFonts w:hint="eastAsia"/>
        </w:rPr>
      </w:lvl>
    </w:lvlOverride>
    <w:lvlOverride w:ilvl="1">
      <w:lvl w:ilvl="1">
        <w:start w:val="1"/>
        <w:numFmt w:val="lowerLetter"/>
        <w:lvlText w:val="%2)"/>
        <w:lvlJc w:val="left"/>
        <w:pPr>
          <w:ind w:left="720" w:hanging="360"/>
        </w:pPr>
        <w:rPr>
          <w:rFonts w:hint="eastAsia"/>
        </w:rPr>
      </w:lvl>
    </w:lvlOverride>
    <w:lvlOverride w:ilvl="2">
      <w:lvl w:ilvl="2">
        <w:start w:val="1"/>
        <w:numFmt w:val="lowerRoman"/>
        <w:lvlText w:val="%3)"/>
        <w:lvlJc w:val="left"/>
        <w:pPr>
          <w:ind w:left="1080" w:hanging="360"/>
        </w:pPr>
        <w:rPr>
          <w:rFonts w:hint="eastAsia"/>
        </w:rPr>
      </w:lvl>
    </w:lvlOverride>
    <w:lvlOverride w:ilvl="3">
      <w:lvl w:ilvl="3">
        <w:start w:val="1"/>
        <w:numFmt w:val="decimal"/>
        <w:lvlText w:val="(%4)"/>
        <w:lvlJc w:val="left"/>
        <w:pPr>
          <w:ind w:left="1440" w:hanging="360"/>
        </w:pPr>
        <w:rPr>
          <w:rFonts w:hint="eastAsia"/>
        </w:rPr>
      </w:lvl>
    </w:lvlOverride>
    <w:lvlOverride w:ilvl="4">
      <w:lvl w:ilvl="4">
        <w:start w:val="1"/>
        <w:numFmt w:val="lowerLetter"/>
        <w:lvlText w:val="(%5)"/>
        <w:lvlJc w:val="left"/>
        <w:pPr>
          <w:ind w:left="1800" w:hanging="360"/>
        </w:pPr>
        <w:rPr>
          <w:rFonts w:hint="eastAsia"/>
        </w:rPr>
      </w:lvl>
    </w:lvlOverride>
    <w:lvlOverride w:ilvl="5">
      <w:lvl w:ilvl="5">
        <w:start w:val="1"/>
        <w:numFmt w:val="lowerRoman"/>
        <w:lvlText w:val="(%6)"/>
        <w:lvlJc w:val="left"/>
        <w:pPr>
          <w:ind w:left="2160" w:hanging="360"/>
        </w:pPr>
        <w:rPr>
          <w:rFonts w:hint="eastAsia"/>
        </w:rPr>
      </w:lvl>
    </w:lvlOverride>
    <w:lvlOverride w:ilvl="6">
      <w:lvl w:ilvl="6">
        <w:start w:val="1"/>
        <w:numFmt w:val="decimal"/>
        <w:lvlText w:val="%7."/>
        <w:lvlJc w:val="left"/>
        <w:pPr>
          <w:ind w:left="2520" w:hanging="360"/>
        </w:pPr>
        <w:rPr>
          <w:rFonts w:hint="eastAsia"/>
        </w:rPr>
      </w:lvl>
    </w:lvlOverride>
    <w:lvlOverride w:ilvl="7">
      <w:lvl w:ilvl="7">
        <w:start w:val="1"/>
        <w:numFmt w:val="lowerLetter"/>
        <w:lvlText w:val="%8."/>
        <w:lvlJc w:val="left"/>
        <w:pPr>
          <w:ind w:left="2880" w:hanging="360"/>
        </w:pPr>
        <w:rPr>
          <w:rFonts w:hint="eastAsia"/>
        </w:rPr>
      </w:lvl>
    </w:lvlOverride>
    <w:lvlOverride w:ilvl="8">
      <w:lvl w:ilvl="8">
        <w:start w:val="1"/>
        <w:numFmt w:val="lowerRoman"/>
        <w:lvlText w:val="%9."/>
        <w:lvlJc w:val="left"/>
        <w:pPr>
          <w:ind w:left="3240" w:hanging="360"/>
        </w:pPr>
        <w:rPr>
          <w:rFonts w:hint="eastAsia"/>
        </w:rPr>
      </w:lvl>
    </w:lvlOverride>
  </w:num>
  <w:num w:numId="13" w16cid:durableId="959923429">
    <w:abstractNumId w:val="25"/>
  </w:num>
  <w:num w:numId="14" w16cid:durableId="1648784930">
    <w:abstractNumId w:val="26"/>
  </w:num>
  <w:num w:numId="15" w16cid:durableId="352338891">
    <w:abstractNumId w:val="9"/>
  </w:num>
  <w:num w:numId="16" w16cid:durableId="478111266">
    <w:abstractNumId w:val="34"/>
  </w:num>
  <w:num w:numId="17" w16cid:durableId="1758401023">
    <w:abstractNumId w:val="31"/>
  </w:num>
  <w:num w:numId="18" w16cid:durableId="609508087">
    <w:abstractNumId w:val="35"/>
  </w:num>
  <w:num w:numId="19" w16cid:durableId="1327243263">
    <w:abstractNumId w:val="18"/>
  </w:num>
  <w:num w:numId="20" w16cid:durableId="1080441164">
    <w:abstractNumId w:val="22"/>
  </w:num>
  <w:num w:numId="21" w16cid:durableId="665669454">
    <w:abstractNumId w:val="14"/>
  </w:num>
  <w:num w:numId="22" w16cid:durableId="890074786">
    <w:abstractNumId w:val="33"/>
  </w:num>
  <w:num w:numId="23" w16cid:durableId="1461607677">
    <w:abstractNumId w:val="21"/>
  </w:num>
  <w:num w:numId="24" w16cid:durableId="1201162963">
    <w:abstractNumId w:val="27"/>
  </w:num>
  <w:num w:numId="25" w16cid:durableId="370225754">
    <w:abstractNumId w:val="30"/>
  </w:num>
  <w:num w:numId="26" w16cid:durableId="1317303250">
    <w:abstractNumId w:val="19"/>
  </w:num>
  <w:num w:numId="27" w16cid:durableId="1689673414">
    <w:abstractNumId w:val="12"/>
  </w:num>
  <w:num w:numId="28" w16cid:durableId="76902165">
    <w:abstractNumId w:val="23"/>
  </w:num>
  <w:num w:numId="29" w16cid:durableId="676729525">
    <w:abstractNumId w:val="11"/>
  </w:num>
  <w:num w:numId="30" w16cid:durableId="20596857">
    <w:abstractNumId w:val="16"/>
  </w:num>
  <w:num w:numId="31" w16cid:durableId="398671084">
    <w:abstractNumId w:val="17"/>
  </w:num>
  <w:num w:numId="32" w16cid:durableId="1321077202">
    <w:abstractNumId w:val="32"/>
  </w:num>
  <w:num w:numId="33" w16cid:durableId="629672044">
    <w:abstractNumId w:val="15"/>
  </w:num>
  <w:num w:numId="34" w16cid:durableId="281882643">
    <w:abstractNumId w:val="20"/>
  </w:num>
  <w:num w:numId="35" w16cid:durableId="1135639757">
    <w:abstractNumId w:val="10"/>
  </w:num>
  <w:num w:numId="36" w16cid:durableId="1794471982">
    <w:abstractNumId w:val="24"/>
  </w:num>
  <w:num w:numId="37" w16cid:durableId="20233279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34616"/>
    <w:rsid w:val="000368B5"/>
    <w:rsid w:val="00053C4C"/>
    <w:rsid w:val="0006063C"/>
    <w:rsid w:val="000715A1"/>
    <w:rsid w:val="00081D5E"/>
    <w:rsid w:val="00085340"/>
    <w:rsid w:val="0009294D"/>
    <w:rsid w:val="000929E2"/>
    <w:rsid w:val="000B32B1"/>
    <w:rsid w:val="000B3ABB"/>
    <w:rsid w:val="000B43BF"/>
    <w:rsid w:val="000D7533"/>
    <w:rsid w:val="000E6B8C"/>
    <w:rsid w:val="000F66E8"/>
    <w:rsid w:val="0015074B"/>
    <w:rsid w:val="00155ABA"/>
    <w:rsid w:val="00165FC2"/>
    <w:rsid w:val="001845EA"/>
    <w:rsid w:val="00195902"/>
    <w:rsid w:val="001A4A8A"/>
    <w:rsid w:val="001A7ADB"/>
    <w:rsid w:val="001B76B5"/>
    <w:rsid w:val="001E57FF"/>
    <w:rsid w:val="001F08EF"/>
    <w:rsid w:val="001F367C"/>
    <w:rsid w:val="0020376D"/>
    <w:rsid w:val="00205EE3"/>
    <w:rsid w:val="002154E7"/>
    <w:rsid w:val="00236FC4"/>
    <w:rsid w:val="00246003"/>
    <w:rsid w:val="00250FC9"/>
    <w:rsid w:val="0025764C"/>
    <w:rsid w:val="00271C95"/>
    <w:rsid w:val="00286757"/>
    <w:rsid w:val="0029023C"/>
    <w:rsid w:val="00290A1C"/>
    <w:rsid w:val="00291528"/>
    <w:rsid w:val="00294723"/>
    <w:rsid w:val="00296113"/>
    <w:rsid w:val="0029639D"/>
    <w:rsid w:val="002A06C8"/>
    <w:rsid w:val="002A2CDD"/>
    <w:rsid w:val="002B590B"/>
    <w:rsid w:val="002C0D17"/>
    <w:rsid w:val="002D352C"/>
    <w:rsid w:val="0030618E"/>
    <w:rsid w:val="003068E7"/>
    <w:rsid w:val="00312CD1"/>
    <w:rsid w:val="00326F90"/>
    <w:rsid w:val="00345C5A"/>
    <w:rsid w:val="00353507"/>
    <w:rsid w:val="00361CB6"/>
    <w:rsid w:val="00384A50"/>
    <w:rsid w:val="00385E33"/>
    <w:rsid w:val="003A741E"/>
    <w:rsid w:val="003B3BFB"/>
    <w:rsid w:val="003C03CF"/>
    <w:rsid w:val="003D116D"/>
    <w:rsid w:val="003E47F5"/>
    <w:rsid w:val="003E4F28"/>
    <w:rsid w:val="003F6AF1"/>
    <w:rsid w:val="00411F84"/>
    <w:rsid w:val="004345A2"/>
    <w:rsid w:val="00435EA8"/>
    <w:rsid w:val="00440A68"/>
    <w:rsid w:val="00440EE0"/>
    <w:rsid w:val="004438BD"/>
    <w:rsid w:val="0047520C"/>
    <w:rsid w:val="00490356"/>
    <w:rsid w:val="00496655"/>
    <w:rsid w:val="004C5E6D"/>
    <w:rsid w:val="004C73E2"/>
    <w:rsid w:val="004D2239"/>
    <w:rsid w:val="004E307D"/>
    <w:rsid w:val="004E4233"/>
    <w:rsid w:val="00514435"/>
    <w:rsid w:val="005172C5"/>
    <w:rsid w:val="005261CB"/>
    <w:rsid w:val="0053298F"/>
    <w:rsid w:val="00543AA6"/>
    <w:rsid w:val="005506FF"/>
    <w:rsid w:val="005652BE"/>
    <w:rsid w:val="00585AA2"/>
    <w:rsid w:val="00595D47"/>
    <w:rsid w:val="005A6D0B"/>
    <w:rsid w:val="005B0C83"/>
    <w:rsid w:val="005B6CF9"/>
    <w:rsid w:val="005C0E6A"/>
    <w:rsid w:val="005C4DC3"/>
    <w:rsid w:val="005E755B"/>
    <w:rsid w:val="005F0587"/>
    <w:rsid w:val="00605423"/>
    <w:rsid w:val="00606FB1"/>
    <w:rsid w:val="00613373"/>
    <w:rsid w:val="00622500"/>
    <w:rsid w:val="00641B82"/>
    <w:rsid w:val="00643C79"/>
    <w:rsid w:val="00650F3A"/>
    <w:rsid w:val="00660E5C"/>
    <w:rsid w:val="00664AFD"/>
    <w:rsid w:val="0067683E"/>
    <w:rsid w:val="00676A53"/>
    <w:rsid w:val="0068543C"/>
    <w:rsid w:val="006A21E2"/>
    <w:rsid w:val="006A7FA8"/>
    <w:rsid w:val="006B4CEB"/>
    <w:rsid w:val="006C0412"/>
    <w:rsid w:val="006E03F6"/>
    <w:rsid w:val="00702FB0"/>
    <w:rsid w:val="0070637C"/>
    <w:rsid w:val="00715148"/>
    <w:rsid w:val="00734790"/>
    <w:rsid w:val="0073732F"/>
    <w:rsid w:val="0075302E"/>
    <w:rsid w:val="00754D46"/>
    <w:rsid w:val="007806CB"/>
    <w:rsid w:val="00781682"/>
    <w:rsid w:val="007969E7"/>
    <w:rsid w:val="007A5088"/>
    <w:rsid w:val="007A719E"/>
    <w:rsid w:val="007B3EF1"/>
    <w:rsid w:val="007C60AD"/>
    <w:rsid w:val="007D6BB4"/>
    <w:rsid w:val="007D7A90"/>
    <w:rsid w:val="0081269D"/>
    <w:rsid w:val="008237E3"/>
    <w:rsid w:val="0083074F"/>
    <w:rsid w:val="00832381"/>
    <w:rsid w:val="008334B6"/>
    <w:rsid w:val="00843D51"/>
    <w:rsid w:val="008564BC"/>
    <w:rsid w:val="0086128B"/>
    <w:rsid w:val="008850FC"/>
    <w:rsid w:val="00891AEE"/>
    <w:rsid w:val="008938E0"/>
    <w:rsid w:val="00896B97"/>
    <w:rsid w:val="008C22EF"/>
    <w:rsid w:val="008C4847"/>
    <w:rsid w:val="008E7631"/>
    <w:rsid w:val="00900173"/>
    <w:rsid w:val="009347AA"/>
    <w:rsid w:val="00935539"/>
    <w:rsid w:val="0093717B"/>
    <w:rsid w:val="009425E2"/>
    <w:rsid w:val="009776FC"/>
    <w:rsid w:val="00994386"/>
    <w:rsid w:val="009A1C89"/>
    <w:rsid w:val="009D24E0"/>
    <w:rsid w:val="009F3076"/>
    <w:rsid w:val="00A0598E"/>
    <w:rsid w:val="00A07012"/>
    <w:rsid w:val="00A16D75"/>
    <w:rsid w:val="00A33BDF"/>
    <w:rsid w:val="00A54CF3"/>
    <w:rsid w:val="00A6670B"/>
    <w:rsid w:val="00A85B6D"/>
    <w:rsid w:val="00AA1D8D"/>
    <w:rsid w:val="00AA4E2A"/>
    <w:rsid w:val="00AD10E9"/>
    <w:rsid w:val="00AD381B"/>
    <w:rsid w:val="00AE256E"/>
    <w:rsid w:val="00AF1A65"/>
    <w:rsid w:val="00AF43B1"/>
    <w:rsid w:val="00B11297"/>
    <w:rsid w:val="00B11345"/>
    <w:rsid w:val="00B14738"/>
    <w:rsid w:val="00B26D1A"/>
    <w:rsid w:val="00B333ED"/>
    <w:rsid w:val="00B35EFC"/>
    <w:rsid w:val="00B37607"/>
    <w:rsid w:val="00B47730"/>
    <w:rsid w:val="00B6051F"/>
    <w:rsid w:val="00B731FF"/>
    <w:rsid w:val="00B73BFC"/>
    <w:rsid w:val="00BA64D1"/>
    <w:rsid w:val="00BA778C"/>
    <w:rsid w:val="00BB5782"/>
    <w:rsid w:val="00BC38AC"/>
    <w:rsid w:val="00BC6BC4"/>
    <w:rsid w:val="00BD0295"/>
    <w:rsid w:val="00BE4EE8"/>
    <w:rsid w:val="00BF56A2"/>
    <w:rsid w:val="00BF5E82"/>
    <w:rsid w:val="00C00739"/>
    <w:rsid w:val="00C25960"/>
    <w:rsid w:val="00C31D92"/>
    <w:rsid w:val="00C42DC4"/>
    <w:rsid w:val="00C6151D"/>
    <w:rsid w:val="00CB0664"/>
    <w:rsid w:val="00CD707C"/>
    <w:rsid w:val="00CE0C83"/>
    <w:rsid w:val="00CE1A80"/>
    <w:rsid w:val="00CE1AAB"/>
    <w:rsid w:val="00CF4A68"/>
    <w:rsid w:val="00D04FAD"/>
    <w:rsid w:val="00D06DC9"/>
    <w:rsid w:val="00D20CD6"/>
    <w:rsid w:val="00D27E43"/>
    <w:rsid w:val="00D473EC"/>
    <w:rsid w:val="00D573F5"/>
    <w:rsid w:val="00D60050"/>
    <w:rsid w:val="00D601F4"/>
    <w:rsid w:val="00D75406"/>
    <w:rsid w:val="00D80653"/>
    <w:rsid w:val="00DA54CF"/>
    <w:rsid w:val="00DB6748"/>
    <w:rsid w:val="00DB70F7"/>
    <w:rsid w:val="00DD6214"/>
    <w:rsid w:val="00DE666D"/>
    <w:rsid w:val="00DF2D99"/>
    <w:rsid w:val="00E10D54"/>
    <w:rsid w:val="00E41C0B"/>
    <w:rsid w:val="00E47277"/>
    <w:rsid w:val="00E57F68"/>
    <w:rsid w:val="00E6229B"/>
    <w:rsid w:val="00E723F7"/>
    <w:rsid w:val="00E9261A"/>
    <w:rsid w:val="00E94172"/>
    <w:rsid w:val="00E977C5"/>
    <w:rsid w:val="00EA042A"/>
    <w:rsid w:val="00EA3A2B"/>
    <w:rsid w:val="00EB1499"/>
    <w:rsid w:val="00EC743D"/>
    <w:rsid w:val="00EF35B5"/>
    <w:rsid w:val="00EF7E64"/>
    <w:rsid w:val="00F00E87"/>
    <w:rsid w:val="00F22254"/>
    <w:rsid w:val="00F30510"/>
    <w:rsid w:val="00F32579"/>
    <w:rsid w:val="00F54FCA"/>
    <w:rsid w:val="00F755F5"/>
    <w:rsid w:val="00F82AB2"/>
    <w:rsid w:val="00F91EA2"/>
    <w:rsid w:val="00F94F84"/>
    <w:rsid w:val="00F96425"/>
    <w:rsid w:val="00FA68D1"/>
    <w:rsid w:val="00FC693F"/>
    <w:rsid w:val="00FD2E9F"/>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doi.org/10.1016/j.gloenvcha.2011.10.001" TargetMode="External"/><Relationship Id="rId26" Type="http://schemas.openxmlformats.org/officeDocument/2006/relationships/hyperlink" Target="https://doi.org/doi.org/10.1038/s41558-024-02165-1" TargetMode="External"/><Relationship Id="rId39" Type="http://schemas.openxmlformats.org/officeDocument/2006/relationships/hyperlink" Target="https://doi.org/10.1007/s11069-012-0274-6" TargetMode="External"/><Relationship Id="rId21" Type="http://schemas.openxmlformats.org/officeDocument/2006/relationships/hyperlink" Target="https://doi.org/10.1093/reep/rez008" TargetMode="External"/><Relationship Id="rId34" Type="http://schemas.openxmlformats.org/officeDocument/2006/relationships/hyperlink" Target="https://doi.org/10.1007/s11111-023-00441-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doi.org/10.1016/j.jeem.2016.06.005" TargetMode="External"/><Relationship Id="rId29" Type="http://schemas.openxmlformats.org/officeDocument/2006/relationships/hyperlink" Target="https://doi.org/10.1088/1748-9326/abfac0"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186/s40878-020-00210-4" TargetMode="External"/><Relationship Id="rId32" Type="http://schemas.openxmlformats.org/officeDocument/2006/relationships/hyperlink" Target="https://doi.org/10.1007/s11111-017-0290-2" TargetMode="External"/><Relationship Id="rId37" Type="http://schemas.openxmlformats.org/officeDocument/2006/relationships/hyperlink" Target="https://doi.org/10.1111/j.1749-124X.2013.12011.x" TargetMode="External"/><Relationship Id="rId40" Type="http://schemas.openxmlformats.org/officeDocument/2006/relationships/hyperlink" Target="https://doi.org/10.1371/journal.pone.0306260"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1111/j.1728-4457.2010.00333.x" TargetMode="External"/><Relationship Id="rId28" Type="http://schemas.openxmlformats.org/officeDocument/2006/relationships/hyperlink" Target="https://doi.org/10.1017/9781009325844" TargetMode="External"/><Relationship Id="rId36" Type="http://schemas.openxmlformats.org/officeDocument/2006/relationships/hyperlink" Target="https://doi.org/10.1016/j.scitotenv.2024.170866" TargetMode="External"/><Relationship Id="rId10" Type="http://schemas.microsoft.com/office/2016/09/relationships/commentsIds" Target="commentsIds.xml"/><Relationship Id="rId19" Type="http://schemas.openxmlformats.org/officeDocument/2006/relationships/hyperlink" Target="https://doi.org/10.1007/s11111-016-0263-x" TargetMode="External"/><Relationship Id="rId31" Type="http://schemas.openxmlformats.org/officeDocument/2006/relationships/hyperlink" Target="https://doi.org/10.14025/j.cnki.jlny.2019.10.071" TargetMode="External"/><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yperlink" Target="https://www.gov.cn/zhengce/202501/content_7000493.htm" TargetMode="External"/><Relationship Id="rId27" Type="http://schemas.openxmlformats.org/officeDocument/2006/relationships/hyperlink" Target="https://doi.org/10.1038/s41558-024-02165-1" TargetMode="External"/><Relationship Id="rId30" Type="http://schemas.openxmlformats.org/officeDocument/2006/relationships/hyperlink" Target="https://doi.org/10.1111/j.1728-4457.2004.00024.x" TargetMode="External"/><Relationship Id="rId35" Type="http://schemas.openxmlformats.org/officeDocument/2006/relationships/hyperlink" Target="https://doi.org/10.1175/2009JCLI2909.1" TargetMode="Externa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github.com/ixxiiris/CASA_Dissertation" TargetMode="External"/><Relationship Id="rId17" Type="http://schemas.openxmlformats.org/officeDocument/2006/relationships/hyperlink" Target="https://doi.org/10.1111/sjoe.12098" TargetMode="External"/><Relationship Id="rId25" Type="http://schemas.openxmlformats.org/officeDocument/2006/relationships/hyperlink" Target="https://doi.org/10.1016/j.worlddev.2011.05.023" TargetMode="External"/><Relationship Id="rId33" Type="http://schemas.openxmlformats.org/officeDocument/2006/relationships/hyperlink" Target="https://doi.org/10.1038/nclimate2103" TargetMode="External"/><Relationship Id="rId38" Type="http://schemas.openxmlformats.org/officeDocument/2006/relationships/hyperlink" Target="https://doi.org/10.13961/j.cnki.stbctb.2021.06.0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2402</TotalTime>
  <Pages>42</Pages>
  <Words>21015</Words>
  <Characters>130300</Characters>
  <Application>Microsoft Office Word</Application>
  <DocSecurity>0</DocSecurity>
  <Lines>2554</Lines>
  <Paragraphs>1172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174</cp:revision>
  <dcterms:created xsi:type="dcterms:W3CDTF">2013-12-23T23:15:00Z</dcterms:created>
  <dcterms:modified xsi:type="dcterms:W3CDTF">2025-08-14T07:10:00Z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zotero-version="7.0.22"&gt;&lt;session id="MBcVGNm0"/&gt;&lt;style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