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9CA90" w14:textId="6361C389" w:rsidR="00736351" w:rsidRDefault="00972D4F" w:rsidP="00DF2F77">
      <w:pPr>
        <w:tabs>
          <w:tab w:val="left" w:pos="8529"/>
        </w:tabs>
        <w:ind w:left="111"/>
        <w:rPr>
          <w:position w:val="7"/>
          <w:sz w:val="20"/>
        </w:rPr>
      </w:pPr>
      <w:r w:rsidRPr="003A5D12">
        <w:rPr>
          <w:noProof/>
        </w:rPr>
        <w:drawing>
          <wp:anchor distT="0" distB="0" distL="114300" distR="114300" simplePos="0" relativeHeight="251677696" behindDoc="1" locked="0" layoutInCell="1" allowOverlap="1" wp14:anchorId="38974C51" wp14:editId="6DB34F9F">
            <wp:simplePos x="0" y="0"/>
            <wp:positionH relativeFrom="margin">
              <wp:posOffset>-3175</wp:posOffset>
            </wp:positionH>
            <wp:positionV relativeFrom="page">
              <wp:posOffset>380365</wp:posOffset>
            </wp:positionV>
            <wp:extent cx="1047750" cy="916940"/>
            <wp:effectExtent l="0" t="0" r="0" b="0"/>
            <wp:wrapTopAndBottom/>
            <wp:docPr id="5" name="Picture 2" descr="C:\Users\tortue\Desktop\ensi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Users\tortue\Desktop\ensias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916940"/>
                    </a:xfrm>
                    <a:prstGeom prst="rect">
                      <a:avLst/>
                    </a:prstGeom>
                    <a:noFill/>
                  </pic:spPr>
                </pic:pic>
              </a:graphicData>
            </a:graphic>
            <wp14:sizeRelH relativeFrom="margin">
              <wp14:pctWidth>0</wp14:pctWidth>
            </wp14:sizeRelH>
            <wp14:sizeRelV relativeFrom="margin">
              <wp14:pctHeight>0</wp14:pctHeight>
            </wp14:sizeRelV>
          </wp:anchor>
        </w:drawing>
      </w:r>
      <w:r>
        <w:rPr>
          <w:noProof/>
        </w:rPr>
        <w:pict w14:anchorId="3A8CECAC">
          <v:shapetype id="_x0000_t202" coordsize="21600,21600" o:spt="202" path="m,l,21600r21600,l21600,xe">
            <v:stroke joinstyle="miter"/>
            <v:path gradientshapeok="t" o:connecttype="rect"/>
          </v:shapetype>
          <v:shape id="Zone de texte 2" o:spid="_x0000_s1425" type="#_x0000_t202" style="position:absolute;left:0;text-align:left;margin-left:409.25pt;margin-top:.15pt;width:106.1pt;height:87.2pt;z-index:2516756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DM/PjstAgAAVAQAAA4AAAAAAAAAAAAAAAAALgIAAGRycy9l&#10;Mm9Eb2MueG1sUEsBAi0AFAAGAAgAAAAhAEhbJ3LbAAAABwEAAA8AAAAAAAAAAAAAAAAAhwQAAGRy&#10;cy9kb3ducmV2LnhtbFBLBQYAAAAABAAEAPMAAACPBQAAAAA=&#10;">
            <v:textbox>
              <w:txbxContent>
                <w:p w14:paraId="1C1EFF5F" w14:textId="3A65C0B7" w:rsidR="00972D4F" w:rsidRDefault="00972D4F">
                  <w:r>
                    <w:rPr>
                      <w:noProof/>
                    </w:rPr>
                    <w:drawing>
                      <wp:inline distT="0" distB="0" distL="0" distR="0" wp14:anchorId="6C9EF888" wp14:editId="79EB0E48">
                        <wp:extent cx="1114425" cy="962025"/>
                        <wp:effectExtent l="0" t="0" r="0" b="0"/>
                        <wp:docPr id="40" name="Image 40"/>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14425" cy="962025"/>
                                </a:xfrm>
                                <a:prstGeom prst="rect">
                                  <a:avLst/>
                                </a:prstGeom>
                              </pic:spPr>
                            </pic:pic>
                          </a:graphicData>
                        </a:graphic>
                      </wp:inline>
                    </w:drawing>
                  </w:r>
                </w:p>
              </w:txbxContent>
            </v:textbox>
            <w10:wrap type="square"/>
          </v:shape>
        </w:pict>
      </w:r>
      <w:r w:rsidR="00B42EC0">
        <w:rPr>
          <w:position w:val="7"/>
          <w:sz w:val="20"/>
        </w:rPr>
        <w:tab/>
      </w:r>
    </w:p>
    <w:p w14:paraId="74E1F401" w14:textId="1B5AB19E" w:rsidR="00D95E62" w:rsidRDefault="00D95E62" w:rsidP="00D95E62">
      <w:pPr>
        <w:tabs>
          <w:tab w:val="left" w:pos="8529"/>
        </w:tabs>
        <w:ind w:left="111"/>
        <w:rPr>
          <w:position w:val="7"/>
          <w:sz w:val="20"/>
        </w:rPr>
      </w:pPr>
    </w:p>
    <w:p w14:paraId="015CB991" w14:textId="07986896" w:rsidR="00D95E62" w:rsidRPr="00D95E62" w:rsidRDefault="00D95E62" w:rsidP="00D95E62">
      <w:pPr>
        <w:tabs>
          <w:tab w:val="left" w:pos="8529"/>
        </w:tabs>
        <w:ind w:left="111"/>
        <w:jc w:val="center"/>
        <w:rPr>
          <w:b/>
          <w:bCs/>
          <w:position w:val="7"/>
          <w:sz w:val="20"/>
        </w:rPr>
      </w:pPr>
      <w:r w:rsidRPr="00D95E62">
        <w:rPr>
          <w:b/>
          <w:bCs/>
          <w:position w:val="7"/>
          <w:sz w:val="20"/>
        </w:rPr>
        <w:t>ECOLE NATIONALE SUPERIRURE D’INFORMATIQUE ET D’ANALYSE DE DONNEES</w:t>
      </w:r>
    </w:p>
    <w:p w14:paraId="13E0A83F" w14:textId="3C99A16C" w:rsidR="00D95E62" w:rsidRDefault="00DF2F77" w:rsidP="00DF2F77">
      <w:pPr>
        <w:tabs>
          <w:tab w:val="left" w:pos="8529"/>
        </w:tabs>
        <w:ind w:left="111"/>
        <w:jc w:val="center"/>
        <w:rPr>
          <w:position w:val="7"/>
          <w:sz w:val="20"/>
        </w:rPr>
      </w:pPr>
      <w:r>
        <w:rPr>
          <w:position w:val="7"/>
          <w:sz w:val="20"/>
        </w:rPr>
        <w:t>Université M5 -Rabat</w:t>
      </w:r>
    </w:p>
    <w:p w14:paraId="0993ACDA" w14:textId="77777777" w:rsidR="00D95E62" w:rsidRDefault="00D95E62" w:rsidP="00D95E62">
      <w:pPr>
        <w:tabs>
          <w:tab w:val="left" w:pos="8529"/>
        </w:tabs>
        <w:ind w:left="111"/>
        <w:rPr>
          <w:position w:val="7"/>
          <w:sz w:val="20"/>
        </w:rPr>
      </w:pPr>
    </w:p>
    <w:p w14:paraId="20FFF8B2" w14:textId="77777777" w:rsidR="00D95E62" w:rsidRPr="00D95E62" w:rsidRDefault="00D95E62" w:rsidP="00D95E62">
      <w:pPr>
        <w:tabs>
          <w:tab w:val="left" w:pos="8529"/>
        </w:tabs>
        <w:ind w:left="111"/>
        <w:rPr>
          <w:sz w:val="20"/>
        </w:rPr>
      </w:pPr>
    </w:p>
    <w:p w14:paraId="5B0CBDDE" w14:textId="77777777" w:rsidR="00736351" w:rsidRDefault="00736351">
      <w:pPr>
        <w:pStyle w:val="Corpsdetexte"/>
        <w:spacing w:before="1"/>
        <w:rPr>
          <w:b/>
          <w:sz w:val="26"/>
        </w:rPr>
      </w:pPr>
    </w:p>
    <w:p w14:paraId="12DCD966" w14:textId="30165458" w:rsidR="00736351" w:rsidRDefault="00D95E62">
      <w:pPr>
        <w:ind w:left="541" w:right="658"/>
        <w:jc w:val="center"/>
        <w:rPr>
          <w:b/>
          <w:sz w:val="32"/>
        </w:rPr>
      </w:pPr>
      <w:r>
        <w:rPr>
          <w:b/>
          <w:sz w:val="32"/>
        </w:rPr>
        <w:t xml:space="preserve">Filière : Ingénierie e-Logistique </w:t>
      </w:r>
    </w:p>
    <w:p w14:paraId="3D8CD92C" w14:textId="77777777" w:rsidR="00736351" w:rsidRDefault="00FE1C0D">
      <w:pPr>
        <w:pStyle w:val="Corpsdetexte"/>
        <w:spacing w:before="1"/>
        <w:rPr>
          <w:b/>
          <w:sz w:val="28"/>
        </w:rPr>
      </w:pPr>
      <w:r>
        <w:pict w14:anchorId="121B3578">
          <v:line id="_x0000_s1312" style="position:absolute;z-index:-251669504;mso-wrap-distance-left:0;mso-wrap-distance-right:0;mso-position-horizontal-relative:page" from="50.9pt,21.15pt" to="542.15pt,18.9pt" strokeweight="1.5pt">
            <w10:wrap type="topAndBottom" anchorx="page"/>
          </v:line>
        </w:pict>
      </w:r>
    </w:p>
    <w:p w14:paraId="5F7452E3" w14:textId="77777777" w:rsidR="00736351" w:rsidRDefault="00736351">
      <w:pPr>
        <w:pStyle w:val="Corpsdetexte"/>
        <w:rPr>
          <w:b/>
          <w:sz w:val="34"/>
        </w:rPr>
      </w:pPr>
    </w:p>
    <w:p w14:paraId="0C9CA982" w14:textId="77777777" w:rsidR="00736351" w:rsidRDefault="00B42EC0">
      <w:pPr>
        <w:spacing w:before="232"/>
        <w:ind w:left="541" w:right="660"/>
        <w:jc w:val="center"/>
        <w:rPr>
          <w:b/>
          <w:sz w:val="32"/>
        </w:rPr>
      </w:pPr>
      <w:r>
        <w:rPr>
          <w:b/>
          <w:sz w:val="32"/>
        </w:rPr>
        <w:t>Réalisé et soutenue par :</w:t>
      </w:r>
    </w:p>
    <w:p w14:paraId="711F87F0" w14:textId="657FCA26" w:rsidR="00736351" w:rsidRDefault="00B42EC0">
      <w:pPr>
        <w:spacing w:before="185"/>
        <w:ind w:left="541" w:right="658"/>
        <w:jc w:val="center"/>
        <w:rPr>
          <w:sz w:val="28"/>
        </w:rPr>
      </w:pPr>
      <w:r>
        <w:rPr>
          <w:sz w:val="28"/>
        </w:rPr>
        <w:t xml:space="preserve">M. </w:t>
      </w:r>
      <w:r w:rsidR="00FE1C0D">
        <w:rPr>
          <w:sz w:val="28"/>
        </w:rPr>
        <w:t>ELMACHEHOUR ISSAM</w:t>
      </w:r>
    </w:p>
    <w:p w14:paraId="61AEE65D" w14:textId="7A40B6A6" w:rsidR="00736351" w:rsidRDefault="00736351" w:rsidP="00FE1C0D">
      <w:pPr>
        <w:spacing w:before="161"/>
        <w:ind w:right="658"/>
        <w:rPr>
          <w:sz w:val="28"/>
        </w:rPr>
      </w:pPr>
    </w:p>
    <w:p w14:paraId="0DC87872" w14:textId="77777777" w:rsidR="00736351" w:rsidRDefault="00736351">
      <w:pPr>
        <w:pStyle w:val="Corpsdetexte"/>
        <w:spacing w:before="7"/>
        <w:rPr>
          <w:sz w:val="26"/>
        </w:rPr>
      </w:pPr>
    </w:p>
    <w:p w14:paraId="5EC16E27" w14:textId="77777777" w:rsidR="00736351" w:rsidRDefault="00B42EC0">
      <w:pPr>
        <w:ind w:left="541" w:right="654"/>
        <w:jc w:val="center"/>
        <w:rPr>
          <w:b/>
          <w:sz w:val="28"/>
        </w:rPr>
      </w:pPr>
      <w:r>
        <w:rPr>
          <w:b/>
          <w:sz w:val="28"/>
        </w:rPr>
        <w:t>TITRE :</w:t>
      </w:r>
    </w:p>
    <w:p w14:paraId="3DABA59C" w14:textId="77777777" w:rsidR="00736351" w:rsidRDefault="00FE1C0D">
      <w:pPr>
        <w:pStyle w:val="Corpsdetexte"/>
        <w:spacing w:before="6"/>
        <w:rPr>
          <w:b/>
          <w:sz w:val="19"/>
        </w:rPr>
      </w:pPr>
      <w:r>
        <w:pict w14:anchorId="38DEF35E">
          <v:shape id="_x0000_s1311" type="#_x0000_t202" style="position:absolute;margin-left:1in;margin-top:14.7pt;width:468.75pt;height:45.3pt;z-index:-251668480;mso-wrap-distance-left:0;mso-wrap-distance-right:0;mso-position-horizontal-relative:page" filled="f" strokecolor="#41709c" strokeweight="3pt">
            <v:stroke dashstyle="1 1"/>
            <v:textbox inset="0,0,0,0">
              <w:txbxContent>
                <w:p w14:paraId="1FABF571" w14:textId="5F642C72" w:rsidR="00354D9E" w:rsidRPr="00FE1C0D" w:rsidRDefault="00354D9E" w:rsidP="00FE1C0D">
                  <w:pPr>
                    <w:spacing w:line="360" w:lineRule="auto"/>
                    <w:ind w:firstLine="720"/>
                    <w:jc w:val="center"/>
                    <w:rPr>
                      <w:sz w:val="36"/>
                      <w:szCs w:val="36"/>
                    </w:rPr>
                  </w:pPr>
                  <w:r w:rsidRPr="00FE1C0D">
                    <w:rPr>
                      <w:b/>
                      <w:sz w:val="36"/>
                      <w:szCs w:val="36"/>
                    </w:rPr>
                    <w:t>La gestion d’approvisionnement de matière premier</w:t>
                  </w:r>
                </w:p>
              </w:txbxContent>
            </v:textbox>
            <w10:wrap type="topAndBottom" anchorx="page"/>
          </v:shape>
        </w:pict>
      </w:r>
    </w:p>
    <w:p w14:paraId="7CFD2A89" w14:textId="77777777" w:rsidR="00736351" w:rsidRDefault="00736351">
      <w:pPr>
        <w:pStyle w:val="Corpsdetexte"/>
        <w:rPr>
          <w:b/>
          <w:sz w:val="20"/>
        </w:rPr>
      </w:pPr>
    </w:p>
    <w:p w14:paraId="1755B3F2" w14:textId="77777777" w:rsidR="00736351" w:rsidRDefault="00736351">
      <w:pPr>
        <w:pStyle w:val="Corpsdetexte"/>
        <w:rPr>
          <w:b/>
          <w:sz w:val="20"/>
        </w:rPr>
      </w:pPr>
    </w:p>
    <w:p w14:paraId="4DE50D3A" w14:textId="77777777" w:rsidR="00736351" w:rsidRDefault="00736351">
      <w:pPr>
        <w:rPr>
          <w:sz w:val="20"/>
        </w:rPr>
        <w:sectPr w:rsidR="00736351">
          <w:type w:val="continuous"/>
          <w:pgSz w:w="11910" w:h="16840"/>
          <w:pgMar w:top="340" w:right="740" w:bottom="280" w:left="860" w:header="720" w:footer="720" w:gutter="0"/>
          <w:cols w:space="720"/>
        </w:sectPr>
      </w:pPr>
    </w:p>
    <w:p w14:paraId="78E2C051" w14:textId="77777777" w:rsidR="00D95E62" w:rsidRDefault="00D95E62" w:rsidP="00D95E62">
      <w:pPr>
        <w:ind w:firstLine="541"/>
      </w:pPr>
    </w:p>
    <w:p w14:paraId="67393A64" w14:textId="19C6C0E5" w:rsidR="00736351" w:rsidRPr="00D95E62" w:rsidRDefault="00B42EC0" w:rsidP="00D95E62">
      <w:pPr>
        <w:ind w:firstLine="674"/>
        <w:rPr>
          <w:b/>
          <w:bCs/>
          <w:sz w:val="24"/>
          <w:szCs w:val="24"/>
        </w:rPr>
      </w:pPr>
      <w:r w:rsidRPr="00D95E62">
        <w:rPr>
          <w:b/>
          <w:bCs/>
          <w:sz w:val="24"/>
          <w:szCs w:val="24"/>
        </w:rPr>
        <w:t>Encadré par :</w:t>
      </w:r>
    </w:p>
    <w:p w14:paraId="703CA70E" w14:textId="77777777" w:rsidR="00736351" w:rsidRDefault="00B42EC0">
      <w:pPr>
        <w:pStyle w:val="Corpsdetexte"/>
        <w:spacing w:before="7"/>
        <w:rPr>
          <w:sz w:val="20"/>
        </w:rPr>
      </w:pPr>
      <w:r>
        <w:br w:type="column"/>
      </w:r>
    </w:p>
    <w:p w14:paraId="61E1BE98" w14:textId="63AE86B0" w:rsidR="00736351" w:rsidRDefault="00B42EC0" w:rsidP="00D95E62">
      <w:pPr>
        <w:spacing w:line="261" w:lineRule="auto"/>
        <w:ind w:left="674" w:right="186"/>
      </w:pPr>
      <w:r>
        <w:rPr>
          <w:b/>
          <w:sz w:val="24"/>
        </w:rPr>
        <w:t>Entreprise :</w:t>
      </w:r>
    </w:p>
    <w:p w14:paraId="2C59A676" w14:textId="77777777" w:rsidR="00736351" w:rsidRDefault="00736351">
      <w:pPr>
        <w:pStyle w:val="Corpsdetexte"/>
        <w:rPr>
          <w:sz w:val="11"/>
        </w:rPr>
      </w:pPr>
    </w:p>
    <w:p w14:paraId="558C7B86" w14:textId="77777777" w:rsidR="00736351" w:rsidRDefault="00736351">
      <w:pPr>
        <w:rPr>
          <w:sz w:val="20"/>
        </w:rPr>
        <w:sectPr w:rsidR="00736351">
          <w:type w:val="continuous"/>
          <w:pgSz w:w="11910" w:h="16840"/>
          <w:pgMar w:top="340" w:right="740" w:bottom="280" w:left="860" w:header="720" w:footer="720" w:gutter="0"/>
          <w:cols w:num="2" w:space="720" w:equalWidth="0">
            <w:col w:w="4654" w:space="1179"/>
            <w:col w:w="4477"/>
          </w:cols>
        </w:sectPr>
      </w:pPr>
    </w:p>
    <w:p w14:paraId="096BB546" w14:textId="77777777" w:rsidR="00736351" w:rsidRDefault="00736351">
      <w:pPr>
        <w:pStyle w:val="Corpsdetexte"/>
        <w:rPr>
          <w:sz w:val="20"/>
        </w:rPr>
      </w:pPr>
    </w:p>
    <w:p w14:paraId="0415FFFF" w14:textId="77777777" w:rsidR="00736351" w:rsidRDefault="00736351">
      <w:pPr>
        <w:pStyle w:val="Corpsdetexte"/>
        <w:rPr>
          <w:sz w:val="20"/>
        </w:rPr>
      </w:pPr>
    </w:p>
    <w:p w14:paraId="5B0A8AA3" w14:textId="77777777" w:rsidR="00736351" w:rsidRDefault="00736351">
      <w:pPr>
        <w:pStyle w:val="Corpsdetexte"/>
        <w:spacing w:before="7"/>
        <w:rPr>
          <w:sz w:val="22"/>
        </w:rPr>
      </w:pPr>
    </w:p>
    <w:p w14:paraId="7A61B8AE" w14:textId="77777777" w:rsidR="000A4E43" w:rsidRDefault="000A4E43">
      <w:pPr>
        <w:pStyle w:val="Corpsdetexte"/>
        <w:spacing w:before="2"/>
        <w:rPr>
          <w:sz w:val="29"/>
        </w:rPr>
      </w:pPr>
    </w:p>
    <w:p w14:paraId="4898347E" w14:textId="77777777" w:rsidR="000A4E43" w:rsidRDefault="000A4E43">
      <w:pPr>
        <w:pStyle w:val="Corpsdetexte"/>
        <w:spacing w:before="2"/>
        <w:rPr>
          <w:sz w:val="29"/>
        </w:rPr>
      </w:pPr>
    </w:p>
    <w:p w14:paraId="5726A6A0" w14:textId="77777777" w:rsidR="000A4E43" w:rsidRDefault="000A4E43">
      <w:pPr>
        <w:pStyle w:val="Corpsdetexte"/>
        <w:spacing w:before="2"/>
        <w:rPr>
          <w:sz w:val="29"/>
        </w:rPr>
      </w:pPr>
    </w:p>
    <w:p w14:paraId="418B12B8" w14:textId="77777777" w:rsidR="000A4E43" w:rsidRDefault="000A4E43">
      <w:pPr>
        <w:pStyle w:val="Corpsdetexte"/>
        <w:spacing w:before="2"/>
        <w:rPr>
          <w:sz w:val="29"/>
        </w:rPr>
      </w:pPr>
    </w:p>
    <w:p w14:paraId="0773AA92" w14:textId="77777777" w:rsidR="000A4E43" w:rsidRDefault="000A4E43">
      <w:pPr>
        <w:pStyle w:val="Corpsdetexte"/>
        <w:spacing w:before="2"/>
        <w:rPr>
          <w:sz w:val="29"/>
        </w:rPr>
      </w:pPr>
    </w:p>
    <w:p w14:paraId="2C991C06" w14:textId="77777777" w:rsidR="000A4E43" w:rsidRDefault="000A4E43">
      <w:pPr>
        <w:pStyle w:val="Corpsdetexte"/>
        <w:spacing w:before="2"/>
        <w:rPr>
          <w:sz w:val="29"/>
        </w:rPr>
      </w:pPr>
    </w:p>
    <w:p w14:paraId="695E6548" w14:textId="77777777" w:rsidR="000A4E43" w:rsidRDefault="000A4E43">
      <w:pPr>
        <w:pStyle w:val="Corpsdetexte"/>
        <w:spacing w:before="2"/>
        <w:rPr>
          <w:sz w:val="29"/>
        </w:rPr>
      </w:pPr>
    </w:p>
    <w:p w14:paraId="3FFF1A64" w14:textId="77777777" w:rsidR="000A4E43" w:rsidRDefault="000A4E43">
      <w:pPr>
        <w:pStyle w:val="Corpsdetexte"/>
        <w:spacing w:before="2"/>
        <w:rPr>
          <w:sz w:val="29"/>
        </w:rPr>
      </w:pPr>
    </w:p>
    <w:p w14:paraId="0EB40ADA" w14:textId="77777777" w:rsidR="000A4E43" w:rsidRDefault="000A4E43">
      <w:pPr>
        <w:pStyle w:val="Corpsdetexte"/>
        <w:spacing w:before="2"/>
        <w:rPr>
          <w:sz w:val="29"/>
        </w:rPr>
      </w:pPr>
    </w:p>
    <w:p w14:paraId="19B14E7A" w14:textId="38A435E3" w:rsidR="00736351" w:rsidRDefault="00FE1C0D">
      <w:pPr>
        <w:pStyle w:val="Corpsdetexte"/>
        <w:spacing w:before="2"/>
        <w:rPr>
          <w:sz w:val="29"/>
        </w:rPr>
      </w:pPr>
      <w:r>
        <w:pict w14:anchorId="6609C4DF">
          <v:shape id="_x0000_s1310" style="position:absolute;margin-left:69.45pt;margin-top:19pt;width:443.45pt;height:.1pt;z-index:-251667456;mso-wrap-distance-left:0;mso-wrap-distance-right:0;mso-position-horizontal-relative:page" coordorigin="1389,380" coordsize="8869,0" path="m1389,380r8869,e" filled="f" strokeweight=".5pt">
            <v:path arrowok="t"/>
            <w10:wrap type="topAndBottom" anchorx="page"/>
          </v:shape>
        </w:pict>
      </w:r>
    </w:p>
    <w:p w14:paraId="574944F0" w14:textId="77777777" w:rsidR="00736351" w:rsidRDefault="00736351">
      <w:pPr>
        <w:rPr>
          <w:rFonts w:ascii="Arial" w:hAnsi="Arial"/>
          <w:sz w:val="14"/>
        </w:rPr>
        <w:sectPr w:rsidR="00736351">
          <w:type w:val="continuous"/>
          <w:pgSz w:w="11910" w:h="16840"/>
          <w:pgMar w:top="340" w:right="740" w:bottom="280" w:left="860" w:header="720" w:footer="720" w:gutter="0"/>
          <w:cols w:space="720"/>
        </w:sectPr>
      </w:pPr>
    </w:p>
    <w:p w14:paraId="2E833988" w14:textId="255D61CF" w:rsidR="00736351" w:rsidRPr="0051440C" w:rsidRDefault="00B42EC0" w:rsidP="0051440C">
      <w:pPr>
        <w:pStyle w:val="Titre1"/>
      </w:pPr>
      <w:bookmarkStart w:id="0" w:name="_bookmark0"/>
      <w:bookmarkStart w:id="1" w:name="_Toc51845654"/>
      <w:bookmarkStart w:id="2" w:name="_Toc51853463"/>
      <w:bookmarkEnd w:id="0"/>
      <w:r w:rsidRPr="0051440C">
        <w:lastRenderedPageBreak/>
        <w:t>Dédicace</w:t>
      </w:r>
      <w:bookmarkEnd w:id="1"/>
      <w:bookmarkEnd w:id="2"/>
    </w:p>
    <w:p w14:paraId="7B42D412" w14:textId="147A4B9A" w:rsidR="00736351" w:rsidRDefault="00FE1C0D">
      <w:pPr>
        <w:pStyle w:val="Corpsdetexte"/>
        <w:spacing w:before="49" w:line="292" w:lineRule="auto"/>
        <w:ind w:left="381" w:right="128"/>
        <w:rPr>
          <w:rFonts w:ascii="Arial" w:hAnsi="Arial"/>
        </w:rPr>
      </w:pPr>
      <w:r>
        <w:pict w14:anchorId="1FD28FA2">
          <v:group id="_x0000_s1307" style="position:absolute;left:0;text-align:left;margin-left:510pt;margin-top:-11.05pt;width:42.7pt;height:36.45pt;z-index:251644928;mso-position-horizontal-relative:page" coordorigin="10200,-221" coordsize="854,729">
            <v:shape id="_x0000_s1309" style="position:absolute;left:10210;top:-211;width:834;height:709" coordorigin="10210,-211" coordsize="834,709" path="m11044,-211r-834,l10287,-145r696,l10983,446r61,52l11044,-211xe" fillcolor="#deebf7" stroked="f">
              <v:path arrowok="t"/>
            </v:shape>
            <v:shape id="_x0000_s1308" style="position:absolute;left:10210;top:-211;width:834;height:709" coordorigin="10210,-211" coordsize="834,709" path="m11044,-211r,709l10983,446r,-591l10287,-145r-77,-66l11044,-211xe" filled="f" strokeweight="1pt">
              <v:path arrowok="t"/>
            </v:shape>
            <w10:wrap anchorx="page"/>
          </v:group>
        </w:pict>
      </w:r>
      <w:r>
        <w:pict w14:anchorId="6BDCED8D">
          <v:group id="_x0000_s1304" style="position:absolute;left:0;text-align:left;margin-left:46.7pt;margin-top:46.15pt;width:42.7pt;height:36.45pt;z-index:251645952;mso-position-horizontal-relative:page" coordorigin="934,923" coordsize="854,729">
            <v:shape id="_x0000_s1306" style="position:absolute;left:944;top:933;width:834;height:709" coordorigin="944,933" coordsize="834,709" path="m944,933r,709l1778,1642r-77,-65l1005,1577r,-592l944,933xe" fillcolor="#deebf7" stroked="f">
              <v:path arrowok="t"/>
            </v:shape>
            <v:shape id="_x0000_s1305" style="position:absolute;left:944;top:933;width:834;height:709" coordorigin="944,933" coordsize="834,709" path="m944,1642r,-709l1005,985r,592l1701,1577r77,65l944,1642xe" filled="f" strokeweight="1pt">
              <v:path arrowok="t"/>
            </v:shape>
            <w10:wrap anchorx="page"/>
          </v:group>
        </w:pict>
      </w:r>
      <w:r w:rsidR="00B42EC0">
        <w:rPr>
          <w:rFonts w:ascii="Arial" w:hAnsi="Arial"/>
        </w:rPr>
        <w:t>Je</w:t>
      </w:r>
      <w:r w:rsidR="00B42EC0">
        <w:rPr>
          <w:rFonts w:ascii="Arial" w:hAnsi="Arial"/>
          <w:spacing w:val="-43"/>
        </w:rPr>
        <w:t xml:space="preserve"> </w:t>
      </w:r>
      <w:r w:rsidR="00B42EC0">
        <w:rPr>
          <w:rFonts w:ascii="Arial" w:hAnsi="Arial"/>
        </w:rPr>
        <w:t>dédie</w:t>
      </w:r>
      <w:r w:rsidR="00B42EC0">
        <w:rPr>
          <w:rFonts w:ascii="Arial" w:hAnsi="Arial"/>
          <w:spacing w:val="-43"/>
        </w:rPr>
        <w:t xml:space="preserve"> </w:t>
      </w:r>
      <w:r w:rsidR="00B42EC0">
        <w:rPr>
          <w:rFonts w:ascii="Arial" w:hAnsi="Arial"/>
        </w:rPr>
        <w:t>ce</w:t>
      </w:r>
      <w:r w:rsidR="00B42EC0">
        <w:rPr>
          <w:rFonts w:ascii="Arial" w:hAnsi="Arial"/>
          <w:spacing w:val="-42"/>
        </w:rPr>
        <w:t xml:space="preserve"> </w:t>
      </w:r>
      <w:r w:rsidR="00B42EC0">
        <w:rPr>
          <w:rFonts w:ascii="Arial" w:hAnsi="Arial"/>
        </w:rPr>
        <w:t>rapport</w:t>
      </w:r>
      <w:r w:rsidR="00B42EC0">
        <w:rPr>
          <w:rFonts w:ascii="Arial" w:hAnsi="Arial"/>
          <w:spacing w:val="-42"/>
        </w:rPr>
        <w:t xml:space="preserve"> </w:t>
      </w:r>
      <w:r w:rsidR="00B42EC0">
        <w:rPr>
          <w:rFonts w:ascii="Arial" w:hAnsi="Arial"/>
        </w:rPr>
        <w:t>mes</w:t>
      </w:r>
      <w:r w:rsidR="00B42EC0">
        <w:rPr>
          <w:rFonts w:ascii="Arial" w:hAnsi="Arial"/>
          <w:spacing w:val="-42"/>
        </w:rPr>
        <w:t xml:space="preserve"> </w:t>
      </w:r>
      <w:r w:rsidR="00B42EC0">
        <w:rPr>
          <w:rFonts w:ascii="Arial" w:hAnsi="Arial"/>
        </w:rPr>
        <w:t>très</w:t>
      </w:r>
      <w:r w:rsidR="00B42EC0">
        <w:rPr>
          <w:rFonts w:ascii="Arial" w:hAnsi="Arial"/>
          <w:spacing w:val="-42"/>
        </w:rPr>
        <w:t xml:space="preserve"> </w:t>
      </w:r>
      <w:r w:rsidR="00B42EC0">
        <w:rPr>
          <w:rFonts w:ascii="Arial" w:hAnsi="Arial"/>
        </w:rPr>
        <w:t>chères</w:t>
      </w:r>
      <w:r w:rsidR="00B42EC0">
        <w:rPr>
          <w:rFonts w:ascii="Arial" w:hAnsi="Arial"/>
          <w:spacing w:val="-42"/>
        </w:rPr>
        <w:t xml:space="preserve"> </w:t>
      </w:r>
      <w:r w:rsidR="00B42EC0">
        <w:rPr>
          <w:rFonts w:ascii="Arial" w:hAnsi="Arial"/>
        </w:rPr>
        <w:t>patents</w:t>
      </w:r>
      <w:r w:rsidR="00B42EC0">
        <w:rPr>
          <w:rFonts w:ascii="Arial" w:hAnsi="Arial"/>
          <w:spacing w:val="-43"/>
        </w:rPr>
        <w:t xml:space="preserve"> </w:t>
      </w:r>
      <w:r w:rsidR="0034036C">
        <w:rPr>
          <w:rFonts w:ascii="Arial" w:hAnsi="Arial"/>
        </w:rPr>
        <w:t xml:space="preserve">Youssef Benadada </w:t>
      </w:r>
      <w:proofErr w:type="gramStart"/>
      <w:r w:rsidR="00B42EC0">
        <w:rPr>
          <w:rFonts w:ascii="Arial" w:hAnsi="Arial"/>
        </w:rPr>
        <w:t>et</w:t>
      </w:r>
      <w:r w:rsidR="00B42EC0">
        <w:rPr>
          <w:rFonts w:ascii="Arial" w:hAnsi="Arial"/>
          <w:spacing w:val="-42"/>
        </w:rPr>
        <w:t xml:space="preserve"> </w:t>
      </w:r>
      <w:r w:rsidR="0034036C">
        <w:rPr>
          <w:rFonts w:ascii="Arial" w:hAnsi="Arial"/>
        </w:rPr>
        <w:t xml:space="preserve"> Amine</w:t>
      </w:r>
      <w:proofErr w:type="gramEnd"/>
      <w:r w:rsidR="0034036C">
        <w:rPr>
          <w:rFonts w:ascii="Arial" w:hAnsi="Arial"/>
        </w:rPr>
        <w:t xml:space="preserve"> Elasri</w:t>
      </w:r>
      <w:r w:rsidR="00B42EC0">
        <w:rPr>
          <w:rFonts w:ascii="Arial" w:hAnsi="Arial"/>
          <w:spacing w:val="-42"/>
        </w:rPr>
        <w:t xml:space="preserve"> </w:t>
      </w:r>
      <w:r w:rsidR="00B42EC0">
        <w:rPr>
          <w:rFonts w:ascii="Arial" w:hAnsi="Arial"/>
        </w:rPr>
        <w:t>qui ont</w:t>
      </w:r>
      <w:r w:rsidR="00B42EC0">
        <w:rPr>
          <w:rFonts w:ascii="Arial" w:hAnsi="Arial"/>
          <w:spacing w:val="-32"/>
        </w:rPr>
        <w:t xml:space="preserve"> </w:t>
      </w:r>
      <w:r w:rsidR="00B42EC0">
        <w:rPr>
          <w:rFonts w:ascii="Arial" w:hAnsi="Arial"/>
        </w:rPr>
        <w:t>été</w:t>
      </w:r>
      <w:r w:rsidR="00B42EC0">
        <w:rPr>
          <w:rFonts w:ascii="Arial" w:hAnsi="Arial"/>
          <w:spacing w:val="-33"/>
        </w:rPr>
        <w:t xml:space="preserve"> </w:t>
      </w:r>
      <w:r w:rsidR="00B42EC0">
        <w:rPr>
          <w:rFonts w:ascii="Arial" w:hAnsi="Arial"/>
        </w:rPr>
        <w:t>les</w:t>
      </w:r>
      <w:r w:rsidR="00B42EC0">
        <w:rPr>
          <w:rFonts w:ascii="Arial" w:hAnsi="Arial"/>
          <w:spacing w:val="-31"/>
        </w:rPr>
        <w:t xml:space="preserve"> </w:t>
      </w:r>
      <w:r w:rsidR="00B42EC0">
        <w:rPr>
          <w:rFonts w:ascii="Arial" w:hAnsi="Arial"/>
        </w:rPr>
        <w:t>premiers</w:t>
      </w:r>
      <w:r w:rsidR="00B42EC0">
        <w:rPr>
          <w:rFonts w:ascii="Arial" w:hAnsi="Arial"/>
          <w:spacing w:val="-32"/>
        </w:rPr>
        <w:t xml:space="preserve"> </w:t>
      </w:r>
      <w:r w:rsidR="00B42EC0">
        <w:rPr>
          <w:rFonts w:ascii="Arial" w:hAnsi="Arial"/>
        </w:rPr>
        <w:t>à</w:t>
      </w:r>
      <w:r w:rsidR="00B42EC0">
        <w:rPr>
          <w:rFonts w:ascii="Arial" w:hAnsi="Arial"/>
          <w:spacing w:val="-32"/>
        </w:rPr>
        <w:t xml:space="preserve"> </w:t>
      </w:r>
      <w:r w:rsidR="00B42EC0">
        <w:rPr>
          <w:rFonts w:ascii="Arial" w:hAnsi="Arial"/>
        </w:rPr>
        <w:t>m’encourager</w:t>
      </w:r>
      <w:r w:rsidR="00B42EC0">
        <w:rPr>
          <w:rFonts w:ascii="Arial" w:hAnsi="Arial"/>
          <w:spacing w:val="-32"/>
        </w:rPr>
        <w:t xml:space="preserve"> </w:t>
      </w:r>
      <w:r w:rsidR="00B42EC0">
        <w:rPr>
          <w:rFonts w:ascii="Arial" w:hAnsi="Arial"/>
        </w:rPr>
        <w:t>d’aller</w:t>
      </w:r>
      <w:r w:rsidR="00B42EC0">
        <w:rPr>
          <w:rFonts w:ascii="Arial" w:hAnsi="Arial"/>
          <w:spacing w:val="-34"/>
        </w:rPr>
        <w:t xml:space="preserve"> </w:t>
      </w:r>
      <w:r w:rsidR="00B42EC0">
        <w:rPr>
          <w:rFonts w:ascii="Arial" w:hAnsi="Arial"/>
        </w:rPr>
        <w:t>si</w:t>
      </w:r>
      <w:r w:rsidR="00B42EC0">
        <w:rPr>
          <w:rFonts w:ascii="Arial" w:hAnsi="Arial"/>
          <w:spacing w:val="-31"/>
        </w:rPr>
        <w:t xml:space="preserve"> </w:t>
      </w:r>
      <w:r w:rsidR="00B42EC0">
        <w:rPr>
          <w:rFonts w:ascii="Arial" w:hAnsi="Arial"/>
        </w:rPr>
        <w:t>loin</w:t>
      </w:r>
      <w:r w:rsidR="00B42EC0">
        <w:rPr>
          <w:rFonts w:ascii="Arial" w:hAnsi="Arial"/>
          <w:spacing w:val="-32"/>
        </w:rPr>
        <w:t xml:space="preserve"> </w:t>
      </w:r>
      <w:r w:rsidR="00B42EC0">
        <w:rPr>
          <w:rFonts w:ascii="Arial" w:hAnsi="Arial"/>
        </w:rPr>
        <w:t>dans</w:t>
      </w:r>
      <w:r w:rsidR="00B42EC0">
        <w:rPr>
          <w:rFonts w:ascii="Arial" w:hAnsi="Arial"/>
          <w:spacing w:val="-32"/>
        </w:rPr>
        <w:t xml:space="preserve"> </w:t>
      </w:r>
      <w:r w:rsidR="00B42EC0">
        <w:rPr>
          <w:rFonts w:ascii="Arial" w:hAnsi="Arial"/>
        </w:rPr>
        <w:t>les</w:t>
      </w:r>
      <w:r w:rsidR="00B42EC0">
        <w:rPr>
          <w:rFonts w:ascii="Arial" w:hAnsi="Arial"/>
          <w:spacing w:val="-32"/>
        </w:rPr>
        <w:t xml:space="preserve"> </w:t>
      </w:r>
      <w:r w:rsidR="00B42EC0">
        <w:rPr>
          <w:rFonts w:ascii="Arial" w:hAnsi="Arial"/>
        </w:rPr>
        <w:t>études.</w:t>
      </w:r>
      <w:r w:rsidR="00B42EC0">
        <w:rPr>
          <w:rFonts w:ascii="Arial" w:hAnsi="Arial"/>
          <w:spacing w:val="-32"/>
        </w:rPr>
        <w:t xml:space="preserve"> </w:t>
      </w:r>
      <w:r w:rsidR="00B42EC0">
        <w:rPr>
          <w:rFonts w:ascii="Arial" w:hAnsi="Arial"/>
        </w:rPr>
        <w:t>Ils</w:t>
      </w:r>
      <w:r w:rsidR="00B42EC0">
        <w:rPr>
          <w:rFonts w:ascii="Arial" w:hAnsi="Arial"/>
          <w:spacing w:val="-33"/>
        </w:rPr>
        <w:t xml:space="preserve"> </w:t>
      </w:r>
      <w:r w:rsidR="00B42EC0">
        <w:rPr>
          <w:rFonts w:ascii="Arial" w:hAnsi="Arial"/>
        </w:rPr>
        <w:t>m’ont</w:t>
      </w:r>
      <w:r w:rsidR="00B42EC0">
        <w:rPr>
          <w:rFonts w:ascii="Arial" w:hAnsi="Arial"/>
          <w:spacing w:val="-32"/>
        </w:rPr>
        <w:t xml:space="preserve"> </w:t>
      </w:r>
      <w:r w:rsidR="00B42EC0">
        <w:rPr>
          <w:rFonts w:ascii="Arial" w:hAnsi="Arial"/>
        </w:rPr>
        <w:t>inculqué</w:t>
      </w:r>
      <w:r w:rsidR="00B42EC0">
        <w:rPr>
          <w:rFonts w:ascii="Arial" w:hAnsi="Arial"/>
          <w:spacing w:val="-33"/>
        </w:rPr>
        <w:t xml:space="preserve"> </w:t>
      </w:r>
      <w:r w:rsidR="00B42EC0">
        <w:rPr>
          <w:rFonts w:ascii="Arial" w:hAnsi="Arial"/>
        </w:rPr>
        <w:t>le</w:t>
      </w:r>
      <w:r w:rsidR="00B42EC0">
        <w:rPr>
          <w:rFonts w:ascii="Arial" w:hAnsi="Arial"/>
          <w:spacing w:val="-32"/>
        </w:rPr>
        <w:t xml:space="preserve"> </w:t>
      </w:r>
      <w:r w:rsidR="00B42EC0">
        <w:rPr>
          <w:rFonts w:ascii="Arial" w:hAnsi="Arial"/>
        </w:rPr>
        <w:t>goût</w:t>
      </w:r>
      <w:r w:rsidR="00B42EC0">
        <w:rPr>
          <w:rFonts w:ascii="Arial" w:hAnsi="Arial"/>
          <w:spacing w:val="-34"/>
        </w:rPr>
        <w:t xml:space="preserve"> </w:t>
      </w:r>
      <w:r w:rsidR="00B42EC0">
        <w:rPr>
          <w:rFonts w:ascii="Arial" w:hAnsi="Arial"/>
        </w:rPr>
        <w:t>du travail,</w:t>
      </w:r>
      <w:r w:rsidR="00B42EC0">
        <w:rPr>
          <w:rFonts w:ascii="Arial" w:hAnsi="Arial"/>
          <w:spacing w:val="-33"/>
        </w:rPr>
        <w:t xml:space="preserve"> </w:t>
      </w:r>
      <w:r w:rsidR="00B42EC0">
        <w:rPr>
          <w:rFonts w:ascii="Arial" w:hAnsi="Arial"/>
        </w:rPr>
        <w:t>de</w:t>
      </w:r>
      <w:r w:rsidR="00B42EC0">
        <w:rPr>
          <w:rFonts w:ascii="Arial" w:hAnsi="Arial"/>
          <w:spacing w:val="-33"/>
        </w:rPr>
        <w:t xml:space="preserve"> </w:t>
      </w:r>
      <w:r w:rsidR="00B42EC0">
        <w:rPr>
          <w:rFonts w:ascii="Arial" w:hAnsi="Arial"/>
        </w:rPr>
        <w:t>la</w:t>
      </w:r>
      <w:r w:rsidR="00B42EC0">
        <w:rPr>
          <w:rFonts w:ascii="Arial" w:hAnsi="Arial"/>
          <w:spacing w:val="-33"/>
        </w:rPr>
        <w:t xml:space="preserve"> </w:t>
      </w:r>
      <w:r w:rsidR="00B42EC0">
        <w:rPr>
          <w:rFonts w:ascii="Arial" w:hAnsi="Arial"/>
        </w:rPr>
        <w:t>rigueur</w:t>
      </w:r>
      <w:r w:rsidR="00B42EC0">
        <w:rPr>
          <w:rFonts w:ascii="Arial" w:hAnsi="Arial"/>
          <w:spacing w:val="-34"/>
        </w:rPr>
        <w:t xml:space="preserve"> </w:t>
      </w:r>
      <w:r w:rsidR="00B42EC0">
        <w:rPr>
          <w:rFonts w:ascii="Arial" w:hAnsi="Arial"/>
        </w:rPr>
        <w:t>et</w:t>
      </w:r>
      <w:r w:rsidR="00B42EC0">
        <w:rPr>
          <w:rFonts w:ascii="Arial" w:hAnsi="Arial"/>
          <w:spacing w:val="-32"/>
        </w:rPr>
        <w:t xml:space="preserve"> </w:t>
      </w:r>
      <w:r w:rsidR="00B42EC0">
        <w:rPr>
          <w:rFonts w:ascii="Arial" w:hAnsi="Arial"/>
        </w:rPr>
        <w:t>de</w:t>
      </w:r>
      <w:r w:rsidR="00B42EC0">
        <w:rPr>
          <w:rFonts w:ascii="Arial" w:hAnsi="Arial"/>
          <w:spacing w:val="-33"/>
        </w:rPr>
        <w:t xml:space="preserve"> </w:t>
      </w:r>
      <w:r w:rsidR="00B42EC0">
        <w:rPr>
          <w:rFonts w:ascii="Arial" w:hAnsi="Arial"/>
        </w:rPr>
        <w:t>l’ambition.</w:t>
      </w:r>
      <w:r w:rsidR="00B42EC0">
        <w:rPr>
          <w:rFonts w:ascii="Arial" w:hAnsi="Arial"/>
          <w:spacing w:val="-34"/>
        </w:rPr>
        <w:t xml:space="preserve"> </w:t>
      </w:r>
      <w:r w:rsidR="00B42EC0">
        <w:rPr>
          <w:rFonts w:ascii="Arial" w:hAnsi="Arial"/>
        </w:rPr>
        <w:t>Parce</w:t>
      </w:r>
      <w:r w:rsidR="00B42EC0">
        <w:rPr>
          <w:rFonts w:ascii="Arial" w:hAnsi="Arial"/>
          <w:spacing w:val="-33"/>
        </w:rPr>
        <w:t xml:space="preserve"> </w:t>
      </w:r>
      <w:r w:rsidR="00B42EC0">
        <w:rPr>
          <w:rFonts w:ascii="Arial" w:hAnsi="Arial"/>
        </w:rPr>
        <w:t>que</w:t>
      </w:r>
      <w:r w:rsidR="00B42EC0">
        <w:rPr>
          <w:rFonts w:ascii="Arial" w:hAnsi="Arial"/>
          <w:spacing w:val="-35"/>
        </w:rPr>
        <w:t xml:space="preserve"> </w:t>
      </w:r>
      <w:r w:rsidR="00B42EC0">
        <w:rPr>
          <w:rFonts w:ascii="Arial" w:hAnsi="Arial"/>
        </w:rPr>
        <w:t>vous</w:t>
      </w:r>
      <w:r w:rsidR="00B42EC0">
        <w:rPr>
          <w:rFonts w:ascii="Arial" w:hAnsi="Arial"/>
          <w:spacing w:val="-33"/>
        </w:rPr>
        <w:t xml:space="preserve"> </w:t>
      </w:r>
      <w:r w:rsidR="00B42EC0">
        <w:rPr>
          <w:rFonts w:ascii="Arial" w:hAnsi="Arial"/>
        </w:rPr>
        <w:t>m’avais</w:t>
      </w:r>
      <w:r w:rsidR="00B42EC0">
        <w:rPr>
          <w:rFonts w:ascii="Arial" w:hAnsi="Arial"/>
          <w:spacing w:val="-32"/>
        </w:rPr>
        <w:t xml:space="preserve"> </w:t>
      </w:r>
      <w:r w:rsidR="00B42EC0">
        <w:rPr>
          <w:rFonts w:ascii="Arial" w:hAnsi="Arial"/>
        </w:rPr>
        <w:t>toujours</w:t>
      </w:r>
      <w:r w:rsidR="00B42EC0">
        <w:rPr>
          <w:rFonts w:ascii="Arial" w:hAnsi="Arial"/>
          <w:spacing w:val="-33"/>
        </w:rPr>
        <w:t xml:space="preserve"> </w:t>
      </w:r>
      <w:r w:rsidR="00B42EC0">
        <w:rPr>
          <w:rFonts w:ascii="Arial" w:hAnsi="Arial"/>
        </w:rPr>
        <w:t>soutenu,</w:t>
      </w:r>
      <w:r w:rsidR="00B42EC0">
        <w:rPr>
          <w:rFonts w:ascii="Arial" w:hAnsi="Arial"/>
          <w:spacing w:val="-33"/>
        </w:rPr>
        <w:t xml:space="preserve"> </w:t>
      </w:r>
      <w:r w:rsidR="00B42EC0">
        <w:rPr>
          <w:rFonts w:ascii="Arial" w:hAnsi="Arial"/>
        </w:rPr>
        <w:t>j’ai</w:t>
      </w:r>
      <w:r w:rsidR="00B42EC0">
        <w:rPr>
          <w:rFonts w:ascii="Arial" w:hAnsi="Arial"/>
          <w:spacing w:val="-32"/>
        </w:rPr>
        <w:t xml:space="preserve"> </w:t>
      </w:r>
      <w:r w:rsidR="00B42EC0">
        <w:rPr>
          <w:rFonts w:ascii="Arial" w:hAnsi="Arial"/>
        </w:rPr>
        <w:t>voulu</w:t>
      </w:r>
      <w:r w:rsidR="00B42EC0">
        <w:rPr>
          <w:rFonts w:ascii="Arial" w:hAnsi="Arial"/>
          <w:spacing w:val="-33"/>
        </w:rPr>
        <w:t xml:space="preserve"> </w:t>
      </w:r>
      <w:r w:rsidR="00B42EC0">
        <w:rPr>
          <w:rFonts w:ascii="Arial" w:hAnsi="Arial"/>
        </w:rPr>
        <w:t>vous mener</w:t>
      </w:r>
      <w:r w:rsidR="00B42EC0">
        <w:rPr>
          <w:rFonts w:ascii="Arial" w:hAnsi="Arial"/>
          <w:spacing w:val="-32"/>
        </w:rPr>
        <w:t xml:space="preserve"> </w:t>
      </w:r>
      <w:r w:rsidR="00B42EC0">
        <w:rPr>
          <w:rFonts w:ascii="Arial" w:hAnsi="Arial"/>
        </w:rPr>
        <w:t>à</w:t>
      </w:r>
      <w:r w:rsidR="00B42EC0">
        <w:rPr>
          <w:rFonts w:ascii="Arial" w:hAnsi="Arial"/>
          <w:spacing w:val="-31"/>
        </w:rPr>
        <w:t xml:space="preserve"> </w:t>
      </w:r>
      <w:r w:rsidR="00B42EC0">
        <w:rPr>
          <w:rFonts w:ascii="Arial" w:hAnsi="Arial"/>
        </w:rPr>
        <w:t>terme</w:t>
      </w:r>
      <w:r w:rsidR="00B42EC0">
        <w:rPr>
          <w:rFonts w:ascii="Arial" w:hAnsi="Arial"/>
          <w:spacing w:val="-31"/>
        </w:rPr>
        <w:t xml:space="preserve"> </w:t>
      </w:r>
      <w:r w:rsidR="00B42EC0">
        <w:rPr>
          <w:rFonts w:ascii="Arial" w:hAnsi="Arial"/>
        </w:rPr>
        <w:t>pour</w:t>
      </w:r>
      <w:r w:rsidR="00B42EC0">
        <w:rPr>
          <w:rFonts w:ascii="Arial" w:hAnsi="Arial"/>
          <w:spacing w:val="-32"/>
        </w:rPr>
        <w:t xml:space="preserve"> </w:t>
      </w:r>
      <w:r w:rsidR="00B42EC0">
        <w:rPr>
          <w:rFonts w:ascii="Arial" w:hAnsi="Arial"/>
        </w:rPr>
        <w:t>que</w:t>
      </w:r>
      <w:r w:rsidR="00B42EC0">
        <w:rPr>
          <w:rFonts w:ascii="Arial" w:hAnsi="Arial"/>
          <w:spacing w:val="-32"/>
        </w:rPr>
        <w:t xml:space="preserve"> </w:t>
      </w:r>
      <w:r w:rsidR="00B42EC0">
        <w:rPr>
          <w:rFonts w:ascii="Arial" w:hAnsi="Arial"/>
        </w:rPr>
        <w:t>vous</w:t>
      </w:r>
      <w:r w:rsidR="00B42EC0">
        <w:rPr>
          <w:rFonts w:ascii="Arial" w:hAnsi="Arial"/>
          <w:spacing w:val="-31"/>
        </w:rPr>
        <w:t xml:space="preserve"> </w:t>
      </w:r>
      <w:r w:rsidR="00B42EC0">
        <w:rPr>
          <w:rFonts w:ascii="Arial" w:hAnsi="Arial"/>
        </w:rPr>
        <w:t>soyez</w:t>
      </w:r>
      <w:r w:rsidR="00B42EC0">
        <w:rPr>
          <w:rFonts w:ascii="Arial" w:hAnsi="Arial"/>
          <w:spacing w:val="-30"/>
        </w:rPr>
        <w:t xml:space="preserve"> </w:t>
      </w:r>
      <w:r w:rsidR="00B42EC0">
        <w:rPr>
          <w:rFonts w:ascii="Arial" w:hAnsi="Arial"/>
        </w:rPr>
        <w:t>fier</w:t>
      </w:r>
      <w:r w:rsidR="00B42EC0">
        <w:rPr>
          <w:rFonts w:ascii="Arial" w:hAnsi="Arial"/>
          <w:spacing w:val="-32"/>
        </w:rPr>
        <w:t xml:space="preserve"> </w:t>
      </w:r>
      <w:r w:rsidR="00B42EC0">
        <w:rPr>
          <w:rFonts w:ascii="Arial" w:hAnsi="Arial"/>
        </w:rPr>
        <w:t>de</w:t>
      </w:r>
      <w:r w:rsidR="00B42EC0">
        <w:rPr>
          <w:rFonts w:ascii="Arial" w:hAnsi="Arial"/>
          <w:spacing w:val="-32"/>
        </w:rPr>
        <w:t xml:space="preserve"> </w:t>
      </w:r>
      <w:r w:rsidR="00B42EC0">
        <w:rPr>
          <w:rFonts w:ascii="Arial" w:hAnsi="Arial"/>
        </w:rPr>
        <w:t>moi.</w:t>
      </w:r>
      <w:r w:rsidR="00B42EC0">
        <w:rPr>
          <w:rFonts w:ascii="Arial" w:hAnsi="Arial"/>
          <w:spacing w:val="-31"/>
        </w:rPr>
        <w:t xml:space="preserve"> </w:t>
      </w:r>
      <w:r w:rsidR="00B42EC0">
        <w:rPr>
          <w:rFonts w:ascii="Arial" w:hAnsi="Arial"/>
        </w:rPr>
        <w:t>Merci</w:t>
      </w:r>
      <w:r w:rsidR="00B42EC0">
        <w:rPr>
          <w:rFonts w:ascii="Arial" w:hAnsi="Arial"/>
          <w:spacing w:val="-31"/>
        </w:rPr>
        <w:t xml:space="preserve"> </w:t>
      </w:r>
      <w:r w:rsidR="00B42EC0">
        <w:rPr>
          <w:rFonts w:ascii="Arial" w:hAnsi="Arial"/>
        </w:rPr>
        <w:t>papa,</w:t>
      </w:r>
      <w:r w:rsidR="00B42EC0">
        <w:rPr>
          <w:rFonts w:ascii="Arial" w:hAnsi="Arial"/>
          <w:spacing w:val="-31"/>
        </w:rPr>
        <w:t xml:space="preserve"> </w:t>
      </w:r>
      <w:r w:rsidR="00B42EC0">
        <w:rPr>
          <w:rFonts w:ascii="Arial" w:hAnsi="Arial"/>
        </w:rPr>
        <w:t>merci</w:t>
      </w:r>
      <w:r w:rsidR="00B42EC0">
        <w:rPr>
          <w:rFonts w:ascii="Arial" w:hAnsi="Arial"/>
          <w:spacing w:val="-31"/>
        </w:rPr>
        <w:t xml:space="preserve"> </w:t>
      </w:r>
      <w:r w:rsidR="00B42EC0">
        <w:rPr>
          <w:rFonts w:ascii="Arial" w:hAnsi="Arial"/>
        </w:rPr>
        <w:t>maman,</w:t>
      </w:r>
      <w:r w:rsidR="00B42EC0">
        <w:rPr>
          <w:rFonts w:ascii="Arial" w:hAnsi="Arial"/>
          <w:spacing w:val="-28"/>
        </w:rPr>
        <w:t xml:space="preserve"> </w:t>
      </w:r>
      <w:r w:rsidR="00B42EC0">
        <w:rPr>
          <w:rFonts w:ascii="Arial" w:hAnsi="Arial"/>
        </w:rPr>
        <w:t>merci</w:t>
      </w:r>
      <w:r w:rsidR="00B42EC0">
        <w:rPr>
          <w:rFonts w:ascii="Arial" w:hAnsi="Arial"/>
          <w:spacing w:val="-30"/>
        </w:rPr>
        <w:t xml:space="preserve"> </w:t>
      </w:r>
      <w:r w:rsidR="00B42EC0">
        <w:rPr>
          <w:rFonts w:ascii="Arial" w:hAnsi="Arial"/>
        </w:rPr>
        <w:t>pour</w:t>
      </w:r>
      <w:r w:rsidR="00B42EC0">
        <w:rPr>
          <w:rFonts w:ascii="Arial" w:hAnsi="Arial"/>
          <w:spacing w:val="-32"/>
        </w:rPr>
        <w:t xml:space="preserve"> </w:t>
      </w:r>
      <w:r w:rsidR="00B42EC0">
        <w:rPr>
          <w:rFonts w:ascii="Arial" w:hAnsi="Arial"/>
        </w:rPr>
        <w:t xml:space="preserve">tout </w:t>
      </w:r>
      <w:r w:rsidR="00B42EC0">
        <w:rPr>
          <w:rFonts w:ascii="Arial" w:hAnsi="Arial"/>
          <w:noProof/>
          <w:spacing w:val="-20"/>
        </w:rPr>
        <w:drawing>
          <wp:inline distT="0" distB="0" distL="0" distR="0" wp14:anchorId="159220CD" wp14:editId="31187907">
            <wp:extent cx="113001" cy="111186"/>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113001" cy="111186"/>
                    </a:xfrm>
                    <a:prstGeom prst="rect">
                      <a:avLst/>
                    </a:prstGeom>
                  </pic:spPr>
                </pic:pic>
              </a:graphicData>
            </a:graphic>
          </wp:inline>
        </w:drawing>
      </w:r>
    </w:p>
    <w:p w14:paraId="4DCEA32F" w14:textId="77777777" w:rsidR="00736351" w:rsidRDefault="00736351">
      <w:pPr>
        <w:spacing w:line="292" w:lineRule="auto"/>
        <w:rPr>
          <w:rFonts w:ascii="Arial" w:hAnsi="Arial"/>
        </w:rPr>
        <w:sectPr w:rsidR="00736351">
          <w:headerReference w:type="default" r:id="rId11"/>
          <w:footerReference w:type="default" r:id="rId12"/>
          <w:pgSz w:w="11910" w:h="16840"/>
          <w:pgMar w:top="940" w:right="740" w:bottom="820" w:left="860" w:header="326" w:footer="639" w:gutter="0"/>
          <w:pgNumType w:start="2"/>
          <w:cols w:space="720"/>
        </w:sectPr>
      </w:pPr>
    </w:p>
    <w:p w14:paraId="0B572A9A" w14:textId="77777777" w:rsidR="00736351" w:rsidRDefault="00736351">
      <w:pPr>
        <w:pStyle w:val="Corpsdetexte"/>
        <w:rPr>
          <w:rFonts w:ascii="Arial"/>
          <w:sz w:val="20"/>
        </w:rPr>
      </w:pPr>
    </w:p>
    <w:p w14:paraId="2A0A1855" w14:textId="6A9AEF63" w:rsidR="00736351" w:rsidRPr="00501BAC" w:rsidRDefault="0034036C" w:rsidP="00501BAC">
      <w:pPr>
        <w:pStyle w:val="Titre1"/>
      </w:pPr>
      <w:bookmarkStart w:id="3" w:name="_bookmark1"/>
      <w:bookmarkStart w:id="4" w:name="_Hlk51597685"/>
      <w:bookmarkEnd w:id="3"/>
      <w:r w:rsidRPr="00501BAC">
        <w:t xml:space="preserve">  </w:t>
      </w:r>
      <w:bookmarkStart w:id="5" w:name="_Toc51845655"/>
      <w:bookmarkStart w:id="6" w:name="_Toc51853464"/>
      <w:r w:rsidR="00B42EC0" w:rsidRPr="00501BAC">
        <w:t>Remerciements</w:t>
      </w:r>
      <w:bookmarkEnd w:id="5"/>
      <w:bookmarkEnd w:id="6"/>
    </w:p>
    <w:p w14:paraId="60544C2B" w14:textId="77777777" w:rsidR="00736351" w:rsidRDefault="00736351">
      <w:pPr>
        <w:pStyle w:val="Corpsdetexte"/>
        <w:spacing w:before="1"/>
        <w:rPr>
          <w:sz w:val="23"/>
        </w:rPr>
      </w:pPr>
    </w:p>
    <w:p w14:paraId="1CFAFEEA" w14:textId="2180A75B" w:rsidR="00736351" w:rsidRDefault="00B42EC0">
      <w:pPr>
        <w:pStyle w:val="Corpsdetexte"/>
        <w:spacing w:before="90" w:line="360" w:lineRule="auto"/>
        <w:ind w:left="558" w:right="679" w:firstLine="719"/>
        <w:jc w:val="both"/>
      </w:pPr>
      <w:r>
        <w:t xml:space="preserve">Ce rapport marque la fin d’un peu plus de </w:t>
      </w:r>
      <w:r w:rsidR="00814910">
        <w:t>deux</w:t>
      </w:r>
      <w:r>
        <w:t xml:space="preserve"> mois de stage au sein du département logistique interne</w:t>
      </w:r>
      <w:r w:rsidR="00814910">
        <w:t>.</w:t>
      </w:r>
      <w:r>
        <w:t xml:space="preserve"> Ce travail n’aurait pu se concrétiser sans l’aide précieuse d’un ensemble de personnes, que je tiens à remercier aussi bien pour leur encadrement, leurs compétences que pour leur soutien.</w:t>
      </w:r>
    </w:p>
    <w:p w14:paraId="6412230F" w14:textId="57A5EB28" w:rsidR="00736351" w:rsidRDefault="00B42EC0">
      <w:pPr>
        <w:pStyle w:val="Corpsdetexte"/>
        <w:spacing w:before="159" w:line="360" w:lineRule="auto"/>
        <w:ind w:left="558" w:right="671" w:firstLine="719"/>
        <w:jc w:val="both"/>
      </w:pPr>
      <w:r>
        <w:t>Je remercie très chaleureusement mon tuteur pédagogique m</w:t>
      </w:r>
      <w:r w:rsidR="00814910">
        <w:t>onsieur</w:t>
      </w:r>
      <w:r>
        <w:t xml:space="preserve"> </w:t>
      </w:r>
      <w:r w:rsidR="00814910">
        <w:rPr>
          <w:b/>
        </w:rPr>
        <w:t>Youssef Benadada</w:t>
      </w:r>
      <w:r>
        <w:t xml:space="preserve">, Professeur à </w:t>
      </w:r>
      <w:r w:rsidR="00814910">
        <w:t xml:space="preserve">L’ECOLE NATIONAL SUPERIEUR </w:t>
      </w:r>
      <w:r w:rsidR="00D509C5">
        <w:t xml:space="preserve">D’INFORMATIQUE ET ANALYSE DE DONNEES </w:t>
      </w:r>
      <w:proofErr w:type="spellStart"/>
      <w:r w:rsidR="00D509C5">
        <w:t>a</w:t>
      </w:r>
      <w:proofErr w:type="spellEnd"/>
      <w:r w:rsidR="00D509C5">
        <w:t xml:space="preserve"> Rabat</w:t>
      </w:r>
      <w:r>
        <w:t xml:space="preserve">, et mon maître de stage monsieur </w:t>
      </w:r>
      <w:r w:rsidR="00D509C5">
        <w:rPr>
          <w:b/>
        </w:rPr>
        <w:t>X</w:t>
      </w:r>
      <w:r>
        <w:rPr>
          <w:b/>
        </w:rPr>
        <w:t xml:space="preserve"> </w:t>
      </w:r>
      <w:r>
        <w:t>pour avoir assuré l’encadrement de ce projet, leurs compétences complémentaires et leurs précieux conseils m’ont permis de mener à bien ce travail, merci également</w:t>
      </w:r>
      <w:r>
        <w:rPr>
          <w:spacing w:val="-11"/>
        </w:rPr>
        <w:t xml:space="preserve"> </w:t>
      </w:r>
      <w:r>
        <w:t>à</w:t>
      </w:r>
      <w:r>
        <w:rPr>
          <w:spacing w:val="-12"/>
        </w:rPr>
        <w:t xml:space="preserve"> </w:t>
      </w:r>
      <w:r>
        <w:t>monsieur</w:t>
      </w:r>
      <w:r>
        <w:rPr>
          <w:spacing w:val="-9"/>
        </w:rPr>
        <w:t xml:space="preserve"> </w:t>
      </w:r>
      <w:r w:rsidR="00D509C5">
        <w:rPr>
          <w:b/>
        </w:rPr>
        <w:t>Y,</w:t>
      </w:r>
      <w:r>
        <w:rPr>
          <w:b/>
          <w:spacing w:val="-11"/>
        </w:rPr>
        <w:t xml:space="preserve"> </w:t>
      </w:r>
      <w:r>
        <w:t>Responsable</w:t>
      </w:r>
      <w:r>
        <w:rPr>
          <w:spacing w:val="-12"/>
        </w:rPr>
        <w:t xml:space="preserve"> </w:t>
      </w:r>
      <w:r>
        <w:t>du</w:t>
      </w:r>
      <w:r>
        <w:rPr>
          <w:spacing w:val="-11"/>
        </w:rPr>
        <w:t xml:space="preserve"> </w:t>
      </w:r>
      <w:r>
        <w:t>stock</w:t>
      </w:r>
      <w:r>
        <w:rPr>
          <w:spacing w:val="-11"/>
        </w:rPr>
        <w:t xml:space="preserve"> </w:t>
      </w:r>
      <w:proofErr w:type="spellStart"/>
      <w:r>
        <w:t>Filinge</w:t>
      </w:r>
      <w:proofErr w:type="spellEnd"/>
      <w:r>
        <w:rPr>
          <w:spacing w:val="-10"/>
        </w:rPr>
        <w:t xml:space="preserve"> </w:t>
      </w:r>
      <w:r>
        <w:t>pour</w:t>
      </w:r>
      <w:r>
        <w:rPr>
          <w:spacing w:val="-12"/>
        </w:rPr>
        <w:t xml:space="preserve"> </w:t>
      </w:r>
      <w:r>
        <w:t>son</w:t>
      </w:r>
      <w:r>
        <w:rPr>
          <w:spacing w:val="-10"/>
        </w:rPr>
        <w:t xml:space="preserve"> </w:t>
      </w:r>
      <w:r>
        <w:t>soutien, ainsi que ses remarques et conseils avisés durant toute la période du</w:t>
      </w:r>
      <w:r>
        <w:rPr>
          <w:spacing w:val="-6"/>
        </w:rPr>
        <w:t xml:space="preserve"> </w:t>
      </w:r>
      <w:r>
        <w:t>stage.</w:t>
      </w:r>
    </w:p>
    <w:p w14:paraId="26D7DE4D" w14:textId="77777777" w:rsidR="00736351" w:rsidRDefault="00B42EC0">
      <w:pPr>
        <w:spacing w:before="161" w:line="360" w:lineRule="auto"/>
        <w:ind w:left="558" w:right="671" w:firstLine="779"/>
        <w:jc w:val="both"/>
        <w:rPr>
          <w:sz w:val="24"/>
        </w:rPr>
      </w:pPr>
      <w:r>
        <w:rPr>
          <w:sz w:val="24"/>
        </w:rPr>
        <w:t>Je</w:t>
      </w:r>
      <w:r>
        <w:rPr>
          <w:spacing w:val="-11"/>
          <w:sz w:val="24"/>
        </w:rPr>
        <w:t xml:space="preserve"> </w:t>
      </w:r>
      <w:r>
        <w:rPr>
          <w:sz w:val="24"/>
        </w:rPr>
        <w:t>tiens</w:t>
      </w:r>
      <w:r>
        <w:rPr>
          <w:spacing w:val="-10"/>
          <w:sz w:val="24"/>
        </w:rPr>
        <w:t xml:space="preserve"> </w:t>
      </w:r>
      <w:r>
        <w:rPr>
          <w:sz w:val="24"/>
        </w:rPr>
        <w:t>à</w:t>
      </w:r>
      <w:r>
        <w:rPr>
          <w:spacing w:val="-11"/>
          <w:sz w:val="24"/>
        </w:rPr>
        <w:t xml:space="preserve"> </w:t>
      </w:r>
      <w:r>
        <w:rPr>
          <w:sz w:val="24"/>
        </w:rPr>
        <w:t>remercier</w:t>
      </w:r>
      <w:r>
        <w:rPr>
          <w:spacing w:val="-10"/>
          <w:sz w:val="24"/>
        </w:rPr>
        <w:t xml:space="preserve"> </w:t>
      </w:r>
      <w:r>
        <w:rPr>
          <w:sz w:val="24"/>
        </w:rPr>
        <w:t>aussi</w:t>
      </w:r>
      <w:r>
        <w:rPr>
          <w:spacing w:val="-6"/>
          <w:sz w:val="24"/>
        </w:rPr>
        <w:t xml:space="preserve"> </w:t>
      </w:r>
      <w:r>
        <w:rPr>
          <w:sz w:val="24"/>
        </w:rPr>
        <w:t>l’ensemble</w:t>
      </w:r>
      <w:r>
        <w:rPr>
          <w:spacing w:val="-10"/>
          <w:sz w:val="24"/>
        </w:rPr>
        <w:t xml:space="preserve"> </w:t>
      </w:r>
      <w:r>
        <w:rPr>
          <w:sz w:val="24"/>
        </w:rPr>
        <w:t>des</w:t>
      </w:r>
      <w:r>
        <w:rPr>
          <w:spacing w:val="-9"/>
          <w:sz w:val="24"/>
        </w:rPr>
        <w:t xml:space="preserve"> </w:t>
      </w:r>
      <w:r>
        <w:rPr>
          <w:sz w:val="24"/>
        </w:rPr>
        <w:t>agents</w:t>
      </w:r>
      <w:r>
        <w:rPr>
          <w:spacing w:val="-8"/>
          <w:sz w:val="24"/>
        </w:rPr>
        <w:t xml:space="preserve"> </w:t>
      </w:r>
      <w:r>
        <w:rPr>
          <w:sz w:val="24"/>
        </w:rPr>
        <w:t>du</w:t>
      </w:r>
      <w:r>
        <w:rPr>
          <w:spacing w:val="-7"/>
          <w:sz w:val="24"/>
        </w:rPr>
        <w:t xml:space="preserve"> </w:t>
      </w:r>
      <w:r>
        <w:rPr>
          <w:sz w:val="24"/>
        </w:rPr>
        <w:t>magasin</w:t>
      </w:r>
      <w:r>
        <w:rPr>
          <w:spacing w:val="-9"/>
          <w:sz w:val="24"/>
        </w:rPr>
        <w:t xml:space="preserve"> </w:t>
      </w:r>
      <w:r>
        <w:rPr>
          <w:sz w:val="24"/>
        </w:rPr>
        <w:t>PF</w:t>
      </w:r>
      <w:r>
        <w:rPr>
          <w:spacing w:val="-10"/>
          <w:sz w:val="24"/>
        </w:rPr>
        <w:t xml:space="preserve"> </w:t>
      </w:r>
      <w:r>
        <w:rPr>
          <w:sz w:val="24"/>
        </w:rPr>
        <w:t>mousse,</w:t>
      </w:r>
      <w:r>
        <w:rPr>
          <w:spacing w:val="-10"/>
          <w:sz w:val="24"/>
        </w:rPr>
        <w:t xml:space="preserve"> </w:t>
      </w:r>
      <w:r>
        <w:rPr>
          <w:b/>
          <w:sz w:val="24"/>
        </w:rPr>
        <w:t>Driss,</w:t>
      </w:r>
      <w:r>
        <w:rPr>
          <w:b/>
          <w:spacing w:val="-10"/>
          <w:sz w:val="24"/>
        </w:rPr>
        <w:t xml:space="preserve"> </w:t>
      </w:r>
      <w:r>
        <w:rPr>
          <w:b/>
          <w:sz w:val="24"/>
        </w:rPr>
        <w:t>Rachid, Hamid, Hamza, Mohammed, Abdessamad et Fatima</w:t>
      </w:r>
      <w:r>
        <w:rPr>
          <w:sz w:val="24"/>
        </w:rPr>
        <w:t>, pour l’ambiance conviviale qui y régnait tout au long de mon</w:t>
      </w:r>
      <w:r>
        <w:rPr>
          <w:spacing w:val="-5"/>
          <w:sz w:val="24"/>
        </w:rPr>
        <w:t xml:space="preserve"> </w:t>
      </w:r>
      <w:r>
        <w:rPr>
          <w:sz w:val="24"/>
        </w:rPr>
        <w:t>stage.</w:t>
      </w:r>
    </w:p>
    <w:p w14:paraId="4278005F" w14:textId="77777777" w:rsidR="00736351" w:rsidRDefault="00B42EC0">
      <w:pPr>
        <w:pStyle w:val="Corpsdetexte"/>
        <w:spacing w:before="160" w:line="360" w:lineRule="auto"/>
        <w:ind w:left="558" w:right="672" w:firstLine="719"/>
        <w:jc w:val="both"/>
      </w:pPr>
      <w:r>
        <w:t>Un</w:t>
      </w:r>
      <w:r>
        <w:rPr>
          <w:spacing w:val="-9"/>
        </w:rPr>
        <w:t xml:space="preserve"> </w:t>
      </w:r>
      <w:r>
        <w:t>merci</w:t>
      </w:r>
      <w:r>
        <w:rPr>
          <w:spacing w:val="-8"/>
        </w:rPr>
        <w:t xml:space="preserve"> </w:t>
      </w:r>
      <w:r>
        <w:t>tout</w:t>
      </w:r>
      <w:r>
        <w:rPr>
          <w:spacing w:val="-8"/>
        </w:rPr>
        <w:t xml:space="preserve"> </w:t>
      </w:r>
      <w:r>
        <w:t>particulier</w:t>
      </w:r>
      <w:r>
        <w:rPr>
          <w:spacing w:val="-7"/>
        </w:rPr>
        <w:t xml:space="preserve"> </w:t>
      </w:r>
      <w:r>
        <w:t>à</w:t>
      </w:r>
      <w:r>
        <w:rPr>
          <w:spacing w:val="-8"/>
        </w:rPr>
        <w:t xml:space="preserve"> </w:t>
      </w:r>
      <w:r>
        <w:rPr>
          <w:b/>
        </w:rPr>
        <w:t>Oussama</w:t>
      </w:r>
      <w:r>
        <w:t>,</w:t>
      </w:r>
      <w:r>
        <w:rPr>
          <w:spacing w:val="-9"/>
        </w:rPr>
        <w:t xml:space="preserve"> </w:t>
      </w:r>
      <w:r>
        <w:t>mon</w:t>
      </w:r>
      <w:r>
        <w:rPr>
          <w:spacing w:val="-8"/>
        </w:rPr>
        <w:t xml:space="preserve"> </w:t>
      </w:r>
      <w:r>
        <w:t>collègue</w:t>
      </w:r>
      <w:r>
        <w:rPr>
          <w:spacing w:val="-10"/>
        </w:rPr>
        <w:t xml:space="preserve"> </w:t>
      </w:r>
      <w:r>
        <w:t>de</w:t>
      </w:r>
      <w:r>
        <w:rPr>
          <w:spacing w:val="-10"/>
        </w:rPr>
        <w:t xml:space="preserve"> </w:t>
      </w:r>
      <w:r>
        <w:t>bureau</w:t>
      </w:r>
      <w:r>
        <w:rPr>
          <w:spacing w:val="-7"/>
        </w:rPr>
        <w:t xml:space="preserve"> </w:t>
      </w:r>
      <w:r>
        <w:t>qui</w:t>
      </w:r>
      <w:r>
        <w:rPr>
          <w:spacing w:val="-8"/>
        </w:rPr>
        <w:t xml:space="preserve"> </w:t>
      </w:r>
      <w:r>
        <w:t>a</w:t>
      </w:r>
      <w:r>
        <w:rPr>
          <w:spacing w:val="-10"/>
        </w:rPr>
        <w:t xml:space="preserve"> </w:t>
      </w:r>
      <w:r>
        <w:t>devenu</w:t>
      </w:r>
      <w:r>
        <w:rPr>
          <w:spacing w:val="-6"/>
        </w:rPr>
        <w:t xml:space="preserve"> </w:t>
      </w:r>
      <w:r>
        <w:t>un</w:t>
      </w:r>
      <w:r>
        <w:rPr>
          <w:spacing w:val="-9"/>
        </w:rPr>
        <w:t xml:space="preserve"> </w:t>
      </w:r>
      <w:r>
        <w:t>véritable ami, pour m’avoir fourni la petite dose d’optimisme qui pouvait parfois me</w:t>
      </w:r>
      <w:r>
        <w:rPr>
          <w:spacing w:val="-9"/>
        </w:rPr>
        <w:t xml:space="preserve"> </w:t>
      </w:r>
      <w:r>
        <w:t>manquer.</w:t>
      </w:r>
    </w:p>
    <w:p w14:paraId="10B31288" w14:textId="77777777" w:rsidR="00736351" w:rsidRDefault="00B42EC0">
      <w:pPr>
        <w:pStyle w:val="Corpsdetexte"/>
        <w:spacing w:before="161" w:line="360" w:lineRule="auto"/>
        <w:ind w:left="558" w:right="675" w:firstLine="779"/>
        <w:jc w:val="both"/>
      </w:pPr>
      <w:r>
        <w:t>Mes plus vifs remerciements aux membres du jury qui ont eu la gentillesse et l’amabilité de bien vouloir juger et apprécier le présent travail.</w:t>
      </w:r>
    </w:p>
    <w:p w14:paraId="40DAB2F7" w14:textId="77777777" w:rsidR="00736351" w:rsidRDefault="00B42EC0">
      <w:pPr>
        <w:pStyle w:val="Corpsdetexte"/>
        <w:spacing w:before="159" w:line="360" w:lineRule="auto"/>
        <w:ind w:left="558" w:right="674" w:firstLine="719"/>
        <w:jc w:val="both"/>
      </w:pPr>
      <w:r>
        <w:t>Un</w:t>
      </w:r>
      <w:r>
        <w:rPr>
          <w:spacing w:val="-18"/>
        </w:rPr>
        <w:t xml:space="preserve"> </w:t>
      </w:r>
      <w:r>
        <w:t>énorme</w:t>
      </w:r>
      <w:r>
        <w:rPr>
          <w:spacing w:val="-15"/>
        </w:rPr>
        <w:t xml:space="preserve"> </w:t>
      </w:r>
      <w:r>
        <w:t>merci</w:t>
      </w:r>
      <w:r>
        <w:rPr>
          <w:spacing w:val="-11"/>
        </w:rPr>
        <w:t xml:space="preserve"> </w:t>
      </w:r>
      <w:r>
        <w:t>à</w:t>
      </w:r>
      <w:r>
        <w:rPr>
          <w:spacing w:val="-14"/>
        </w:rPr>
        <w:t xml:space="preserve"> </w:t>
      </w:r>
      <w:r>
        <w:t>ceux</w:t>
      </w:r>
      <w:r>
        <w:rPr>
          <w:spacing w:val="-11"/>
        </w:rPr>
        <w:t xml:space="preserve"> </w:t>
      </w:r>
      <w:r>
        <w:t>qui</w:t>
      </w:r>
      <w:r>
        <w:rPr>
          <w:spacing w:val="-13"/>
        </w:rPr>
        <w:t xml:space="preserve"> </w:t>
      </w:r>
      <w:r>
        <w:t>m’entourent</w:t>
      </w:r>
      <w:r>
        <w:rPr>
          <w:spacing w:val="-13"/>
        </w:rPr>
        <w:t xml:space="preserve"> </w:t>
      </w:r>
      <w:r>
        <w:t>depuis</w:t>
      </w:r>
      <w:r>
        <w:rPr>
          <w:spacing w:val="-13"/>
        </w:rPr>
        <w:t xml:space="preserve"> </w:t>
      </w:r>
      <w:r>
        <w:t>toujours,</w:t>
      </w:r>
      <w:r>
        <w:rPr>
          <w:spacing w:val="-12"/>
        </w:rPr>
        <w:t xml:space="preserve"> </w:t>
      </w:r>
      <w:r>
        <w:t>mon</w:t>
      </w:r>
      <w:r>
        <w:rPr>
          <w:spacing w:val="-13"/>
        </w:rPr>
        <w:t xml:space="preserve"> </w:t>
      </w:r>
      <w:r>
        <w:t>père,</w:t>
      </w:r>
      <w:r>
        <w:rPr>
          <w:spacing w:val="-12"/>
        </w:rPr>
        <w:t xml:space="preserve"> </w:t>
      </w:r>
      <w:r>
        <w:t>ma</w:t>
      </w:r>
      <w:r>
        <w:rPr>
          <w:spacing w:val="-14"/>
        </w:rPr>
        <w:t xml:space="preserve"> </w:t>
      </w:r>
      <w:r>
        <w:t>mère,</w:t>
      </w:r>
      <w:r>
        <w:rPr>
          <w:spacing w:val="-13"/>
        </w:rPr>
        <w:t xml:space="preserve"> </w:t>
      </w:r>
      <w:r>
        <w:t>mon</w:t>
      </w:r>
      <w:r>
        <w:rPr>
          <w:spacing w:val="-13"/>
        </w:rPr>
        <w:t xml:space="preserve"> </w:t>
      </w:r>
      <w:r>
        <w:t>frère et ma sœur, sur qui je peux compter.</w:t>
      </w:r>
    </w:p>
    <w:p w14:paraId="2110731E" w14:textId="77777777" w:rsidR="00736351" w:rsidRDefault="00736351">
      <w:pPr>
        <w:pStyle w:val="Corpsdetexte"/>
        <w:spacing w:before="1"/>
        <w:rPr>
          <w:sz w:val="22"/>
        </w:rPr>
      </w:pPr>
    </w:p>
    <w:p w14:paraId="0F1D0105" w14:textId="77777777" w:rsidR="00736351" w:rsidRDefault="00B42EC0">
      <w:pPr>
        <w:ind w:left="541" w:right="385"/>
        <w:jc w:val="center"/>
        <w:rPr>
          <w:b/>
          <w:i/>
          <w:sz w:val="24"/>
        </w:rPr>
      </w:pPr>
      <w:r>
        <w:rPr>
          <w:b/>
          <w:i/>
          <w:color w:val="004679"/>
          <w:sz w:val="24"/>
        </w:rPr>
        <w:t>« Un seul mot, usé, mais qui brille comme une vieille pièce de monnaie : Merci ! »</w:t>
      </w:r>
    </w:p>
    <w:p w14:paraId="66BCDC5B" w14:textId="77777777" w:rsidR="00736351" w:rsidRDefault="00B42EC0">
      <w:pPr>
        <w:spacing w:before="17"/>
        <w:ind w:left="434" w:right="993"/>
        <w:jc w:val="center"/>
        <w:rPr>
          <w:b/>
          <w:i/>
          <w:sz w:val="24"/>
        </w:rPr>
      </w:pPr>
      <w:r>
        <w:rPr>
          <w:b/>
          <w:i/>
          <w:color w:val="004679"/>
          <w:sz w:val="24"/>
        </w:rPr>
        <w:t>Pablo Neruda</w:t>
      </w:r>
    </w:p>
    <w:bookmarkEnd w:id="4"/>
    <w:p w14:paraId="765E6A18" w14:textId="77777777" w:rsidR="00736351" w:rsidRDefault="00736351">
      <w:pPr>
        <w:jc w:val="center"/>
        <w:rPr>
          <w:sz w:val="24"/>
        </w:rPr>
        <w:sectPr w:rsidR="00736351">
          <w:pgSz w:w="11910" w:h="16840"/>
          <w:pgMar w:top="940" w:right="740" w:bottom="820" w:left="860" w:header="326" w:footer="639" w:gutter="0"/>
          <w:cols w:space="720"/>
        </w:sectPr>
      </w:pPr>
    </w:p>
    <w:p w14:paraId="1F190F29" w14:textId="77777777" w:rsidR="00736351" w:rsidRDefault="00736351">
      <w:pPr>
        <w:pStyle w:val="Corpsdetexte"/>
        <w:rPr>
          <w:b/>
          <w:i/>
          <w:sz w:val="20"/>
        </w:rPr>
      </w:pPr>
    </w:p>
    <w:p w14:paraId="1F6755DD" w14:textId="77777777" w:rsidR="00736351" w:rsidRDefault="00B42EC0" w:rsidP="003E02EE">
      <w:pPr>
        <w:pStyle w:val="Titre1"/>
      </w:pPr>
      <w:bookmarkStart w:id="7" w:name="_bookmark2"/>
      <w:bookmarkStart w:id="8" w:name="_Hlk51597994"/>
      <w:bookmarkStart w:id="9" w:name="_Toc51845656"/>
      <w:bookmarkStart w:id="10" w:name="_Toc51853465"/>
      <w:bookmarkEnd w:id="7"/>
      <w:r>
        <w:t>Résumé</w:t>
      </w:r>
      <w:bookmarkEnd w:id="9"/>
      <w:bookmarkEnd w:id="10"/>
    </w:p>
    <w:p w14:paraId="5A55BB14" w14:textId="77777777" w:rsidR="00736351" w:rsidRDefault="00736351">
      <w:pPr>
        <w:pStyle w:val="Corpsdetexte"/>
        <w:spacing w:before="1"/>
        <w:rPr>
          <w:sz w:val="23"/>
        </w:rPr>
      </w:pPr>
    </w:p>
    <w:p w14:paraId="25F6C629" w14:textId="5D477ECF" w:rsidR="00736351" w:rsidRDefault="00B42EC0">
      <w:pPr>
        <w:pStyle w:val="Corpsdetexte"/>
        <w:spacing w:before="90" w:line="360" w:lineRule="auto"/>
        <w:ind w:left="558" w:right="673" w:firstLine="719"/>
        <w:jc w:val="both"/>
      </w:pPr>
      <w:r>
        <w:t xml:space="preserve">Ce rapport, résume le travail de </w:t>
      </w:r>
      <w:r w:rsidR="00D509C5">
        <w:t>2</w:t>
      </w:r>
      <w:r>
        <w:t xml:space="preserve"> mois de stage de fin </w:t>
      </w:r>
      <w:r w:rsidR="00D509C5">
        <w:t>de deuxième année. S</w:t>
      </w:r>
      <w:r>
        <w:t>on rôle principal est d’assurer la fluidité du flux de marchandises</w:t>
      </w:r>
      <w:r>
        <w:rPr>
          <w:spacing w:val="-13"/>
        </w:rPr>
        <w:t xml:space="preserve"> </w:t>
      </w:r>
      <w:r>
        <w:t>depuis</w:t>
      </w:r>
      <w:r>
        <w:rPr>
          <w:spacing w:val="-14"/>
        </w:rPr>
        <w:t xml:space="preserve"> </w:t>
      </w:r>
      <w:r>
        <w:t>le</w:t>
      </w:r>
      <w:r>
        <w:rPr>
          <w:spacing w:val="-16"/>
        </w:rPr>
        <w:t xml:space="preserve"> </w:t>
      </w:r>
      <w:r>
        <w:t>service</w:t>
      </w:r>
      <w:r>
        <w:rPr>
          <w:spacing w:val="-16"/>
        </w:rPr>
        <w:t xml:space="preserve"> </w:t>
      </w:r>
      <w:r>
        <w:t>de</w:t>
      </w:r>
      <w:r>
        <w:rPr>
          <w:spacing w:val="-13"/>
        </w:rPr>
        <w:t xml:space="preserve"> </w:t>
      </w:r>
      <w:r>
        <w:t>production</w:t>
      </w:r>
      <w:r>
        <w:rPr>
          <w:spacing w:val="-15"/>
        </w:rPr>
        <w:t xml:space="preserve"> </w:t>
      </w:r>
      <w:r>
        <w:t>vers</w:t>
      </w:r>
      <w:r>
        <w:rPr>
          <w:spacing w:val="-16"/>
        </w:rPr>
        <w:t xml:space="preserve"> </w:t>
      </w:r>
      <w:r>
        <w:t>les</w:t>
      </w:r>
      <w:r>
        <w:rPr>
          <w:spacing w:val="-15"/>
        </w:rPr>
        <w:t xml:space="preserve"> </w:t>
      </w:r>
      <w:r>
        <w:t>quais</w:t>
      </w:r>
      <w:r>
        <w:rPr>
          <w:spacing w:val="31"/>
        </w:rPr>
        <w:t xml:space="preserve"> </w:t>
      </w:r>
      <w:r>
        <w:t>d’expéditions</w:t>
      </w:r>
      <w:r>
        <w:rPr>
          <w:spacing w:val="-15"/>
        </w:rPr>
        <w:t xml:space="preserve"> </w:t>
      </w:r>
      <w:r>
        <w:t>en</w:t>
      </w:r>
      <w:r>
        <w:rPr>
          <w:spacing w:val="-16"/>
        </w:rPr>
        <w:t xml:space="preserve"> </w:t>
      </w:r>
      <w:r>
        <w:t>évitant</w:t>
      </w:r>
      <w:r>
        <w:rPr>
          <w:spacing w:val="-13"/>
        </w:rPr>
        <w:t xml:space="preserve"> </w:t>
      </w:r>
      <w:r>
        <w:t>toute</w:t>
      </w:r>
      <w:r>
        <w:rPr>
          <w:spacing w:val="-17"/>
        </w:rPr>
        <w:t xml:space="preserve"> </w:t>
      </w:r>
      <w:r>
        <w:t xml:space="preserve">cause susceptible de </w:t>
      </w:r>
      <w:r w:rsidR="00D9779E">
        <w:t>retarder</w:t>
      </w:r>
      <w:r>
        <w:t xml:space="preserve"> la livraison des marchandises aux</w:t>
      </w:r>
      <w:r>
        <w:rPr>
          <w:spacing w:val="-4"/>
        </w:rPr>
        <w:t xml:space="preserve"> </w:t>
      </w:r>
      <w:r>
        <w:t>clients.</w:t>
      </w:r>
    </w:p>
    <w:p w14:paraId="071CC8D9" w14:textId="77777777" w:rsidR="00736351" w:rsidRDefault="00B42EC0">
      <w:pPr>
        <w:pStyle w:val="Corpsdetexte"/>
        <w:spacing w:before="159" w:line="360" w:lineRule="auto"/>
        <w:ind w:left="558" w:right="674" w:firstLine="719"/>
        <w:jc w:val="both"/>
      </w:pPr>
      <w:r>
        <w:t>Notre</w:t>
      </w:r>
      <w:r>
        <w:rPr>
          <w:spacing w:val="-6"/>
        </w:rPr>
        <w:t xml:space="preserve"> </w:t>
      </w:r>
      <w:r>
        <w:t>projet</w:t>
      </w:r>
      <w:r>
        <w:rPr>
          <w:spacing w:val="-4"/>
        </w:rPr>
        <w:t xml:space="preserve"> </w:t>
      </w:r>
      <w:r>
        <w:t>est</w:t>
      </w:r>
      <w:r>
        <w:rPr>
          <w:spacing w:val="-3"/>
        </w:rPr>
        <w:t xml:space="preserve"> </w:t>
      </w:r>
      <w:r>
        <w:t>sous</w:t>
      </w:r>
      <w:r>
        <w:rPr>
          <w:spacing w:val="-4"/>
        </w:rPr>
        <w:t xml:space="preserve"> </w:t>
      </w:r>
      <w:r>
        <w:t>le</w:t>
      </w:r>
      <w:r>
        <w:rPr>
          <w:spacing w:val="-5"/>
        </w:rPr>
        <w:t xml:space="preserve"> </w:t>
      </w:r>
      <w:r>
        <w:t>thème</w:t>
      </w:r>
      <w:r>
        <w:rPr>
          <w:spacing w:val="-4"/>
        </w:rPr>
        <w:t xml:space="preserve"> </w:t>
      </w:r>
      <w:r>
        <w:rPr>
          <w:b/>
        </w:rPr>
        <w:t>«</w:t>
      </w:r>
      <w:r>
        <w:rPr>
          <w:b/>
          <w:spacing w:val="-5"/>
        </w:rPr>
        <w:t xml:space="preserve"> </w:t>
      </w:r>
      <w:r>
        <w:rPr>
          <w:b/>
        </w:rPr>
        <w:t>Aménagement</w:t>
      </w:r>
      <w:r>
        <w:rPr>
          <w:b/>
          <w:spacing w:val="-5"/>
        </w:rPr>
        <w:t xml:space="preserve"> </w:t>
      </w:r>
      <w:r>
        <w:rPr>
          <w:b/>
        </w:rPr>
        <w:t>d’une</w:t>
      </w:r>
      <w:r>
        <w:rPr>
          <w:b/>
          <w:spacing w:val="-6"/>
        </w:rPr>
        <w:t xml:space="preserve"> </w:t>
      </w:r>
      <w:r>
        <w:rPr>
          <w:b/>
        </w:rPr>
        <w:t>nouvelle</w:t>
      </w:r>
      <w:r>
        <w:rPr>
          <w:b/>
          <w:spacing w:val="-6"/>
        </w:rPr>
        <w:t xml:space="preserve"> </w:t>
      </w:r>
      <w:r>
        <w:rPr>
          <w:b/>
        </w:rPr>
        <w:t>structure</w:t>
      </w:r>
      <w:r>
        <w:rPr>
          <w:b/>
          <w:spacing w:val="-5"/>
        </w:rPr>
        <w:t xml:space="preserve"> </w:t>
      </w:r>
      <w:r>
        <w:rPr>
          <w:b/>
        </w:rPr>
        <w:t>de</w:t>
      </w:r>
      <w:r>
        <w:rPr>
          <w:b/>
          <w:spacing w:val="-6"/>
        </w:rPr>
        <w:t xml:space="preserve"> </w:t>
      </w:r>
      <w:r>
        <w:rPr>
          <w:b/>
        </w:rPr>
        <w:t xml:space="preserve">stockage et redéfinition de la politique d’approvisionnement » </w:t>
      </w:r>
      <w:r>
        <w:t>effectué dans le cadre d’un projet de réorganisation de l’activité du magasin. Pour bien mener ce projet, nous avons effectué une description</w:t>
      </w:r>
      <w:r>
        <w:rPr>
          <w:spacing w:val="-10"/>
        </w:rPr>
        <w:t xml:space="preserve"> </w:t>
      </w:r>
      <w:r>
        <w:t>la</w:t>
      </w:r>
      <w:r>
        <w:rPr>
          <w:spacing w:val="-9"/>
        </w:rPr>
        <w:t xml:space="preserve"> </w:t>
      </w:r>
      <w:r>
        <w:t>plus</w:t>
      </w:r>
      <w:r>
        <w:rPr>
          <w:spacing w:val="-9"/>
        </w:rPr>
        <w:t xml:space="preserve"> </w:t>
      </w:r>
      <w:r>
        <w:t>détaillée</w:t>
      </w:r>
      <w:r>
        <w:rPr>
          <w:spacing w:val="-10"/>
        </w:rPr>
        <w:t xml:space="preserve"> </w:t>
      </w:r>
      <w:r>
        <w:t>possible</w:t>
      </w:r>
      <w:r>
        <w:rPr>
          <w:spacing w:val="-11"/>
        </w:rPr>
        <w:t xml:space="preserve"> </w:t>
      </w:r>
      <w:r>
        <w:t>de</w:t>
      </w:r>
      <w:r>
        <w:rPr>
          <w:spacing w:val="-10"/>
        </w:rPr>
        <w:t xml:space="preserve"> </w:t>
      </w:r>
      <w:r>
        <w:t>l</w:t>
      </w:r>
      <w:r>
        <w:rPr>
          <w:spacing w:val="-2"/>
        </w:rPr>
        <w:t xml:space="preserve"> </w:t>
      </w:r>
      <w:r>
        <w:t>'activité</w:t>
      </w:r>
      <w:r>
        <w:rPr>
          <w:spacing w:val="-11"/>
        </w:rPr>
        <w:t xml:space="preserve"> </w:t>
      </w:r>
      <w:r>
        <w:t>du</w:t>
      </w:r>
      <w:r>
        <w:rPr>
          <w:spacing w:val="-8"/>
        </w:rPr>
        <w:t xml:space="preserve"> </w:t>
      </w:r>
      <w:r>
        <w:t>magasin</w:t>
      </w:r>
      <w:r>
        <w:rPr>
          <w:spacing w:val="-9"/>
        </w:rPr>
        <w:t xml:space="preserve"> </w:t>
      </w:r>
      <w:r>
        <w:t>et</w:t>
      </w:r>
      <w:r>
        <w:rPr>
          <w:spacing w:val="-8"/>
        </w:rPr>
        <w:t xml:space="preserve"> </w:t>
      </w:r>
      <w:r>
        <w:t>de</w:t>
      </w:r>
      <w:r>
        <w:rPr>
          <w:spacing w:val="-11"/>
        </w:rPr>
        <w:t xml:space="preserve"> </w:t>
      </w:r>
      <w:r>
        <w:t>ses</w:t>
      </w:r>
      <w:r>
        <w:rPr>
          <w:spacing w:val="-8"/>
        </w:rPr>
        <w:t xml:space="preserve"> </w:t>
      </w:r>
      <w:r>
        <w:t>processus</w:t>
      </w:r>
      <w:r>
        <w:rPr>
          <w:spacing w:val="-9"/>
        </w:rPr>
        <w:t xml:space="preserve"> </w:t>
      </w:r>
      <w:r>
        <w:t>métiers.</w:t>
      </w:r>
      <w:r>
        <w:rPr>
          <w:spacing w:val="-8"/>
        </w:rPr>
        <w:t xml:space="preserve"> </w:t>
      </w:r>
      <w:r>
        <w:t>Grâce à cette description nous avons pu déterminer les points d’anomalies sur les quelles notre étude va se focaliser en se basant sur une démarche de qualité (la Roue de Deming) afin de mettre le projet sur des rails dont le terminus sera l’obtention d’une meilleure gestion et d’une organisation</w:t>
      </w:r>
      <w:r>
        <w:rPr>
          <w:spacing w:val="-1"/>
        </w:rPr>
        <w:t xml:space="preserve"> </w:t>
      </w:r>
      <w:r>
        <w:t>pertinente</w:t>
      </w:r>
    </w:p>
    <w:p w14:paraId="7651D7EA" w14:textId="77777777" w:rsidR="00736351" w:rsidRDefault="00B42EC0">
      <w:pPr>
        <w:pStyle w:val="Corpsdetexte"/>
        <w:spacing w:before="161"/>
        <w:ind w:left="1278"/>
        <w:jc w:val="both"/>
        <w:rPr>
          <w:b/>
        </w:rPr>
      </w:pPr>
      <w:r>
        <w:t xml:space="preserve">En effet, ce projet d’amélioration a été divisé en quatre phases, la première phase « </w:t>
      </w:r>
      <w:r>
        <w:rPr>
          <w:b/>
        </w:rPr>
        <w:t>Plan</w:t>
      </w:r>
    </w:p>
    <w:p w14:paraId="3CD516DB" w14:textId="77777777" w:rsidR="00736351" w:rsidRDefault="00B42EC0">
      <w:pPr>
        <w:pStyle w:val="Corpsdetexte"/>
        <w:spacing w:before="138" w:line="360" w:lineRule="auto"/>
        <w:ind w:left="558" w:right="680"/>
        <w:jc w:val="both"/>
      </w:pPr>
      <w:r>
        <w:rPr>
          <w:spacing w:val="-3"/>
        </w:rPr>
        <w:t>»,</w:t>
      </w:r>
      <w:r>
        <w:rPr>
          <w:spacing w:val="-11"/>
        </w:rPr>
        <w:t xml:space="preserve"> </w:t>
      </w:r>
      <w:r>
        <w:t>nous</w:t>
      </w:r>
      <w:r>
        <w:rPr>
          <w:spacing w:val="-12"/>
        </w:rPr>
        <w:t xml:space="preserve"> </w:t>
      </w:r>
      <w:r>
        <w:t>a</w:t>
      </w:r>
      <w:r>
        <w:rPr>
          <w:spacing w:val="-14"/>
        </w:rPr>
        <w:t xml:space="preserve"> </w:t>
      </w:r>
      <w:r>
        <w:t>permis</w:t>
      </w:r>
      <w:r>
        <w:rPr>
          <w:spacing w:val="-12"/>
        </w:rPr>
        <w:t xml:space="preserve"> </w:t>
      </w:r>
      <w:r>
        <w:t>de</w:t>
      </w:r>
      <w:r>
        <w:rPr>
          <w:spacing w:val="-13"/>
        </w:rPr>
        <w:t xml:space="preserve"> </w:t>
      </w:r>
      <w:r>
        <w:t>cerner</w:t>
      </w:r>
      <w:r>
        <w:rPr>
          <w:spacing w:val="-14"/>
        </w:rPr>
        <w:t xml:space="preserve"> </w:t>
      </w:r>
      <w:r>
        <w:t>les</w:t>
      </w:r>
      <w:r>
        <w:rPr>
          <w:spacing w:val="-13"/>
        </w:rPr>
        <w:t xml:space="preserve"> </w:t>
      </w:r>
      <w:r>
        <w:t>attentes</w:t>
      </w:r>
      <w:r>
        <w:rPr>
          <w:spacing w:val="-14"/>
        </w:rPr>
        <w:t xml:space="preserve"> </w:t>
      </w:r>
      <w:r>
        <w:t>des</w:t>
      </w:r>
      <w:r>
        <w:rPr>
          <w:spacing w:val="-12"/>
        </w:rPr>
        <w:t xml:space="preserve"> </w:t>
      </w:r>
      <w:r>
        <w:t>responsables,</w:t>
      </w:r>
      <w:r>
        <w:rPr>
          <w:spacing w:val="-13"/>
        </w:rPr>
        <w:t xml:space="preserve"> </w:t>
      </w:r>
      <w:r>
        <w:t>connaître</w:t>
      </w:r>
      <w:r>
        <w:rPr>
          <w:spacing w:val="-15"/>
        </w:rPr>
        <w:t xml:space="preserve"> </w:t>
      </w:r>
      <w:r>
        <w:t>les</w:t>
      </w:r>
      <w:r>
        <w:rPr>
          <w:spacing w:val="-13"/>
        </w:rPr>
        <w:t xml:space="preserve"> </w:t>
      </w:r>
      <w:r>
        <w:t>objectifs</w:t>
      </w:r>
      <w:r>
        <w:rPr>
          <w:spacing w:val="-13"/>
        </w:rPr>
        <w:t xml:space="preserve"> </w:t>
      </w:r>
      <w:r>
        <w:t>du</w:t>
      </w:r>
      <w:r>
        <w:rPr>
          <w:spacing w:val="-13"/>
        </w:rPr>
        <w:t xml:space="preserve"> </w:t>
      </w:r>
      <w:r>
        <w:t>projet</w:t>
      </w:r>
      <w:r>
        <w:rPr>
          <w:spacing w:val="-12"/>
        </w:rPr>
        <w:t xml:space="preserve"> </w:t>
      </w:r>
      <w:r>
        <w:t>et</w:t>
      </w:r>
      <w:r>
        <w:rPr>
          <w:spacing w:val="-13"/>
        </w:rPr>
        <w:t xml:space="preserve"> </w:t>
      </w:r>
      <w:r>
        <w:t>poser une planification que nous avions suivi tout au long de la période du</w:t>
      </w:r>
      <w:r>
        <w:rPr>
          <w:spacing w:val="-11"/>
        </w:rPr>
        <w:t xml:space="preserve"> </w:t>
      </w:r>
      <w:r>
        <w:t>stage.</w:t>
      </w:r>
    </w:p>
    <w:p w14:paraId="55DAAA4C" w14:textId="77777777" w:rsidR="00736351" w:rsidRDefault="00B42EC0">
      <w:pPr>
        <w:pStyle w:val="Corpsdetexte"/>
        <w:spacing w:before="160" w:line="360" w:lineRule="auto"/>
        <w:ind w:left="558" w:right="674" w:firstLine="719"/>
        <w:jc w:val="both"/>
      </w:pPr>
      <w:r>
        <w:t xml:space="preserve">La deuxième phase « </w:t>
      </w:r>
      <w:r>
        <w:rPr>
          <w:b/>
        </w:rPr>
        <w:t xml:space="preserve">Do </w:t>
      </w:r>
      <w:r>
        <w:t>» constitue la base du projet, c’est la phase la plus importante dans laquelle notre esprit d’innovation s’est épanoui pour forger des solutions pertinentes au niveau opérationnel, organisationnel et financier du magasin, lors de cette phase, plusieurs outils et méthodes de calcul ont été utilisés pour réaliser les objectifs préalablement fixés, notamment</w:t>
      </w:r>
      <w:r>
        <w:rPr>
          <w:spacing w:val="-9"/>
        </w:rPr>
        <w:t xml:space="preserve"> </w:t>
      </w:r>
      <w:r>
        <w:t>les</w:t>
      </w:r>
      <w:r>
        <w:rPr>
          <w:spacing w:val="-9"/>
        </w:rPr>
        <w:t xml:space="preserve"> </w:t>
      </w:r>
      <w:r>
        <w:t>règles</w:t>
      </w:r>
      <w:r>
        <w:rPr>
          <w:spacing w:val="-9"/>
        </w:rPr>
        <w:t xml:space="preserve"> </w:t>
      </w:r>
      <w:r>
        <w:t>de</w:t>
      </w:r>
      <w:r>
        <w:rPr>
          <w:spacing w:val="-10"/>
        </w:rPr>
        <w:t xml:space="preserve"> </w:t>
      </w:r>
      <w:r>
        <w:t>la</w:t>
      </w:r>
      <w:r>
        <w:rPr>
          <w:spacing w:val="-10"/>
        </w:rPr>
        <w:t xml:space="preserve"> </w:t>
      </w:r>
      <w:r>
        <w:t>gestion</w:t>
      </w:r>
      <w:r>
        <w:rPr>
          <w:spacing w:val="-8"/>
        </w:rPr>
        <w:t xml:space="preserve"> </w:t>
      </w:r>
      <w:r>
        <w:t>du</w:t>
      </w:r>
      <w:r>
        <w:rPr>
          <w:spacing w:val="-9"/>
        </w:rPr>
        <w:t xml:space="preserve"> </w:t>
      </w:r>
      <w:r>
        <w:t>stock</w:t>
      </w:r>
      <w:r>
        <w:rPr>
          <w:spacing w:val="-9"/>
        </w:rPr>
        <w:t xml:space="preserve"> </w:t>
      </w:r>
      <w:r>
        <w:t>et</w:t>
      </w:r>
      <w:r>
        <w:rPr>
          <w:spacing w:val="-8"/>
        </w:rPr>
        <w:t xml:space="preserve"> </w:t>
      </w:r>
      <w:r>
        <w:t>les</w:t>
      </w:r>
      <w:r>
        <w:rPr>
          <w:spacing w:val="-9"/>
        </w:rPr>
        <w:t xml:space="preserve"> </w:t>
      </w:r>
      <w:r>
        <w:t>techniques</w:t>
      </w:r>
      <w:r>
        <w:rPr>
          <w:spacing w:val="-9"/>
        </w:rPr>
        <w:t xml:space="preserve"> </w:t>
      </w:r>
      <w:r>
        <w:t>d’approvisionnement</w:t>
      </w:r>
      <w:r>
        <w:rPr>
          <w:spacing w:val="-8"/>
        </w:rPr>
        <w:t xml:space="preserve"> </w:t>
      </w:r>
      <w:r>
        <w:t>qui</w:t>
      </w:r>
      <w:r>
        <w:rPr>
          <w:spacing w:val="-5"/>
        </w:rPr>
        <w:t xml:space="preserve"> </w:t>
      </w:r>
      <w:r>
        <w:t>nous</w:t>
      </w:r>
      <w:r>
        <w:rPr>
          <w:spacing w:val="-8"/>
        </w:rPr>
        <w:t xml:space="preserve"> </w:t>
      </w:r>
      <w:r>
        <w:t>ont permis de trouver des solutions novatrices aux problèmes de rupture et retards de</w:t>
      </w:r>
      <w:r>
        <w:rPr>
          <w:spacing w:val="-7"/>
        </w:rPr>
        <w:t xml:space="preserve"> </w:t>
      </w:r>
      <w:r>
        <w:t>livraison</w:t>
      </w:r>
    </w:p>
    <w:p w14:paraId="40C3FE2D" w14:textId="77777777" w:rsidR="00736351" w:rsidRDefault="00B42EC0">
      <w:pPr>
        <w:pStyle w:val="Corpsdetexte"/>
        <w:spacing w:before="162" w:line="360" w:lineRule="auto"/>
        <w:ind w:left="558" w:right="674" w:firstLine="719"/>
        <w:jc w:val="both"/>
      </w:pPr>
      <w:r>
        <w:t xml:space="preserve">Au niveau de la troisième phase « </w:t>
      </w:r>
      <w:r>
        <w:rPr>
          <w:b/>
        </w:rPr>
        <w:t xml:space="preserve">Check </w:t>
      </w:r>
      <w:r>
        <w:t>» une application VBA a été réalisé, dans le but</w:t>
      </w:r>
      <w:r>
        <w:rPr>
          <w:spacing w:val="-6"/>
        </w:rPr>
        <w:t xml:space="preserve"> </w:t>
      </w:r>
      <w:r>
        <w:t>d’assurer</w:t>
      </w:r>
      <w:r>
        <w:rPr>
          <w:spacing w:val="-7"/>
        </w:rPr>
        <w:t xml:space="preserve"> </w:t>
      </w:r>
      <w:r>
        <w:t>la</w:t>
      </w:r>
      <w:r>
        <w:rPr>
          <w:spacing w:val="-6"/>
        </w:rPr>
        <w:t xml:space="preserve"> </w:t>
      </w:r>
      <w:r>
        <w:t>réussite</w:t>
      </w:r>
      <w:r>
        <w:rPr>
          <w:spacing w:val="-7"/>
        </w:rPr>
        <w:t xml:space="preserve"> </w:t>
      </w:r>
      <w:r>
        <w:t>du</w:t>
      </w:r>
      <w:r>
        <w:rPr>
          <w:spacing w:val="-5"/>
        </w:rPr>
        <w:t xml:space="preserve"> </w:t>
      </w:r>
      <w:r>
        <w:t>projet</w:t>
      </w:r>
      <w:r>
        <w:rPr>
          <w:spacing w:val="-6"/>
        </w:rPr>
        <w:t xml:space="preserve"> </w:t>
      </w:r>
      <w:r>
        <w:t>au</w:t>
      </w:r>
      <w:r>
        <w:rPr>
          <w:spacing w:val="-5"/>
        </w:rPr>
        <w:t xml:space="preserve"> </w:t>
      </w:r>
      <w:r>
        <w:t>long</w:t>
      </w:r>
      <w:r>
        <w:rPr>
          <w:spacing w:val="-9"/>
        </w:rPr>
        <w:t xml:space="preserve"> </w:t>
      </w:r>
      <w:r>
        <w:t>terme,</w:t>
      </w:r>
      <w:r>
        <w:rPr>
          <w:spacing w:val="-6"/>
        </w:rPr>
        <w:t xml:space="preserve"> </w:t>
      </w:r>
      <w:r>
        <w:t>et</w:t>
      </w:r>
      <w:r>
        <w:rPr>
          <w:spacing w:val="-2"/>
        </w:rPr>
        <w:t xml:space="preserve"> </w:t>
      </w:r>
      <w:r>
        <w:t>améliorer</w:t>
      </w:r>
      <w:r>
        <w:rPr>
          <w:spacing w:val="-7"/>
        </w:rPr>
        <w:t xml:space="preserve"> </w:t>
      </w:r>
      <w:r>
        <w:t>le</w:t>
      </w:r>
      <w:r>
        <w:rPr>
          <w:spacing w:val="-5"/>
        </w:rPr>
        <w:t xml:space="preserve"> </w:t>
      </w:r>
      <w:r>
        <w:t>contrôle</w:t>
      </w:r>
      <w:r>
        <w:rPr>
          <w:spacing w:val="-5"/>
        </w:rPr>
        <w:t xml:space="preserve"> </w:t>
      </w:r>
      <w:r>
        <w:t>et</w:t>
      </w:r>
      <w:r>
        <w:rPr>
          <w:spacing w:val="-5"/>
        </w:rPr>
        <w:t xml:space="preserve"> </w:t>
      </w:r>
      <w:r>
        <w:t>le</w:t>
      </w:r>
      <w:r>
        <w:rPr>
          <w:spacing w:val="-4"/>
        </w:rPr>
        <w:t xml:space="preserve"> </w:t>
      </w:r>
      <w:r>
        <w:t>suivi</w:t>
      </w:r>
      <w:r>
        <w:rPr>
          <w:spacing w:val="-5"/>
        </w:rPr>
        <w:t xml:space="preserve"> </w:t>
      </w:r>
      <w:r>
        <w:t>des</w:t>
      </w:r>
      <w:r>
        <w:rPr>
          <w:spacing w:val="-5"/>
        </w:rPr>
        <w:t xml:space="preserve"> </w:t>
      </w:r>
      <w:r>
        <w:t>produits finis</w:t>
      </w:r>
      <w:r>
        <w:rPr>
          <w:spacing w:val="-1"/>
        </w:rPr>
        <w:t xml:space="preserve"> </w:t>
      </w:r>
      <w:r>
        <w:t>mousse.</w:t>
      </w:r>
    </w:p>
    <w:p w14:paraId="39FAD2A6" w14:textId="6FFE2380" w:rsidR="00736351" w:rsidRDefault="00B42EC0">
      <w:pPr>
        <w:pStyle w:val="Corpsdetexte"/>
        <w:spacing w:before="160" w:line="360" w:lineRule="auto"/>
        <w:ind w:left="558" w:right="703" w:firstLine="719"/>
        <w:jc w:val="both"/>
      </w:pPr>
      <w:r>
        <w:t xml:space="preserve">Et finalement la quatrième phase « </w:t>
      </w:r>
      <w:r>
        <w:rPr>
          <w:b/>
        </w:rPr>
        <w:t xml:space="preserve">Act </w:t>
      </w:r>
      <w:r>
        <w:t>» a été réservé à la mise en place de tout ce qui a été calculés réellement sur terrain en suivant une démarche d’amélioration continue.</w:t>
      </w:r>
    </w:p>
    <w:p w14:paraId="03A4D49F" w14:textId="7D8553C6" w:rsidR="003E02EE" w:rsidRDefault="003E02EE">
      <w:pPr>
        <w:pStyle w:val="Corpsdetexte"/>
        <w:spacing w:before="160" w:line="360" w:lineRule="auto"/>
        <w:ind w:left="558" w:right="703" w:firstLine="719"/>
        <w:jc w:val="both"/>
      </w:pPr>
      <w:r>
        <w:tab/>
      </w:r>
    </w:p>
    <w:p w14:paraId="666FFD06" w14:textId="77777777" w:rsidR="00736351" w:rsidRPr="003E02EE" w:rsidRDefault="00B42EC0" w:rsidP="003E02EE">
      <w:pPr>
        <w:rPr>
          <w:b/>
          <w:bCs/>
        </w:rPr>
      </w:pPr>
      <w:r w:rsidRPr="003E02EE">
        <w:rPr>
          <w:b/>
          <w:bCs/>
        </w:rPr>
        <w:t>Mots clés : PDCA, Techniques d’approvisionnement, Gestion du stock, Retards de livraison, Rupture de stock, VBA,</w:t>
      </w:r>
    </w:p>
    <w:bookmarkEnd w:id="8"/>
    <w:p w14:paraId="714ABD66" w14:textId="77777777" w:rsidR="00736351" w:rsidRDefault="00736351">
      <w:pPr>
        <w:spacing w:line="360" w:lineRule="auto"/>
        <w:jc w:val="both"/>
        <w:sectPr w:rsidR="00736351">
          <w:pgSz w:w="11910" w:h="16840"/>
          <w:pgMar w:top="940" w:right="740" w:bottom="820" w:left="860" w:header="326" w:footer="639" w:gutter="0"/>
          <w:cols w:space="720"/>
        </w:sectPr>
      </w:pPr>
    </w:p>
    <w:p w14:paraId="5B50D34F" w14:textId="77777777" w:rsidR="00736351" w:rsidRDefault="00736351">
      <w:pPr>
        <w:pStyle w:val="Corpsdetexte"/>
        <w:rPr>
          <w:b/>
          <w:sz w:val="20"/>
        </w:rPr>
      </w:pPr>
    </w:p>
    <w:p w14:paraId="46C77536" w14:textId="77777777" w:rsidR="00736351" w:rsidRPr="00B42EC0" w:rsidRDefault="00B42EC0" w:rsidP="003E02EE">
      <w:pPr>
        <w:pStyle w:val="Titre1"/>
        <w:rPr>
          <w:lang w:val="en-US"/>
        </w:rPr>
      </w:pPr>
      <w:bookmarkStart w:id="11" w:name="_bookmark3"/>
      <w:bookmarkStart w:id="12" w:name="_Hlk51598298"/>
      <w:bookmarkStart w:id="13" w:name="_Toc51845657"/>
      <w:bookmarkStart w:id="14" w:name="_Toc51853466"/>
      <w:bookmarkEnd w:id="11"/>
      <w:r w:rsidRPr="00B42EC0">
        <w:rPr>
          <w:lang w:val="en-US"/>
        </w:rPr>
        <w:t>Abstract</w:t>
      </w:r>
      <w:bookmarkEnd w:id="13"/>
      <w:bookmarkEnd w:id="14"/>
    </w:p>
    <w:p w14:paraId="6CE86797" w14:textId="77777777" w:rsidR="00736351" w:rsidRPr="00B42EC0" w:rsidRDefault="00736351">
      <w:pPr>
        <w:pStyle w:val="Corpsdetexte"/>
        <w:spacing w:before="3"/>
        <w:rPr>
          <w:sz w:val="27"/>
          <w:lang w:val="en-US"/>
        </w:rPr>
      </w:pPr>
    </w:p>
    <w:p w14:paraId="2ADAF6EE" w14:textId="5C4A9A88" w:rsidR="00736351" w:rsidRPr="00B42EC0" w:rsidRDefault="00B42EC0">
      <w:pPr>
        <w:pStyle w:val="Corpsdetexte"/>
        <w:spacing w:before="90" w:line="360" w:lineRule="auto"/>
        <w:ind w:left="558" w:right="674" w:firstLine="719"/>
        <w:jc w:val="both"/>
        <w:rPr>
          <w:lang w:val="en-US"/>
        </w:rPr>
      </w:pPr>
      <w:r w:rsidRPr="00B42EC0">
        <w:rPr>
          <w:lang w:val="en-US"/>
        </w:rPr>
        <w:t xml:space="preserve">This report summarizes the work of </w:t>
      </w:r>
      <w:r w:rsidR="00D509C5">
        <w:rPr>
          <w:lang w:val="en-US"/>
        </w:rPr>
        <w:t>2</w:t>
      </w:r>
      <w:r w:rsidRPr="00B42EC0">
        <w:rPr>
          <w:lang w:val="en-US"/>
        </w:rPr>
        <w:t xml:space="preserve"> months of internship at </w:t>
      </w:r>
      <w:r w:rsidR="00D509C5">
        <w:rPr>
          <w:lang w:val="en-US"/>
        </w:rPr>
        <w:t>Home due to Covid-19 pandemic. T</w:t>
      </w:r>
      <w:r w:rsidRPr="00B42EC0">
        <w:rPr>
          <w:lang w:val="en-US"/>
        </w:rPr>
        <w:t xml:space="preserve">he most important interface between </w:t>
      </w:r>
      <w:r w:rsidR="00D509C5">
        <w:rPr>
          <w:lang w:val="en-US"/>
        </w:rPr>
        <w:t xml:space="preserve">each company </w:t>
      </w:r>
      <w:r w:rsidRPr="00B42EC0">
        <w:rPr>
          <w:lang w:val="en-US"/>
        </w:rPr>
        <w:t>and its customers, its main role is to ensure the smooth flow of goods from the production department to the shipping docks, avoiding any cause likely to delay delivery of goods to customers.</w:t>
      </w:r>
    </w:p>
    <w:p w14:paraId="2D3FD1AB" w14:textId="77777777" w:rsidR="00736351" w:rsidRPr="00B42EC0" w:rsidRDefault="00B42EC0">
      <w:pPr>
        <w:pStyle w:val="Corpsdetexte"/>
        <w:spacing w:before="161" w:line="360" w:lineRule="auto"/>
        <w:ind w:left="558" w:right="679" w:firstLine="719"/>
        <w:jc w:val="both"/>
        <w:rPr>
          <w:lang w:val="en-US"/>
        </w:rPr>
      </w:pPr>
      <w:r w:rsidRPr="00B42EC0">
        <w:rPr>
          <w:lang w:val="en-US"/>
        </w:rPr>
        <w:t xml:space="preserve">Our project is under the subject </w:t>
      </w:r>
      <w:r w:rsidRPr="00B42EC0">
        <w:rPr>
          <w:b/>
          <w:lang w:val="en-US"/>
        </w:rPr>
        <w:t xml:space="preserve">"Development of a new storage structure and redefinition of the procurement policy" </w:t>
      </w:r>
      <w:r w:rsidRPr="00B42EC0">
        <w:rPr>
          <w:lang w:val="en-US"/>
        </w:rPr>
        <w:t>carried out as part of a project to reorganize the store's</w:t>
      </w:r>
      <w:r w:rsidRPr="00B42EC0">
        <w:rPr>
          <w:spacing w:val="-6"/>
          <w:lang w:val="en-US"/>
        </w:rPr>
        <w:t xml:space="preserve"> </w:t>
      </w:r>
      <w:r w:rsidRPr="00B42EC0">
        <w:rPr>
          <w:lang w:val="en-US"/>
        </w:rPr>
        <w:t>business. In</w:t>
      </w:r>
      <w:r w:rsidRPr="00B42EC0">
        <w:rPr>
          <w:spacing w:val="-6"/>
          <w:lang w:val="en-US"/>
        </w:rPr>
        <w:t xml:space="preserve"> </w:t>
      </w:r>
      <w:r w:rsidRPr="00B42EC0">
        <w:rPr>
          <w:lang w:val="en-US"/>
        </w:rPr>
        <w:t>order</w:t>
      </w:r>
      <w:r w:rsidRPr="00B42EC0">
        <w:rPr>
          <w:spacing w:val="-4"/>
          <w:lang w:val="en-US"/>
        </w:rPr>
        <w:t xml:space="preserve"> </w:t>
      </w:r>
      <w:r w:rsidRPr="00B42EC0">
        <w:rPr>
          <w:lang w:val="en-US"/>
        </w:rPr>
        <w:t>to</w:t>
      </w:r>
      <w:r w:rsidRPr="00B42EC0">
        <w:rPr>
          <w:spacing w:val="-5"/>
          <w:lang w:val="en-US"/>
        </w:rPr>
        <w:t xml:space="preserve"> </w:t>
      </w:r>
      <w:r w:rsidRPr="00B42EC0">
        <w:rPr>
          <w:lang w:val="en-US"/>
        </w:rPr>
        <w:t>properly</w:t>
      </w:r>
      <w:r w:rsidRPr="00B42EC0">
        <w:rPr>
          <w:spacing w:val="-11"/>
          <w:lang w:val="en-US"/>
        </w:rPr>
        <w:t xml:space="preserve"> </w:t>
      </w:r>
      <w:r w:rsidRPr="00B42EC0">
        <w:rPr>
          <w:lang w:val="en-US"/>
        </w:rPr>
        <w:t>carry</w:t>
      </w:r>
      <w:r w:rsidRPr="00B42EC0">
        <w:rPr>
          <w:spacing w:val="-10"/>
          <w:lang w:val="en-US"/>
        </w:rPr>
        <w:t xml:space="preserve"> </w:t>
      </w:r>
      <w:r w:rsidRPr="00B42EC0">
        <w:rPr>
          <w:lang w:val="en-US"/>
        </w:rPr>
        <w:t>out</w:t>
      </w:r>
      <w:r w:rsidRPr="00B42EC0">
        <w:rPr>
          <w:spacing w:val="-5"/>
          <w:lang w:val="en-US"/>
        </w:rPr>
        <w:t xml:space="preserve"> </w:t>
      </w:r>
      <w:r w:rsidRPr="00B42EC0">
        <w:rPr>
          <w:lang w:val="en-US"/>
        </w:rPr>
        <w:t>this</w:t>
      </w:r>
      <w:r w:rsidRPr="00B42EC0">
        <w:rPr>
          <w:spacing w:val="-6"/>
          <w:lang w:val="en-US"/>
        </w:rPr>
        <w:t xml:space="preserve"> </w:t>
      </w:r>
      <w:r w:rsidRPr="00B42EC0">
        <w:rPr>
          <w:lang w:val="en-US"/>
        </w:rPr>
        <w:t>project,</w:t>
      </w:r>
      <w:r w:rsidRPr="00B42EC0">
        <w:rPr>
          <w:spacing w:val="-5"/>
          <w:lang w:val="en-US"/>
        </w:rPr>
        <w:t xml:space="preserve"> </w:t>
      </w:r>
      <w:r w:rsidRPr="00B42EC0">
        <w:rPr>
          <w:lang w:val="en-US"/>
        </w:rPr>
        <w:t>we</w:t>
      </w:r>
      <w:r w:rsidRPr="00B42EC0">
        <w:rPr>
          <w:spacing w:val="-7"/>
          <w:lang w:val="en-US"/>
        </w:rPr>
        <w:t xml:space="preserve"> </w:t>
      </w:r>
      <w:r w:rsidRPr="00B42EC0">
        <w:rPr>
          <w:lang w:val="en-US"/>
        </w:rPr>
        <w:t>have</w:t>
      </w:r>
      <w:r w:rsidRPr="00B42EC0">
        <w:rPr>
          <w:spacing w:val="-7"/>
          <w:lang w:val="en-US"/>
        </w:rPr>
        <w:t xml:space="preserve"> </w:t>
      </w:r>
      <w:r w:rsidRPr="00B42EC0">
        <w:rPr>
          <w:lang w:val="en-US"/>
        </w:rPr>
        <w:t>made</w:t>
      </w:r>
      <w:r w:rsidRPr="00B42EC0">
        <w:rPr>
          <w:spacing w:val="-6"/>
          <w:lang w:val="en-US"/>
        </w:rPr>
        <w:t xml:space="preserve"> </w:t>
      </w:r>
      <w:r w:rsidRPr="00B42EC0">
        <w:rPr>
          <w:lang w:val="en-US"/>
        </w:rPr>
        <w:t>a</w:t>
      </w:r>
      <w:r w:rsidRPr="00B42EC0">
        <w:rPr>
          <w:spacing w:val="-4"/>
          <w:lang w:val="en-US"/>
        </w:rPr>
        <w:t xml:space="preserve"> </w:t>
      </w:r>
      <w:r w:rsidRPr="00B42EC0">
        <w:rPr>
          <w:lang w:val="en-US"/>
        </w:rPr>
        <w:t>detailed</w:t>
      </w:r>
      <w:r w:rsidRPr="00B42EC0">
        <w:rPr>
          <w:spacing w:val="-7"/>
          <w:lang w:val="en-US"/>
        </w:rPr>
        <w:t xml:space="preserve"> </w:t>
      </w:r>
      <w:r w:rsidRPr="00B42EC0">
        <w:rPr>
          <w:lang w:val="en-US"/>
        </w:rPr>
        <w:t>description of the shop 's activity and its business processes. Thanks to this description we have been able to determine the points of anomalies on which our study will focus on a quality approach (the Deming Wheel) in order to put the project on rails whose terminus will be obtaining Better management and a relevant organization</w:t>
      </w:r>
    </w:p>
    <w:p w14:paraId="045B525C" w14:textId="77777777" w:rsidR="00736351" w:rsidRPr="00B42EC0" w:rsidRDefault="00B42EC0">
      <w:pPr>
        <w:pStyle w:val="Corpsdetexte"/>
        <w:spacing w:before="160" w:line="360" w:lineRule="auto"/>
        <w:ind w:left="558" w:right="676" w:firstLine="719"/>
        <w:jc w:val="both"/>
        <w:rPr>
          <w:lang w:val="en-US"/>
        </w:rPr>
      </w:pPr>
      <w:r w:rsidRPr="00B42EC0">
        <w:rPr>
          <w:lang w:val="en-US"/>
        </w:rPr>
        <w:t>In fact, this improvement project was divided into four phases, the first phase "</w:t>
      </w:r>
      <w:r w:rsidRPr="00B42EC0">
        <w:rPr>
          <w:b/>
          <w:lang w:val="en-US"/>
        </w:rPr>
        <w:t>Plan</w:t>
      </w:r>
      <w:r w:rsidRPr="00B42EC0">
        <w:rPr>
          <w:lang w:val="en-US"/>
        </w:rPr>
        <w:t>", enabled us to identify the expectations of the managers, to know the objectives of the project and to plan all the steps to follow-up throughout the period of the internship</w:t>
      </w:r>
    </w:p>
    <w:p w14:paraId="3E73409B" w14:textId="77777777" w:rsidR="00736351" w:rsidRPr="00B42EC0" w:rsidRDefault="00B42EC0">
      <w:pPr>
        <w:pStyle w:val="Corpsdetexte"/>
        <w:spacing w:before="161" w:line="360" w:lineRule="auto"/>
        <w:ind w:left="558" w:right="676" w:firstLine="719"/>
        <w:jc w:val="both"/>
        <w:rPr>
          <w:lang w:val="en-US"/>
        </w:rPr>
      </w:pPr>
      <w:r w:rsidRPr="00B42EC0">
        <w:rPr>
          <w:lang w:val="en-US"/>
        </w:rPr>
        <w:t>The</w:t>
      </w:r>
      <w:r w:rsidRPr="00B42EC0">
        <w:rPr>
          <w:spacing w:val="-15"/>
          <w:lang w:val="en-US"/>
        </w:rPr>
        <w:t xml:space="preserve"> </w:t>
      </w:r>
      <w:r w:rsidRPr="00B42EC0">
        <w:rPr>
          <w:lang w:val="en-US"/>
        </w:rPr>
        <w:t>second</w:t>
      </w:r>
      <w:r w:rsidRPr="00B42EC0">
        <w:rPr>
          <w:spacing w:val="-12"/>
          <w:lang w:val="en-US"/>
        </w:rPr>
        <w:t xml:space="preserve"> </w:t>
      </w:r>
      <w:r w:rsidRPr="00B42EC0">
        <w:rPr>
          <w:lang w:val="en-US"/>
        </w:rPr>
        <w:t>phase</w:t>
      </w:r>
      <w:r w:rsidRPr="00B42EC0">
        <w:rPr>
          <w:spacing w:val="-12"/>
          <w:lang w:val="en-US"/>
        </w:rPr>
        <w:t xml:space="preserve"> </w:t>
      </w:r>
      <w:r w:rsidRPr="00B42EC0">
        <w:rPr>
          <w:lang w:val="en-US"/>
        </w:rPr>
        <w:t>"</w:t>
      </w:r>
      <w:r w:rsidRPr="00B42EC0">
        <w:rPr>
          <w:b/>
          <w:lang w:val="en-US"/>
        </w:rPr>
        <w:t>Do</w:t>
      </w:r>
      <w:r w:rsidRPr="00B42EC0">
        <w:rPr>
          <w:lang w:val="en-US"/>
        </w:rPr>
        <w:t>"</w:t>
      </w:r>
      <w:r w:rsidRPr="00B42EC0">
        <w:rPr>
          <w:spacing w:val="-14"/>
          <w:lang w:val="en-US"/>
        </w:rPr>
        <w:t xml:space="preserve"> </w:t>
      </w:r>
      <w:r w:rsidRPr="00B42EC0">
        <w:rPr>
          <w:lang w:val="en-US"/>
        </w:rPr>
        <w:t>is</w:t>
      </w:r>
      <w:r w:rsidRPr="00B42EC0">
        <w:rPr>
          <w:spacing w:val="-13"/>
          <w:lang w:val="en-US"/>
        </w:rPr>
        <w:t xml:space="preserve"> </w:t>
      </w:r>
      <w:r w:rsidRPr="00B42EC0">
        <w:rPr>
          <w:lang w:val="en-US"/>
        </w:rPr>
        <w:t>the</w:t>
      </w:r>
      <w:r w:rsidRPr="00B42EC0">
        <w:rPr>
          <w:spacing w:val="-13"/>
          <w:lang w:val="en-US"/>
        </w:rPr>
        <w:t xml:space="preserve"> </w:t>
      </w:r>
      <w:r w:rsidRPr="00B42EC0">
        <w:rPr>
          <w:lang w:val="en-US"/>
        </w:rPr>
        <w:t>basis</w:t>
      </w:r>
      <w:r w:rsidRPr="00B42EC0">
        <w:rPr>
          <w:spacing w:val="-12"/>
          <w:lang w:val="en-US"/>
        </w:rPr>
        <w:t xml:space="preserve"> </w:t>
      </w:r>
      <w:r w:rsidRPr="00B42EC0">
        <w:rPr>
          <w:lang w:val="en-US"/>
        </w:rPr>
        <w:t>of</w:t>
      </w:r>
      <w:r w:rsidRPr="00B42EC0">
        <w:rPr>
          <w:spacing w:val="-14"/>
          <w:lang w:val="en-US"/>
        </w:rPr>
        <w:t xml:space="preserve"> </w:t>
      </w:r>
      <w:r w:rsidRPr="00B42EC0">
        <w:rPr>
          <w:lang w:val="en-US"/>
        </w:rPr>
        <w:t>the</w:t>
      </w:r>
      <w:r w:rsidRPr="00B42EC0">
        <w:rPr>
          <w:spacing w:val="-13"/>
          <w:lang w:val="en-US"/>
        </w:rPr>
        <w:t xml:space="preserve"> </w:t>
      </w:r>
      <w:r w:rsidRPr="00B42EC0">
        <w:rPr>
          <w:lang w:val="en-US"/>
        </w:rPr>
        <w:t>project,</w:t>
      </w:r>
      <w:r w:rsidRPr="00B42EC0">
        <w:rPr>
          <w:spacing w:val="-13"/>
          <w:lang w:val="en-US"/>
        </w:rPr>
        <w:t xml:space="preserve"> </w:t>
      </w:r>
      <w:r w:rsidRPr="00B42EC0">
        <w:rPr>
          <w:lang w:val="en-US"/>
        </w:rPr>
        <w:t>it</w:t>
      </w:r>
      <w:r w:rsidRPr="00B42EC0">
        <w:rPr>
          <w:spacing w:val="-12"/>
          <w:lang w:val="en-US"/>
        </w:rPr>
        <w:t xml:space="preserve"> </w:t>
      </w:r>
      <w:r w:rsidRPr="00B42EC0">
        <w:rPr>
          <w:lang w:val="en-US"/>
        </w:rPr>
        <w:t>is</w:t>
      </w:r>
      <w:r w:rsidRPr="00B42EC0">
        <w:rPr>
          <w:spacing w:val="-13"/>
          <w:lang w:val="en-US"/>
        </w:rPr>
        <w:t xml:space="preserve"> </w:t>
      </w:r>
      <w:r w:rsidRPr="00B42EC0">
        <w:rPr>
          <w:lang w:val="en-US"/>
        </w:rPr>
        <w:t>the</w:t>
      </w:r>
      <w:r w:rsidRPr="00B42EC0">
        <w:rPr>
          <w:spacing w:val="-13"/>
          <w:lang w:val="en-US"/>
        </w:rPr>
        <w:t xml:space="preserve"> </w:t>
      </w:r>
      <w:r w:rsidRPr="00B42EC0">
        <w:rPr>
          <w:lang w:val="en-US"/>
        </w:rPr>
        <w:t>most</w:t>
      </w:r>
      <w:r w:rsidRPr="00B42EC0">
        <w:rPr>
          <w:spacing w:val="-12"/>
          <w:lang w:val="en-US"/>
        </w:rPr>
        <w:t xml:space="preserve"> </w:t>
      </w:r>
      <w:r w:rsidRPr="00B42EC0">
        <w:rPr>
          <w:lang w:val="en-US"/>
        </w:rPr>
        <w:t>important</w:t>
      </w:r>
      <w:r w:rsidRPr="00B42EC0">
        <w:rPr>
          <w:spacing w:val="-13"/>
          <w:lang w:val="en-US"/>
        </w:rPr>
        <w:t xml:space="preserve"> </w:t>
      </w:r>
      <w:r w:rsidRPr="00B42EC0">
        <w:rPr>
          <w:lang w:val="en-US"/>
        </w:rPr>
        <w:t>phase</w:t>
      </w:r>
      <w:r w:rsidRPr="00B42EC0">
        <w:rPr>
          <w:spacing w:val="-13"/>
          <w:lang w:val="en-US"/>
        </w:rPr>
        <w:t xml:space="preserve"> </w:t>
      </w:r>
      <w:r w:rsidRPr="00B42EC0">
        <w:rPr>
          <w:lang w:val="en-US"/>
        </w:rPr>
        <w:t>in</w:t>
      </w:r>
      <w:r w:rsidRPr="00B42EC0">
        <w:rPr>
          <w:spacing w:val="-13"/>
          <w:lang w:val="en-US"/>
        </w:rPr>
        <w:t xml:space="preserve"> </w:t>
      </w:r>
      <w:r w:rsidRPr="00B42EC0">
        <w:rPr>
          <w:lang w:val="en-US"/>
        </w:rPr>
        <w:t>which our spirit of innovation flourished to forge relevant solutions at the operational, organizational and financial level of the store, during this phase, several tools and calculation methods have been used to achieve previously defined objectives, including stock management rules and procurement</w:t>
      </w:r>
      <w:r w:rsidRPr="00B42EC0">
        <w:rPr>
          <w:spacing w:val="-9"/>
          <w:lang w:val="en-US"/>
        </w:rPr>
        <w:t xml:space="preserve"> </w:t>
      </w:r>
      <w:r w:rsidRPr="00B42EC0">
        <w:rPr>
          <w:lang w:val="en-US"/>
        </w:rPr>
        <w:t>techniques</w:t>
      </w:r>
      <w:r w:rsidRPr="00B42EC0">
        <w:rPr>
          <w:spacing w:val="-10"/>
          <w:lang w:val="en-US"/>
        </w:rPr>
        <w:t xml:space="preserve"> </w:t>
      </w:r>
      <w:r w:rsidRPr="00B42EC0">
        <w:rPr>
          <w:lang w:val="en-US"/>
        </w:rPr>
        <w:t>that</w:t>
      </w:r>
      <w:r w:rsidRPr="00B42EC0">
        <w:rPr>
          <w:spacing w:val="-9"/>
          <w:lang w:val="en-US"/>
        </w:rPr>
        <w:t xml:space="preserve"> </w:t>
      </w:r>
      <w:r w:rsidRPr="00B42EC0">
        <w:rPr>
          <w:lang w:val="en-US"/>
        </w:rPr>
        <w:t>have</w:t>
      </w:r>
      <w:r w:rsidRPr="00B42EC0">
        <w:rPr>
          <w:spacing w:val="-10"/>
          <w:lang w:val="en-US"/>
        </w:rPr>
        <w:t xml:space="preserve"> </w:t>
      </w:r>
      <w:r w:rsidRPr="00B42EC0">
        <w:rPr>
          <w:lang w:val="en-US"/>
        </w:rPr>
        <w:t>allowed</w:t>
      </w:r>
      <w:r w:rsidRPr="00B42EC0">
        <w:rPr>
          <w:spacing w:val="-10"/>
          <w:lang w:val="en-US"/>
        </w:rPr>
        <w:t xml:space="preserve"> </w:t>
      </w:r>
      <w:r w:rsidRPr="00B42EC0">
        <w:rPr>
          <w:lang w:val="en-US"/>
        </w:rPr>
        <w:t>us</w:t>
      </w:r>
      <w:r w:rsidRPr="00B42EC0">
        <w:rPr>
          <w:spacing w:val="-9"/>
          <w:lang w:val="en-US"/>
        </w:rPr>
        <w:t xml:space="preserve"> </w:t>
      </w:r>
      <w:r w:rsidRPr="00B42EC0">
        <w:rPr>
          <w:lang w:val="en-US"/>
        </w:rPr>
        <w:t>to</w:t>
      </w:r>
      <w:r w:rsidRPr="00B42EC0">
        <w:rPr>
          <w:spacing w:val="-8"/>
          <w:lang w:val="en-US"/>
        </w:rPr>
        <w:t xml:space="preserve"> </w:t>
      </w:r>
      <w:r w:rsidRPr="00B42EC0">
        <w:rPr>
          <w:lang w:val="en-US"/>
        </w:rPr>
        <w:t>find</w:t>
      </w:r>
      <w:r w:rsidRPr="00B42EC0">
        <w:rPr>
          <w:spacing w:val="-10"/>
          <w:lang w:val="en-US"/>
        </w:rPr>
        <w:t xml:space="preserve"> </w:t>
      </w:r>
      <w:r w:rsidRPr="00B42EC0">
        <w:rPr>
          <w:lang w:val="en-US"/>
        </w:rPr>
        <w:t>innovative</w:t>
      </w:r>
      <w:r w:rsidRPr="00B42EC0">
        <w:rPr>
          <w:spacing w:val="-9"/>
          <w:lang w:val="en-US"/>
        </w:rPr>
        <w:t xml:space="preserve"> </w:t>
      </w:r>
      <w:r w:rsidRPr="00B42EC0">
        <w:rPr>
          <w:lang w:val="en-US"/>
        </w:rPr>
        <w:t>solutions</w:t>
      </w:r>
      <w:r w:rsidRPr="00B42EC0">
        <w:rPr>
          <w:spacing w:val="-9"/>
          <w:lang w:val="en-US"/>
        </w:rPr>
        <w:t xml:space="preserve"> </w:t>
      </w:r>
      <w:r w:rsidRPr="00B42EC0">
        <w:rPr>
          <w:lang w:val="en-US"/>
        </w:rPr>
        <w:t>to</w:t>
      </w:r>
      <w:r w:rsidRPr="00B42EC0">
        <w:rPr>
          <w:spacing w:val="-13"/>
          <w:lang w:val="en-US"/>
        </w:rPr>
        <w:t xml:space="preserve"> </w:t>
      </w:r>
      <w:r w:rsidRPr="00B42EC0">
        <w:rPr>
          <w:lang w:val="en-US"/>
        </w:rPr>
        <w:t>problems</w:t>
      </w:r>
      <w:r w:rsidRPr="00B42EC0">
        <w:rPr>
          <w:spacing w:val="-8"/>
          <w:lang w:val="en-US"/>
        </w:rPr>
        <w:t xml:space="preserve"> </w:t>
      </w:r>
      <w:r w:rsidRPr="00B42EC0">
        <w:rPr>
          <w:lang w:val="en-US"/>
        </w:rPr>
        <w:t>of</w:t>
      </w:r>
      <w:r w:rsidRPr="00B42EC0">
        <w:rPr>
          <w:spacing w:val="-10"/>
          <w:lang w:val="en-US"/>
        </w:rPr>
        <w:t xml:space="preserve"> </w:t>
      </w:r>
      <w:r w:rsidRPr="00B42EC0">
        <w:rPr>
          <w:lang w:val="en-US"/>
        </w:rPr>
        <w:t>breach and delivery</w:t>
      </w:r>
      <w:r w:rsidRPr="00B42EC0">
        <w:rPr>
          <w:spacing w:val="-6"/>
          <w:lang w:val="en-US"/>
        </w:rPr>
        <w:t xml:space="preserve"> </w:t>
      </w:r>
      <w:r w:rsidRPr="00B42EC0">
        <w:rPr>
          <w:lang w:val="en-US"/>
        </w:rPr>
        <w:t>delays</w:t>
      </w:r>
    </w:p>
    <w:p w14:paraId="66824216" w14:textId="77777777" w:rsidR="00736351" w:rsidRPr="00B42EC0" w:rsidRDefault="00B42EC0">
      <w:pPr>
        <w:pStyle w:val="Corpsdetexte"/>
        <w:spacing w:before="161" w:line="360" w:lineRule="auto"/>
        <w:ind w:left="558" w:right="672" w:firstLine="719"/>
        <w:jc w:val="both"/>
        <w:rPr>
          <w:lang w:val="en-US"/>
        </w:rPr>
      </w:pPr>
      <w:r w:rsidRPr="00B42EC0">
        <w:rPr>
          <w:lang w:val="en-US"/>
        </w:rPr>
        <w:t>At</w:t>
      </w:r>
      <w:r w:rsidRPr="00B42EC0">
        <w:rPr>
          <w:spacing w:val="-9"/>
          <w:lang w:val="en-US"/>
        </w:rPr>
        <w:t xml:space="preserve"> </w:t>
      </w:r>
      <w:r w:rsidRPr="00B42EC0">
        <w:rPr>
          <w:lang w:val="en-US"/>
        </w:rPr>
        <w:t>the</w:t>
      </w:r>
      <w:r w:rsidRPr="00B42EC0">
        <w:rPr>
          <w:spacing w:val="-9"/>
          <w:lang w:val="en-US"/>
        </w:rPr>
        <w:t xml:space="preserve"> </w:t>
      </w:r>
      <w:r w:rsidRPr="00B42EC0">
        <w:rPr>
          <w:lang w:val="en-US"/>
        </w:rPr>
        <w:t>level</w:t>
      </w:r>
      <w:r w:rsidRPr="00B42EC0">
        <w:rPr>
          <w:spacing w:val="-8"/>
          <w:lang w:val="en-US"/>
        </w:rPr>
        <w:t xml:space="preserve"> </w:t>
      </w:r>
      <w:r w:rsidRPr="00B42EC0">
        <w:rPr>
          <w:lang w:val="en-US"/>
        </w:rPr>
        <w:t>of</w:t>
      </w:r>
      <w:r w:rsidRPr="00B42EC0">
        <w:rPr>
          <w:spacing w:val="-9"/>
          <w:lang w:val="en-US"/>
        </w:rPr>
        <w:t xml:space="preserve"> </w:t>
      </w:r>
      <w:r w:rsidRPr="00B42EC0">
        <w:rPr>
          <w:lang w:val="en-US"/>
        </w:rPr>
        <w:t>the</w:t>
      </w:r>
      <w:r w:rsidRPr="00B42EC0">
        <w:rPr>
          <w:spacing w:val="-9"/>
          <w:lang w:val="en-US"/>
        </w:rPr>
        <w:t xml:space="preserve"> </w:t>
      </w:r>
      <w:r w:rsidRPr="00B42EC0">
        <w:rPr>
          <w:lang w:val="en-US"/>
        </w:rPr>
        <w:t>third</w:t>
      </w:r>
      <w:r w:rsidRPr="00B42EC0">
        <w:rPr>
          <w:spacing w:val="-9"/>
          <w:lang w:val="en-US"/>
        </w:rPr>
        <w:t xml:space="preserve"> </w:t>
      </w:r>
      <w:r w:rsidRPr="00B42EC0">
        <w:rPr>
          <w:lang w:val="en-US"/>
        </w:rPr>
        <w:t>phase</w:t>
      </w:r>
      <w:r w:rsidRPr="00B42EC0">
        <w:rPr>
          <w:spacing w:val="-9"/>
          <w:lang w:val="en-US"/>
        </w:rPr>
        <w:t xml:space="preserve"> </w:t>
      </w:r>
      <w:r w:rsidRPr="00B42EC0">
        <w:rPr>
          <w:lang w:val="en-US"/>
        </w:rPr>
        <w:t>"</w:t>
      </w:r>
      <w:r w:rsidRPr="00B42EC0">
        <w:rPr>
          <w:b/>
          <w:lang w:val="en-US"/>
        </w:rPr>
        <w:t>Check</w:t>
      </w:r>
      <w:r w:rsidRPr="00B42EC0">
        <w:rPr>
          <w:lang w:val="en-US"/>
        </w:rPr>
        <w:t>"</w:t>
      </w:r>
      <w:r w:rsidRPr="00B42EC0">
        <w:rPr>
          <w:spacing w:val="-11"/>
          <w:lang w:val="en-US"/>
        </w:rPr>
        <w:t xml:space="preserve"> </w:t>
      </w:r>
      <w:r w:rsidRPr="00B42EC0">
        <w:rPr>
          <w:lang w:val="en-US"/>
        </w:rPr>
        <w:t>a</w:t>
      </w:r>
      <w:r w:rsidRPr="00B42EC0">
        <w:rPr>
          <w:spacing w:val="-10"/>
          <w:lang w:val="en-US"/>
        </w:rPr>
        <w:t xml:space="preserve"> </w:t>
      </w:r>
      <w:r w:rsidRPr="00B42EC0">
        <w:rPr>
          <w:lang w:val="en-US"/>
        </w:rPr>
        <w:t>VBA</w:t>
      </w:r>
      <w:r w:rsidRPr="00B42EC0">
        <w:rPr>
          <w:spacing w:val="-9"/>
          <w:lang w:val="en-US"/>
        </w:rPr>
        <w:t xml:space="preserve"> </w:t>
      </w:r>
      <w:r w:rsidRPr="00B42EC0">
        <w:rPr>
          <w:lang w:val="en-US"/>
        </w:rPr>
        <w:t>application</w:t>
      </w:r>
      <w:r w:rsidRPr="00B42EC0">
        <w:rPr>
          <w:spacing w:val="-9"/>
          <w:lang w:val="en-US"/>
        </w:rPr>
        <w:t xml:space="preserve"> </w:t>
      </w:r>
      <w:r w:rsidRPr="00B42EC0">
        <w:rPr>
          <w:lang w:val="en-US"/>
        </w:rPr>
        <w:t>has</w:t>
      </w:r>
      <w:r w:rsidRPr="00B42EC0">
        <w:rPr>
          <w:spacing w:val="-8"/>
          <w:lang w:val="en-US"/>
        </w:rPr>
        <w:t xml:space="preserve"> </w:t>
      </w:r>
      <w:r w:rsidRPr="00B42EC0">
        <w:rPr>
          <w:lang w:val="en-US"/>
        </w:rPr>
        <w:t>been</w:t>
      </w:r>
      <w:r w:rsidRPr="00B42EC0">
        <w:rPr>
          <w:spacing w:val="-9"/>
          <w:lang w:val="en-US"/>
        </w:rPr>
        <w:t xml:space="preserve"> </w:t>
      </w:r>
      <w:r w:rsidRPr="00B42EC0">
        <w:rPr>
          <w:lang w:val="en-US"/>
        </w:rPr>
        <w:t>carried</w:t>
      </w:r>
      <w:r w:rsidRPr="00B42EC0">
        <w:rPr>
          <w:spacing w:val="-7"/>
          <w:lang w:val="en-US"/>
        </w:rPr>
        <w:t xml:space="preserve"> </w:t>
      </w:r>
      <w:r w:rsidRPr="00B42EC0">
        <w:rPr>
          <w:lang w:val="en-US"/>
        </w:rPr>
        <w:t>out,</w:t>
      </w:r>
      <w:r w:rsidRPr="00B42EC0">
        <w:rPr>
          <w:spacing w:val="-8"/>
          <w:lang w:val="en-US"/>
        </w:rPr>
        <w:t xml:space="preserve"> </w:t>
      </w:r>
      <w:r w:rsidRPr="00B42EC0">
        <w:rPr>
          <w:lang w:val="en-US"/>
        </w:rPr>
        <w:t>in</w:t>
      </w:r>
      <w:r w:rsidRPr="00B42EC0">
        <w:rPr>
          <w:spacing w:val="-8"/>
          <w:lang w:val="en-US"/>
        </w:rPr>
        <w:t xml:space="preserve"> </w:t>
      </w:r>
      <w:r w:rsidRPr="00B42EC0">
        <w:rPr>
          <w:lang w:val="en-US"/>
        </w:rPr>
        <w:t>order to</w:t>
      </w:r>
      <w:r w:rsidRPr="00B42EC0">
        <w:rPr>
          <w:spacing w:val="-8"/>
          <w:lang w:val="en-US"/>
        </w:rPr>
        <w:t xml:space="preserve"> </w:t>
      </w:r>
      <w:r w:rsidRPr="00B42EC0">
        <w:rPr>
          <w:lang w:val="en-US"/>
        </w:rPr>
        <w:t>ensure</w:t>
      </w:r>
      <w:r w:rsidRPr="00B42EC0">
        <w:rPr>
          <w:spacing w:val="-9"/>
          <w:lang w:val="en-US"/>
        </w:rPr>
        <w:t xml:space="preserve"> </w:t>
      </w:r>
      <w:r w:rsidRPr="00B42EC0">
        <w:rPr>
          <w:lang w:val="en-US"/>
        </w:rPr>
        <w:t>the</w:t>
      </w:r>
      <w:r w:rsidRPr="00B42EC0">
        <w:rPr>
          <w:spacing w:val="-8"/>
          <w:lang w:val="en-US"/>
        </w:rPr>
        <w:t xml:space="preserve"> </w:t>
      </w:r>
      <w:r w:rsidRPr="00B42EC0">
        <w:rPr>
          <w:lang w:val="en-US"/>
        </w:rPr>
        <w:t>project's</w:t>
      </w:r>
      <w:r w:rsidRPr="00B42EC0">
        <w:rPr>
          <w:spacing w:val="-7"/>
          <w:lang w:val="en-US"/>
        </w:rPr>
        <w:t xml:space="preserve"> </w:t>
      </w:r>
      <w:r w:rsidRPr="00B42EC0">
        <w:rPr>
          <w:lang w:val="en-US"/>
        </w:rPr>
        <w:t>long-term</w:t>
      </w:r>
      <w:r w:rsidRPr="00B42EC0">
        <w:rPr>
          <w:spacing w:val="-8"/>
          <w:lang w:val="en-US"/>
        </w:rPr>
        <w:t xml:space="preserve"> </w:t>
      </w:r>
      <w:r w:rsidRPr="00B42EC0">
        <w:rPr>
          <w:lang w:val="en-US"/>
        </w:rPr>
        <w:t>success,</w:t>
      </w:r>
      <w:r w:rsidRPr="00B42EC0">
        <w:rPr>
          <w:spacing w:val="-7"/>
          <w:lang w:val="en-US"/>
        </w:rPr>
        <w:t xml:space="preserve"> </w:t>
      </w:r>
      <w:r w:rsidRPr="00B42EC0">
        <w:rPr>
          <w:lang w:val="en-US"/>
        </w:rPr>
        <w:t>and</w:t>
      </w:r>
      <w:r w:rsidRPr="00B42EC0">
        <w:rPr>
          <w:spacing w:val="-8"/>
          <w:lang w:val="en-US"/>
        </w:rPr>
        <w:t xml:space="preserve"> </w:t>
      </w:r>
      <w:r w:rsidRPr="00B42EC0">
        <w:rPr>
          <w:lang w:val="en-US"/>
        </w:rPr>
        <w:t>to</w:t>
      </w:r>
      <w:r w:rsidRPr="00B42EC0">
        <w:rPr>
          <w:spacing w:val="-7"/>
          <w:lang w:val="en-US"/>
        </w:rPr>
        <w:t xml:space="preserve"> </w:t>
      </w:r>
      <w:r w:rsidRPr="00B42EC0">
        <w:rPr>
          <w:lang w:val="en-US"/>
        </w:rPr>
        <w:t>improve</w:t>
      </w:r>
      <w:r w:rsidRPr="00B42EC0">
        <w:rPr>
          <w:spacing w:val="-9"/>
          <w:lang w:val="en-US"/>
        </w:rPr>
        <w:t xml:space="preserve"> </w:t>
      </w:r>
      <w:r w:rsidRPr="00B42EC0">
        <w:rPr>
          <w:lang w:val="en-US"/>
        </w:rPr>
        <w:t>the</w:t>
      </w:r>
      <w:r w:rsidRPr="00B42EC0">
        <w:rPr>
          <w:spacing w:val="-8"/>
          <w:lang w:val="en-US"/>
        </w:rPr>
        <w:t xml:space="preserve"> </w:t>
      </w:r>
      <w:r w:rsidRPr="00B42EC0">
        <w:rPr>
          <w:lang w:val="en-US"/>
        </w:rPr>
        <w:t>control</w:t>
      </w:r>
      <w:r w:rsidRPr="00B42EC0">
        <w:rPr>
          <w:spacing w:val="-8"/>
          <w:lang w:val="en-US"/>
        </w:rPr>
        <w:t xml:space="preserve"> </w:t>
      </w:r>
      <w:r w:rsidRPr="00B42EC0">
        <w:rPr>
          <w:lang w:val="en-US"/>
        </w:rPr>
        <w:t>and</w:t>
      </w:r>
      <w:r w:rsidRPr="00B42EC0">
        <w:rPr>
          <w:spacing w:val="-8"/>
          <w:lang w:val="en-US"/>
        </w:rPr>
        <w:t xml:space="preserve"> </w:t>
      </w:r>
      <w:r w:rsidRPr="00B42EC0">
        <w:rPr>
          <w:lang w:val="en-US"/>
        </w:rPr>
        <w:t>monitoring</w:t>
      </w:r>
      <w:r w:rsidRPr="00B42EC0">
        <w:rPr>
          <w:spacing w:val="-10"/>
          <w:lang w:val="en-US"/>
        </w:rPr>
        <w:t xml:space="preserve"> </w:t>
      </w:r>
      <w:r w:rsidRPr="00B42EC0">
        <w:rPr>
          <w:lang w:val="en-US"/>
        </w:rPr>
        <w:t>of</w:t>
      </w:r>
      <w:r w:rsidRPr="00B42EC0">
        <w:rPr>
          <w:spacing w:val="-8"/>
          <w:lang w:val="en-US"/>
        </w:rPr>
        <w:t xml:space="preserve"> </w:t>
      </w:r>
      <w:r w:rsidRPr="00B42EC0">
        <w:rPr>
          <w:lang w:val="en-US"/>
        </w:rPr>
        <w:t>finished foam</w:t>
      </w:r>
      <w:r w:rsidRPr="00B42EC0">
        <w:rPr>
          <w:spacing w:val="-1"/>
          <w:lang w:val="en-US"/>
        </w:rPr>
        <w:t xml:space="preserve"> </w:t>
      </w:r>
      <w:r w:rsidRPr="00B42EC0">
        <w:rPr>
          <w:lang w:val="en-US"/>
        </w:rPr>
        <w:t>products.</w:t>
      </w:r>
    </w:p>
    <w:p w14:paraId="2E2E46A5" w14:textId="38808D2A" w:rsidR="00736351" w:rsidRDefault="00B42EC0">
      <w:pPr>
        <w:pStyle w:val="Corpsdetexte"/>
        <w:spacing w:before="160" w:line="360" w:lineRule="auto"/>
        <w:ind w:left="558" w:right="679" w:firstLine="719"/>
        <w:jc w:val="both"/>
        <w:rPr>
          <w:lang w:val="en-US"/>
        </w:rPr>
      </w:pPr>
      <w:r w:rsidRPr="00B42EC0">
        <w:rPr>
          <w:lang w:val="en-US"/>
        </w:rPr>
        <w:t>And finally, the fourth phase "</w:t>
      </w:r>
      <w:r w:rsidRPr="00B42EC0">
        <w:rPr>
          <w:b/>
          <w:lang w:val="en-US"/>
        </w:rPr>
        <w:t>Act</w:t>
      </w:r>
      <w:r w:rsidRPr="00B42EC0">
        <w:rPr>
          <w:lang w:val="en-US"/>
        </w:rPr>
        <w:t>" was reserved for the implementation of everything that was actually calculated on the ground following a continuous improvement approach.</w:t>
      </w:r>
    </w:p>
    <w:p w14:paraId="36B4497E" w14:textId="00D77255" w:rsidR="00DF2F77" w:rsidRDefault="00DF2F77">
      <w:pPr>
        <w:pStyle w:val="Corpsdetexte"/>
        <w:spacing w:before="160" w:line="360" w:lineRule="auto"/>
        <w:ind w:left="558" w:right="679" w:firstLine="719"/>
        <w:jc w:val="both"/>
        <w:rPr>
          <w:lang w:val="en-US"/>
        </w:rPr>
      </w:pPr>
    </w:p>
    <w:p w14:paraId="6449D5A2" w14:textId="77777777" w:rsidR="00DF2F77" w:rsidRPr="00B42EC0" w:rsidRDefault="00DF2F77">
      <w:pPr>
        <w:pStyle w:val="Corpsdetexte"/>
        <w:spacing w:before="160" w:line="360" w:lineRule="auto"/>
        <w:ind w:left="558" w:right="679" w:firstLine="719"/>
        <w:jc w:val="both"/>
        <w:rPr>
          <w:lang w:val="en-US"/>
        </w:rPr>
      </w:pPr>
    </w:p>
    <w:p w14:paraId="4058FD0F" w14:textId="77777777" w:rsidR="00736351" w:rsidRPr="00DF2F77" w:rsidRDefault="00B42EC0" w:rsidP="00DF2F77">
      <w:pPr>
        <w:ind w:firstLine="558"/>
        <w:rPr>
          <w:b/>
          <w:bCs/>
          <w:lang w:val="en-US"/>
        </w:rPr>
      </w:pPr>
      <w:r w:rsidRPr="00DF2F77">
        <w:rPr>
          <w:b/>
          <w:bCs/>
          <w:lang w:val="en-US"/>
        </w:rPr>
        <w:t>Keywords: PDCA, Procurement techniques, Stock management, Delivery delays, Out of stock, VBA,</w:t>
      </w:r>
    </w:p>
    <w:bookmarkEnd w:id="12"/>
    <w:p w14:paraId="30F10F7A" w14:textId="77777777" w:rsidR="00736351" w:rsidRPr="00B42EC0" w:rsidRDefault="00736351">
      <w:pPr>
        <w:spacing w:line="360" w:lineRule="auto"/>
        <w:jc w:val="both"/>
        <w:rPr>
          <w:lang w:val="en-US"/>
        </w:rPr>
        <w:sectPr w:rsidR="00736351" w:rsidRPr="00B42EC0">
          <w:pgSz w:w="11910" w:h="16840"/>
          <w:pgMar w:top="940" w:right="740" w:bottom="820" w:left="860" w:header="326" w:footer="639" w:gutter="0"/>
          <w:cols w:space="720"/>
        </w:sectPr>
      </w:pPr>
    </w:p>
    <w:p w14:paraId="2AEB8BCB" w14:textId="77777777" w:rsidR="00736351" w:rsidRPr="00B42EC0" w:rsidRDefault="00736351">
      <w:pPr>
        <w:pStyle w:val="Corpsdetexte"/>
        <w:rPr>
          <w:b/>
          <w:sz w:val="20"/>
          <w:lang w:val="en-US"/>
        </w:rPr>
      </w:pPr>
    </w:p>
    <w:p w14:paraId="295EC7BC" w14:textId="1DC58F41" w:rsidR="00736351" w:rsidRDefault="00B42EC0" w:rsidP="003E02EE">
      <w:pPr>
        <w:pStyle w:val="Titre1"/>
      </w:pPr>
      <w:bookmarkStart w:id="15" w:name="_bookmark4"/>
      <w:bookmarkStart w:id="16" w:name="_Toc51853467"/>
      <w:bookmarkEnd w:id="15"/>
      <w:r>
        <w:t>Liste des figures</w:t>
      </w:r>
      <w:bookmarkEnd w:id="16"/>
    </w:p>
    <w:p w14:paraId="4D5C5E27" w14:textId="0991A2AC" w:rsidR="00354D9E" w:rsidRDefault="00354D9E">
      <w:pPr>
        <w:pStyle w:val="Tabledesillustrations"/>
        <w:tabs>
          <w:tab w:val="right" w:leader="dot" w:pos="10300"/>
        </w:tabs>
        <w:rPr>
          <w:noProof/>
        </w:rPr>
      </w:pPr>
      <w:r>
        <w:fldChar w:fldCharType="begin"/>
      </w:r>
      <w:r>
        <w:instrText xml:space="preserve"> TOC \h \z \c "Figure" </w:instrText>
      </w:r>
      <w:r>
        <w:fldChar w:fldCharType="separate"/>
      </w:r>
      <w:hyperlink r:id="rId13" w:anchor="_Toc51853326" w:history="1">
        <w:r w:rsidRPr="00D91AC1">
          <w:rPr>
            <w:rStyle w:val="Lienhypertexte"/>
            <w:noProof/>
          </w:rPr>
          <w:t>Figure 1: Les composantes de la roue PDCA</w:t>
        </w:r>
        <w:r>
          <w:rPr>
            <w:noProof/>
            <w:webHidden/>
          </w:rPr>
          <w:tab/>
        </w:r>
        <w:r>
          <w:rPr>
            <w:noProof/>
            <w:webHidden/>
          </w:rPr>
          <w:fldChar w:fldCharType="begin"/>
        </w:r>
        <w:r>
          <w:rPr>
            <w:noProof/>
            <w:webHidden/>
          </w:rPr>
          <w:instrText xml:space="preserve"> PAGEREF _Toc51853326 \h </w:instrText>
        </w:r>
        <w:r>
          <w:rPr>
            <w:noProof/>
            <w:webHidden/>
          </w:rPr>
        </w:r>
        <w:r>
          <w:rPr>
            <w:noProof/>
            <w:webHidden/>
          </w:rPr>
          <w:fldChar w:fldCharType="separate"/>
        </w:r>
        <w:r>
          <w:rPr>
            <w:noProof/>
            <w:webHidden/>
          </w:rPr>
          <w:t>18</w:t>
        </w:r>
        <w:r>
          <w:rPr>
            <w:noProof/>
            <w:webHidden/>
          </w:rPr>
          <w:fldChar w:fldCharType="end"/>
        </w:r>
      </w:hyperlink>
    </w:p>
    <w:p w14:paraId="6B94CF9D" w14:textId="138BCFCF" w:rsidR="00354D9E" w:rsidRDefault="00354D9E">
      <w:pPr>
        <w:pStyle w:val="Tabledesillustrations"/>
        <w:tabs>
          <w:tab w:val="right" w:leader="dot" w:pos="10300"/>
        </w:tabs>
        <w:rPr>
          <w:noProof/>
        </w:rPr>
      </w:pPr>
      <w:hyperlink r:id="rId14" w:anchor="_Toc51853327" w:history="1">
        <w:r w:rsidRPr="00D91AC1">
          <w:rPr>
            <w:rStyle w:val="Lienhypertexte"/>
            <w:noProof/>
          </w:rPr>
          <w:t>Figure 2: Définition de l'outils QQQOCP</w:t>
        </w:r>
        <w:r>
          <w:rPr>
            <w:noProof/>
            <w:webHidden/>
          </w:rPr>
          <w:tab/>
        </w:r>
        <w:r>
          <w:rPr>
            <w:noProof/>
            <w:webHidden/>
          </w:rPr>
          <w:fldChar w:fldCharType="begin"/>
        </w:r>
        <w:r>
          <w:rPr>
            <w:noProof/>
            <w:webHidden/>
          </w:rPr>
          <w:instrText xml:space="preserve"> PAGEREF _Toc51853327 \h </w:instrText>
        </w:r>
        <w:r>
          <w:rPr>
            <w:noProof/>
            <w:webHidden/>
          </w:rPr>
        </w:r>
        <w:r>
          <w:rPr>
            <w:noProof/>
            <w:webHidden/>
          </w:rPr>
          <w:fldChar w:fldCharType="separate"/>
        </w:r>
        <w:r>
          <w:rPr>
            <w:noProof/>
            <w:webHidden/>
          </w:rPr>
          <w:t>21</w:t>
        </w:r>
        <w:r>
          <w:rPr>
            <w:noProof/>
            <w:webHidden/>
          </w:rPr>
          <w:fldChar w:fldCharType="end"/>
        </w:r>
      </w:hyperlink>
    </w:p>
    <w:p w14:paraId="46EDA4E2" w14:textId="54935236" w:rsidR="00354D9E" w:rsidRDefault="00354D9E">
      <w:pPr>
        <w:pStyle w:val="Tabledesillustrations"/>
        <w:tabs>
          <w:tab w:val="right" w:leader="dot" w:pos="10300"/>
        </w:tabs>
        <w:rPr>
          <w:noProof/>
        </w:rPr>
      </w:pPr>
      <w:hyperlink r:id="rId15" w:anchor="_Toc51853328" w:history="1">
        <w:r w:rsidRPr="00D91AC1">
          <w:rPr>
            <w:rStyle w:val="Lienhypertexte"/>
            <w:noProof/>
          </w:rPr>
          <w:t>Figure 3: Définition de la méthode Brainstorming</w:t>
        </w:r>
        <w:r>
          <w:rPr>
            <w:noProof/>
            <w:webHidden/>
          </w:rPr>
          <w:tab/>
        </w:r>
        <w:r>
          <w:rPr>
            <w:noProof/>
            <w:webHidden/>
          </w:rPr>
          <w:fldChar w:fldCharType="begin"/>
        </w:r>
        <w:r>
          <w:rPr>
            <w:noProof/>
            <w:webHidden/>
          </w:rPr>
          <w:instrText xml:space="preserve"> PAGEREF _Toc51853328 \h </w:instrText>
        </w:r>
        <w:r>
          <w:rPr>
            <w:noProof/>
            <w:webHidden/>
          </w:rPr>
        </w:r>
        <w:r>
          <w:rPr>
            <w:noProof/>
            <w:webHidden/>
          </w:rPr>
          <w:fldChar w:fldCharType="separate"/>
        </w:r>
        <w:r>
          <w:rPr>
            <w:noProof/>
            <w:webHidden/>
          </w:rPr>
          <w:t>23</w:t>
        </w:r>
        <w:r>
          <w:rPr>
            <w:noProof/>
            <w:webHidden/>
          </w:rPr>
          <w:fldChar w:fldCharType="end"/>
        </w:r>
      </w:hyperlink>
    </w:p>
    <w:p w14:paraId="25DB4CD7" w14:textId="56E41BF1" w:rsidR="00354D9E" w:rsidRDefault="00354D9E">
      <w:pPr>
        <w:pStyle w:val="Tabledesillustrations"/>
        <w:tabs>
          <w:tab w:val="right" w:leader="dot" w:pos="10300"/>
        </w:tabs>
        <w:rPr>
          <w:noProof/>
        </w:rPr>
      </w:pPr>
      <w:hyperlink r:id="rId16" w:anchor="_Toc51853329" w:history="1">
        <w:r w:rsidRPr="00D91AC1">
          <w:rPr>
            <w:rStyle w:val="Lienhypertexte"/>
            <w:noProof/>
          </w:rPr>
          <w:t>Figure 4: Carte mentale de brainstorming</w:t>
        </w:r>
        <w:r>
          <w:rPr>
            <w:noProof/>
            <w:webHidden/>
          </w:rPr>
          <w:tab/>
        </w:r>
        <w:r>
          <w:rPr>
            <w:noProof/>
            <w:webHidden/>
          </w:rPr>
          <w:fldChar w:fldCharType="begin"/>
        </w:r>
        <w:r>
          <w:rPr>
            <w:noProof/>
            <w:webHidden/>
          </w:rPr>
          <w:instrText xml:space="preserve"> PAGEREF _Toc51853329 \h </w:instrText>
        </w:r>
        <w:r>
          <w:rPr>
            <w:noProof/>
            <w:webHidden/>
          </w:rPr>
        </w:r>
        <w:r>
          <w:rPr>
            <w:noProof/>
            <w:webHidden/>
          </w:rPr>
          <w:fldChar w:fldCharType="separate"/>
        </w:r>
        <w:r>
          <w:rPr>
            <w:noProof/>
            <w:webHidden/>
          </w:rPr>
          <w:t>24</w:t>
        </w:r>
        <w:r>
          <w:rPr>
            <w:noProof/>
            <w:webHidden/>
          </w:rPr>
          <w:fldChar w:fldCharType="end"/>
        </w:r>
      </w:hyperlink>
    </w:p>
    <w:p w14:paraId="691FACAB" w14:textId="26D435A3" w:rsidR="00354D9E" w:rsidRDefault="00354D9E">
      <w:pPr>
        <w:pStyle w:val="Tabledesillustrations"/>
        <w:tabs>
          <w:tab w:val="right" w:leader="dot" w:pos="10300"/>
        </w:tabs>
        <w:rPr>
          <w:noProof/>
        </w:rPr>
      </w:pPr>
      <w:hyperlink r:id="rId17" w:anchor="_Toc51853330" w:history="1">
        <w:r w:rsidRPr="00D91AC1">
          <w:rPr>
            <w:rStyle w:val="Lienhypertexte"/>
            <w:noProof/>
          </w:rPr>
          <w:t>Figure 5: Définition de diagramme Ishikawa</w:t>
        </w:r>
        <w:r>
          <w:rPr>
            <w:noProof/>
            <w:webHidden/>
          </w:rPr>
          <w:tab/>
        </w:r>
        <w:r>
          <w:rPr>
            <w:noProof/>
            <w:webHidden/>
          </w:rPr>
          <w:fldChar w:fldCharType="begin"/>
        </w:r>
        <w:r>
          <w:rPr>
            <w:noProof/>
            <w:webHidden/>
          </w:rPr>
          <w:instrText xml:space="preserve"> PAGEREF _Toc51853330 \h </w:instrText>
        </w:r>
        <w:r>
          <w:rPr>
            <w:noProof/>
            <w:webHidden/>
          </w:rPr>
        </w:r>
        <w:r>
          <w:rPr>
            <w:noProof/>
            <w:webHidden/>
          </w:rPr>
          <w:fldChar w:fldCharType="separate"/>
        </w:r>
        <w:r>
          <w:rPr>
            <w:noProof/>
            <w:webHidden/>
          </w:rPr>
          <w:t>25</w:t>
        </w:r>
        <w:r>
          <w:rPr>
            <w:noProof/>
            <w:webHidden/>
          </w:rPr>
          <w:fldChar w:fldCharType="end"/>
        </w:r>
      </w:hyperlink>
    </w:p>
    <w:p w14:paraId="7F3010C8" w14:textId="3662E63B" w:rsidR="00354D9E" w:rsidRDefault="00354D9E">
      <w:pPr>
        <w:pStyle w:val="Tabledesillustrations"/>
        <w:tabs>
          <w:tab w:val="right" w:leader="dot" w:pos="10300"/>
        </w:tabs>
        <w:rPr>
          <w:noProof/>
        </w:rPr>
      </w:pPr>
      <w:hyperlink r:id="rId18" w:anchor="_Toc51853331" w:history="1">
        <w:r w:rsidRPr="00D91AC1">
          <w:rPr>
            <w:rStyle w:val="Lienhypertexte"/>
            <w:noProof/>
          </w:rPr>
          <w:t>Figure 6: Diagramme ISHIKAWA</w:t>
        </w:r>
        <w:r>
          <w:rPr>
            <w:noProof/>
            <w:webHidden/>
          </w:rPr>
          <w:tab/>
        </w:r>
        <w:r>
          <w:rPr>
            <w:noProof/>
            <w:webHidden/>
          </w:rPr>
          <w:fldChar w:fldCharType="begin"/>
        </w:r>
        <w:r>
          <w:rPr>
            <w:noProof/>
            <w:webHidden/>
          </w:rPr>
          <w:instrText xml:space="preserve"> PAGEREF _Toc51853331 \h </w:instrText>
        </w:r>
        <w:r>
          <w:rPr>
            <w:noProof/>
            <w:webHidden/>
          </w:rPr>
        </w:r>
        <w:r>
          <w:rPr>
            <w:noProof/>
            <w:webHidden/>
          </w:rPr>
          <w:fldChar w:fldCharType="separate"/>
        </w:r>
        <w:r>
          <w:rPr>
            <w:noProof/>
            <w:webHidden/>
          </w:rPr>
          <w:t>25</w:t>
        </w:r>
        <w:r>
          <w:rPr>
            <w:noProof/>
            <w:webHidden/>
          </w:rPr>
          <w:fldChar w:fldCharType="end"/>
        </w:r>
      </w:hyperlink>
    </w:p>
    <w:p w14:paraId="7200C1BD" w14:textId="636E9F14" w:rsidR="00354D9E" w:rsidRDefault="00354D9E">
      <w:pPr>
        <w:pStyle w:val="Tabledesillustrations"/>
        <w:tabs>
          <w:tab w:val="right" w:leader="dot" w:pos="10300"/>
        </w:tabs>
        <w:rPr>
          <w:noProof/>
        </w:rPr>
      </w:pPr>
      <w:hyperlink r:id="rId19" w:anchor="_Toc51853332" w:history="1">
        <w:r w:rsidRPr="00D91AC1">
          <w:rPr>
            <w:rStyle w:val="Lienhypertexte"/>
            <w:noProof/>
          </w:rPr>
          <w:t>Figure 7: Fonctionnement du MRP à Baxter</w:t>
        </w:r>
        <w:r>
          <w:rPr>
            <w:noProof/>
            <w:webHidden/>
          </w:rPr>
          <w:tab/>
        </w:r>
        <w:r>
          <w:rPr>
            <w:noProof/>
            <w:webHidden/>
          </w:rPr>
          <w:fldChar w:fldCharType="begin"/>
        </w:r>
        <w:r>
          <w:rPr>
            <w:noProof/>
            <w:webHidden/>
          </w:rPr>
          <w:instrText xml:space="preserve"> PAGEREF _Toc51853332 \h </w:instrText>
        </w:r>
        <w:r>
          <w:rPr>
            <w:noProof/>
            <w:webHidden/>
          </w:rPr>
        </w:r>
        <w:r>
          <w:rPr>
            <w:noProof/>
            <w:webHidden/>
          </w:rPr>
          <w:fldChar w:fldCharType="separate"/>
        </w:r>
        <w:r>
          <w:rPr>
            <w:noProof/>
            <w:webHidden/>
          </w:rPr>
          <w:t>27</w:t>
        </w:r>
        <w:r>
          <w:rPr>
            <w:noProof/>
            <w:webHidden/>
          </w:rPr>
          <w:fldChar w:fldCharType="end"/>
        </w:r>
      </w:hyperlink>
    </w:p>
    <w:p w14:paraId="22155DE2" w14:textId="3AA07619" w:rsidR="00354D9E" w:rsidRDefault="00354D9E">
      <w:pPr>
        <w:pStyle w:val="Tabledesillustrations"/>
        <w:tabs>
          <w:tab w:val="right" w:leader="dot" w:pos="10300"/>
        </w:tabs>
        <w:rPr>
          <w:noProof/>
        </w:rPr>
      </w:pPr>
      <w:hyperlink r:id="rId20" w:anchor="_Toc51853333" w:history="1">
        <w:r w:rsidRPr="00D91AC1">
          <w:rPr>
            <w:rStyle w:val="Lienhypertexte"/>
            <w:noProof/>
          </w:rPr>
          <w:t>Figure 8:  Illustration de digramme de Pareto</w:t>
        </w:r>
        <w:r>
          <w:rPr>
            <w:noProof/>
            <w:webHidden/>
          </w:rPr>
          <w:tab/>
        </w:r>
        <w:r>
          <w:rPr>
            <w:noProof/>
            <w:webHidden/>
          </w:rPr>
          <w:fldChar w:fldCharType="begin"/>
        </w:r>
        <w:r>
          <w:rPr>
            <w:noProof/>
            <w:webHidden/>
          </w:rPr>
          <w:instrText xml:space="preserve"> PAGEREF _Toc51853333 \h </w:instrText>
        </w:r>
        <w:r>
          <w:rPr>
            <w:noProof/>
            <w:webHidden/>
          </w:rPr>
        </w:r>
        <w:r>
          <w:rPr>
            <w:noProof/>
            <w:webHidden/>
          </w:rPr>
          <w:fldChar w:fldCharType="separate"/>
        </w:r>
        <w:r>
          <w:rPr>
            <w:noProof/>
            <w:webHidden/>
          </w:rPr>
          <w:t>36</w:t>
        </w:r>
        <w:r>
          <w:rPr>
            <w:noProof/>
            <w:webHidden/>
          </w:rPr>
          <w:fldChar w:fldCharType="end"/>
        </w:r>
      </w:hyperlink>
    </w:p>
    <w:p w14:paraId="51159C91" w14:textId="5DF934E5" w:rsidR="00736351" w:rsidRPr="00354D9E" w:rsidRDefault="00354D9E" w:rsidP="00354D9E">
      <w:pPr>
        <w:pStyle w:val="Titre1"/>
        <w:numPr>
          <w:ilvl w:val="0"/>
          <w:numId w:val="0"/>
        </w:numPr>
        <w:ind w:left="360"/>
        <w:jc w:val="left"/>
        <w:sectPr w:rsidR="00736351" w:rsidRPr="00354D9E">
          <w:pgSz w:w="11910" w:h="16840"/>
          <w:pgMar w:top="940" w:right="740" w:bottom="820" w:left="860" w:header="326" w:footer="639" w:gutter="0"/>
          <w:cols w:space="720"/>
        </w:sectPr>
      </w:pPr>
      <w:r>
        <w:fldChar w:fldCharType="end"/>
      </w:r>
    </w:p>
    <w:p w14:paraId="2B152065" w14:textId="77777777" w:rsidR="00736351" w:rsidRDefault="00736351">
      <w:pPr>
        <w:pStyle w:val="Corpsdetexte"/>
        <w:rPr>
          <w:rFonts w:ascii="Carlito"/>
          <w:sz w:val="20"/>
        </w:rPr>
      </w:pPr>
    </w:p>
    <w:p w14:paraId="64889077" w14:textId="6AF9A834" w:rsidR="00736351" w:rsidRDefault="00B42EC0" w:rsidP="003E02EE">
      <w:pPr>
        <w:pStyle w:val="Titre1"/>
      </w:pPr>
      <w:bookmarkStart w:id="17" w:name="_Toc51845659"/>
      <w:bookmarkStart w:id="18" w:name="_Toc51853468"/>
      <w:r>
        <w:t>Table des matières</w:t>
      </w:r>
      <w:bookmarkEnd w:id="17"/>
      <w:bookmarkEnd w:id="18"/>
    </w:p>
    <w:p w14:paraId="152F57EB" w14:textId="77777777" w:rsidR="00736351" w:rsidRDefault="00736351">
      <w:pPr>
        <w:rPr>
          <w:sz w:val="32"/>
        </w:rPr>
      </w:pPr>
    </w:p>
    <w:p w14:paraId="06662ABB" w14:textId="101CD445" w:rsidR="00AE0F74" w:rsidRDefault="00AE0F74">
      <w:pPr>
        <w:pStyle w:val="TM1"/>
        <w:tabs>
          <w:tab w:val="left" w:pos="1316"/>
          <w:tab w:val="right" w:leader="dot" w:pos="10300"/>
        </w:tabs>
        <w:rPr>
          <w:rFonts w:asciiTheme="minorHAnsi" w:eastAsiaTheme="minorEastAsia" w:hAnsiTheme="minorHAnsi" w:cstheme="minorBidi"/>
          <w:b w:val="0"/>
          <w:bCs w:val="0"/>
          <w:noProof/>
          <w:lang w:eastAsia="fr-FR"/>
        </w:rPr>
      </w:pPr>
      <w:r>
        <w:rPr>
          <w:sz w:val="32"/>
        </w:rPr>
        <w:fldChar w:fldCharType="begin"/>
      </w:r>
      <w:r>
        <w:rPr>
          <w:sz w:val="32"/>
        </w:rPr>
        <w:instrText xml:space="preserve"> TOC \o "1-4" \h \z \u </w:instrText>
      </w:r>
      <w:r>
        <w:rPr>
          <w:sz w:val="32"/>
        </w:rPr>
        <w:fldChar w:fldCharType="separate"/>
      </w:r>
      <w:hyperlink w:anchor="_Toc51853463" w:history="1">
        <w:r w:rsidRPr="00282083">
          <w:rPr>
            <w:rStyle w:val="Lienhypertexte"/>
            <w:noProof/>
          </w:rPr>
          <w:t>I.</w:t>
        </w:r>
        <w:r>
          <w:rPr>
            <w:rFonts w:asciiTheme="minorHAnsi" w:eastAsiaTheme="minorEastAsia" w:hAnsiTheme="minorHAnsi" w:cstheme="minorBidi"/>
            <w:b w:val="0"/>
            <w:bCs w:val="0"/>
            <w:noProof/>
            <w:lang w:eastAsia="fr-FR"/>
          </w:rPr>
          <w:tab/>
        </w:r>
        <w:r w:rsidRPr="00282083">
          <w:rPr>
            <w:rStyle w:val="Lienhypertexte"/>
            <w:noProof/>
          </w:rPr>
          <w:t>Dédicace</w:t>
        </w:r>
        <w:r>
          <w:rPr>
            <w:noProof/>
            <w:webHidden/>
          </w:rPr>
          <w:tab/>
        </w:r>
        <w:r>
          <w:rPr>
            <w:noProof/>
            <w:webHidden/>
          </w:rPr>
          <w:fldChar w:fldCharType="begin"/>
        </w:r>
        <w:r>
          <w:rPr>
            <w:noProof/>
            <w:webHidden/>
          </w:rPr>
          <w:instrText xml:space="preserve"> PAGEREF _Toc51853463 \h </w:instrText>
        </w:r>
        <w:r>
          <w:rPr>
            <w:noProof/>
            <w:webHidden/>
          </w:rPr>
        </w:r>
        <w:r>
          <w:rPr>
            <w:noProof/>
            <w:webHidden/>
          </w:rPr>
          <w:fldChar w:fldCharType="separate"/>
        </w:r>
        <w:r>
          <w:rPr>
            <w:noProof/>
            <w:webHidden/>
          </w:rPr>
          <w:t>2</w:t>
        </w:r>
        <w:r>
          <w:rPr>
            <w:noProof/>
            <w:webHidden/>
          </w:rPr>
          <w:fldChar w:fldCharType="end"/>
        </w:r>
      </w:hyperlink>
    </w:p>
    <w:p w14:paraId="18820CA5" w14:textId="6CC4B13D" w:rsidR="00AE0F74" w:rsidRDefault="00AE0F74">
      <w:pPr>
        <w:pStyle w:val="TM1"/>
        <w:tabs>
          <w:tab w:val="left" w:pos="1316"/>
          <w:tab w:val="right" w:leader="dot" w:pos="10300"/>
        </w:tabs>
        <w:rPr>
          <w:rFonts w:asciiTheme="minorHAnsi" w:eastAsiaTheme="minorEastAsia" w:hAnsiTheme="minorHAnsi" w:cstheme="minorBidi"/>
          <w:b w:val="0"/>
          <w:bCs w:val="0"/>
          <w:noProof/>
          <w:lang w:eastAsia="fr-FR"/>
        </w:rPr>
      </w:pPr>
      <w:hyperlink w:anchor="_Toc51853464" w:history="1">
        <w:r w:rsidRPr="00282083">
          <w:rPr>
            <w:rStyle w:val="Lienhypertexte"/>
            <w:noProof/>
          </w:rPr>
          <w:t>II.</w:t>
        </w:r>
        <w:r>
          <w:rPr>
            <w:rFonts w:asciiTheme="minorHAnsi" w:eastAsiaTheme="minorEastAsia" w:hAnsiTheme="minorHAnsi" w:cstheme="minorBidi"/>
            <w:b w:val="0"/>
            <w:bCs w:val="0"/>
            <w:noProof/>
            <w:lang w:eastAsia="fr-FR"/>
          </w:rPr>
          <w:tab/>
        </w:r>
        <w:r w:rsidRPr="00282083">
          <w:rPr>
            <w:rStyle w:val="Lienhypertexte"/>
            <w:noProof/>
          </w:rPr>
          <w:t>Remerciements</w:t>
        </w:r>
        <w:r>
          <w:rPr>
            <w:noProof/>
            <w:webHidden/>
          </w:rPr>
          <w:tab/>
        </w:r>
        <w:r>
          <w:rPr>
            <w:noProof/>
            <w:webHidden/>
          </w:rPr>
          <w:fldChar w:fldCharType="begin"/>
        </w:r>
        <w:r>
          <w:rPr>
            <w:noProof/>
            <w:webHidden/>
          </w:rPr>
          <w:instrText xml:space="preserve"> PAGEREF _Toc51853464 \h </w:instrText>
        </w:r>
        <w:r>
          <w:rPr>
            <w:noProof/>
            <w:webHidden/>
          </w:rPr>
        </w:r>
        <w:r>
          <w:rPr>
            <w:noProof/>
            <w:webHidden/>
          </w:rPr>
          <w:fldChar w:fldCharType="separate"/>
        </w:r>
        <w:r>
          <w:rPr>
            <w:noProof/>
            <w:webHidden/>
          </w:rPr>
          <w:t>3</w:t>
        </w:r>
        <w:r>
          <w:rPr>
            <w:noProof/>
            <w:webHidden/>
          </w:rPr>
          <w:fldChar w:fldCharType="end"/>
        </w:r>
      </w:hyperlink>
    </w:p>
    <w:p w14:paraId="502BDF12" w14:textId="0887F820" w:rsidR="00AE0F74" w:rsidRDefault="00AE0F74">
      <w:pPr>
        <w:pStyle w:val="TM1"/>
        <w:tabs>
          <w:tab w:val="left" w:pos="1316"/>
          <w:tab w:val="right" w:leader="dot" w:pos="10300"/>
        </w:tabs>
        <w:rPr>
          <w:rFonts w:asciiTheme="minorHAnsi" w:eastAsiaTheme="minorEastAsia" w:hAnsiTheme="minorHAnsi" w:cstheme="minorBidi"/>
          <w:b w:val="0"/>
          <w:bCs w:val="0"/>
          <w:noProof/>
          <w:lang w:eastAsia="fr-FR"/>
        </w:rPr>
      </w:pPr>
      <w:hyperlink w:anchor="_Toc51853465" w:history="1">
        <w:r w:rsidRPr="00282083">
          <w:rPr>
            <w:rStyle w:val="Lienhypertexte"/>
            <w:noProof/>
          </w:rPr>
          <w:t>III.</w:t>
        </w:r>
        <w:r>
          <w:rPr>
            <w:rFonts w:asciiTheme="minorHAnsi" w:eastAsiaTheme="minorEastAsia" w:hAnsiTheme="minorHAnsi" w:cstheme="minorBidi"/>
            <w:b w:val="0"/>
            <w:bCs w:val="0"/>
            <w:noProof/>
            <w:lang w:eastAsia="fr-FR"/>
          </w:rPr>
          <w:tab/>
        </w:r>
        <w:r w:rsidRPr="00282083">
          <w:rPr>
            <w:rStyle w:val="Lienhypertexte"/>
            <w:noProof/>
          </w:rPr>
          <w:t>Résumé</w:t>
        </w:r>
        <w:r>
          <w:rPr>
            <w:noProof/>
            <w:webHidden/>
          </w:rPr>
          <w:tab/>
        </w:r>
        <w:r>
          <w:rPr>
            <w:noProof/>
            <w:webHidden/>
          </w:rPr>
          <w:fldChar w:fldCharType="begin"/>
        </w:r>
        <w:r>
          <w:rPr>
            <w:noProof/>
            <w:webHidden/>
          </w:rPr>
          <w:instrText xml:space="preserve"> PAGEREF _Toc51853465 \h </w:instrText>
        </w:r>
        <w:r>
          <w:rPr>
            <w:noProof/>
            <w:webHidden/>
          </w:rPr>
        </w:r>
        <w:r>
          <w:rPr>
            <w:noProof/>
            <w:webHidden/>
          </w:rPr>
          <w:fldChar w:fldCharType="separate"/>
        </w:r>
        <w:r>
          <w:rPr>
            <w:noProof/>
            <w:webHidden/>
          </w:rPr>
          <w:t>4</w:t>
        </w:r>
        <w:r>
          <w:rPr>
            <w:noProof/>
            <w:webHidden/>
          </w:rPr>
          <w:fldChar w:fldCharType="end"/>
        </w:r>
      </w:hyperlink>
    </w:p>
    <w:p w14:paraId="3E199A2B" w14:textId="7B5F9A13" w:rsidR="00AE0F74" w:rsidRDefault="00AE0F74">
      <w:pPr>
        <w:pStyle w:val="TM1"/>
        <w:tabs>
          <w:tab w:val="left" w:pos="1316"/>
          <w:tab w:val="right" w:leader="dot" w:pos="10300"/>
        </w:tabs>
        <w:rPr>
          <w:rFonts w:asciiTheme="minorHAnsi" w:eastAsiaTheme="minorEastAsia" w:hAnsiTheme="minorHAnsi" w:cstheme="minorBidi"/>
          <w:b w:val="0"/>
          <w:bCs w:val="0"/>
          <w:noProof/>
          <w:lang w:eastAsia="fr-FR"/>
        </w:rPr>
      </w:pPr>
      <w:hyperlink w:anchor="_Toc51853466" w:history="1">
        <w:r w:rsidRPr="00282083">
          <w:rPr>
            <w:rStyle w:val="Lienhypertexte"/>
            <w:noProof/>
            <w:lang w:val="en-US"/>
          </w:rPr>
          <w:t>IV.</w:t>
        </w:r>
        <w:r>
          <w:rPr>
            <w:rFonts w:asciiTheme="minorHAnsi" w:eastAsiaTheme="minorEastAsia" w:hAnsiTheme="minorHAnsi" w:cstheme="minorBidi"/>
            <w:b w:val="0"/>
            <w:bCs w:val="0"/>
            <w:noProof/>
            <w:lang w:eastAsia="fr-FR"/>
          </w:rPr>
          <w:tab/>
        </w:r>
        <w:r w:rsidRPr="00282083">
          <w:rPr>
            <w:rStyle w:val="Lienhypertexte"/>
            <w:noProof/>
            <w:lang w:val="en-US"/>
          </w:rPr>
          <w:t>Abstract</w:t>
        </w:r>
        <w:r>
          <w:rPr>
            <w:noProof/>
            <w:webHidden/>
          </w:rPr>
          <w:tab/>
        </w:r>
        <w:r>
          <w:rPr>
            <w:noProof/>
            <w:webHidden/>
          </w:rPr>
          <w:fldChar w:fldCharType="begin"/>
        </w:r>
        <w:r>
          <w:rPr>
            <w:noProof/>
            <w:webHidden/>
          </w:rPr>
          <w:instrText xml:space="preserve"> PAGEREF _Toc51853466 \h </w:instrText>
        </w:r>
        <w:r>
          <w:rPr>
            <w:noProof/>
            <w:webHidden/>
          </w:rPr>
        </w:r>
        <w:r>
          <w:rPr>
            <w:noProof/>
            <w:webHidden/>
          </w:rPr>
          <w:fldChar w:fldCharType="separate"/>
        </w:r>
        <w:r>
          <w:rPr>
            <w:noProof/>
            <w:webHidden/>
          </w:rPr>
          <w:t>5</w:t>
        </w:r>
        <w:r>
          <w:rPr>
            <w:noProof/>
            <w:webHidden/>
          </w:rPr>
          <w:fldChar w:fldCharType="end"/>
        </w:r>
      </w:hyperlink>
    </w:p>
    <w:p w14:paraId="773C3B49" w14:textId="4EAAD17F" w:rsidR="00AE0F74" w:rsidRDefault="00AE0F74">
      <w:pPr>
        <w:pStyle w:val="TM1"/>
        <w:tabs>
          <w:tab w:val="left" w:pos="1316"/>
          <w:tab w:val="right" w:leader="dot" w:pos="10300"/>
        </w:tabs>
        <w:rPr>
          <w:rFonts w:asciiTheme="minorHAnsi" w:eastAsiaTheme="minorEastAsia" w:hAnsiTheme="minorHAnsi" w:cstheme="minorBidi"/>
          <w:b w:val="0"/>
          <w:bCs w:val="0"/>
          <w:noProof/>
          <w:lang w:eastAsia="fr-FR"/>
        </w:rPr>
      </w:pPr>
      <w:hyperlink w:anchor="_Toc51853467" w:history="1">
        <w:r w:rsidRPr="00282083">
          <w:rPr>
            <w:rStyle w:val="Lienhypertexte"/>
            <w:noProof/>
          </w:rPr>
          <w:t>V.</w:t>
        </w:r>
        <w:r>
          <w:rPr>
            <w:rFonts w:asciiTheme="minorHAnsi" w:eastAsiaTheme="minorEastAsia" w:hAnsiTheme="minorHAnsi" w:cstheme="minorBidi"/>
            <w:b w:val="0"/>
            <w:bCs w:val="0"/>
            <w:noProof/>
            <w:lang w:eastAsia="fr-FR"/>
          </w:rPr>
          <w:tab/>
        </w:r>
        <w:r w:rsidRPr="00282083">
          <w:rPr>
            <w:rStyle w:val="Lienhypertexte"/>
            <w:noProof/>
          </w:rPr>
          <w:t>Liste des figures</w:t>
        </w:r>
        <w:r>
          <w:rPr>
            <w:noProof/>
            <w:webHidden/>
          </w:rPr>
          <w:tab/>
        </w:r>
        <w:r>
          <w:rPr>
            <w:noProof/>
            <w:webHidden/>
          </w:rPr>
          <w:fldChar w:fldCharType="begin"/>
        </w:r>
        <w:r>
          <w:rPr>
            <w:noProof/>
            <w:webHidden/>
          </w:rPr>
          <w:instrText xml:space="preserve"> PAGEREF _Toc51853467 \h </w:instrText>
        </w:r>
        <w:r>
          <w:rPr>
            <w:noProof/>
            <w:webHidden/>
          </w:rPr>
        </w:r>
        <w:r>
          <w:rPr>
            <w:noProof/>
            <w:webHidden/>
          </w:rPr>
          <w:fldChar w:fldCharType="separate"/>
        </w:r>
        <w:r>
          <w:rPr>
            <w:noProof/>
            <w:webHidden/>
          </w:rPr>
          <w:t>6</w:t>
        </w:r>
        <w:r>
          <w:rPr>
            <w:noProof/>
            <w:webHidden/>
          </w:rPr>
          <w:fldChar w:fldCharType="end"/>
        </w:r>
      </w:hyperlink>
    </w:p>
    <w:p w14:paraId="5CBB4D4A" w14:textId="0066C5F0" w:rsidR="00AE0F74" w:rsidRDefault="00AE0F74">
      <w:pPr>
        <w:pStyle w:val="TM1"/>
        <w:tabs>
          <w:tab w:val="left" w:pos="1316"/>
          <w:tab w:val="right" w:leader="dot" w:pos="10300"/>
        </w:tabs>
        <w:rPr>
          <w:rFonts w:asciiTheme="minorHAnsi" w:eastAsiaTheme="minorEastAsia" w:hAnsiTheme="minorHAnsi" w:cstheme="minorBidi"/>
          <w:b w:val="0"/>
          <w:bCs w:val="0"/>
          <w:noProof/>
          <w:lang w:eastAsia="fr-FR"/>
        </w:rPr>
      </w:pPr>
      <w:hyperlink w:anchor="_Toc51853468" w:history="1">
        <w:r w:rsidRPr="00282083">
          <w:rPr>
            <w:rStyle w:val="Lienhypertexte"/>
            <w:noProof/>
          </w:rPr>
          <w:t>VI.</w:t>
        </w:r>
        <w:r>
          <w:rPr>
            <w:rFonts w:asciiTheme="minorHAnsi" w:eastAsiaTheme="minorEastAsia" w:hAnsiTheme="minorHAnsi" w:cstheme="minorBidi"/>
            <w:b w:val="0"/>
            <w:bCs w:val="0"/>
            <w:noProof/>
            <w:lang w:eastAsia="fr-FR"/>
          </w:rPr>
          <w:tab/>
        </w:r>
        <w:r w:rsidRPr="00282083">
          <w:rPr>
            <w:rStyle w:val="Lienhypertexte"/>
            <w:noProof/>
          </w:rPr>
          <w:t>Table des matières</w:t>
        </w:r>
        <w:r>
          <w:rPr>
            <w:noProof/>
            <w:webHidden/>
          </w:rPr>
          <w:tab/>
        </w:r>
        <w:r>
          <w:rPr>
            <w:noProof/>
            <w:webHidden/>
          </w:rPr>
          <w:fldChar w:fldCharType="begin"/>
        </w:r>
        <w:r>
          <w:rPr>
            <w:noProof/>
            <w:webHidden/>
          </w:rPr>
          <w:instrText xml:space="preserve"> PAGEREF _Toc51853468 \h </w:instrText>
        </w:r>
        <w:r>
          <w:rPr>
            <w:noProof/>
            <w:webHidden/>
          </w:rPr>
        </w:r>
        <w:r>
          <w:rPr>
            <w:noProof/>
            <w:webHidden/>
          </w:rPr>
          <w:fldChar w:fldCharType="separate"/>
        </w:r>
        <w:r>
          <w:rPr>
            <w:noProof/>
            <w:webHidden/>
          </w:rPr>
          <w:t>8</w:t>
        </w:r>
        <w:r>
          <w:rPr>
            <w:noProof/>
            <w:webHidden/>
          </w:rPr>
          <w:fldChar w:fldCharType="end"/>
        </w:r>
      </w:hyperlink>
    </w:p>
    <w:p w14:paraId="1890EDC5" w14:textId="1C843EF2" w:rsidR="00AE0F74" w:rsidRDefault="00AE0F74">
      <w:pPr>
        <w:pStyle w:val="TM1"/>
        <w:tabs>
          <w:tab w:val="left" w:pos="1316"/>
          <w:tab w:val="right" w:leader="dot" w:pos="10300"/>
        </w:tabs>
        <w:rPr>
          <w:rFonts w:asciiTheme="minorHAnsi" w:eastAsiaTheme="minorEastAsia" w:hAnsiTheme="minorHAnsi" w:cstheme="minorBidi"/>
          <w:b w:val="0"/>
          <w:bCs w:val="0"/>
          <w:noProof/>
          <w:lang w:eastAsia="fr-FR"/>
        </w:rPr>
      </w:pPr>
      <w:hyperlink w:anchor="_Toc51853469" w:history="1">
        <w:r w:rsidRPr="00282083">
          <w:rPr>
            <w:rStyle w:val="Lienhypertexte"/>
            <w:noProof/>
          </w:rPr>
          <w:t>VII.</w:t>
        </w:r>
        <w:r>
          <w:rPr>
            <w:rFonts w:asciiTheme="minorHAnsi" w:eastAsiaTheme="minorEastAsia" w:hAnsiTheme="minorHAnsi" w:cstheme="minorBidi"/>
            <w:b w:val="0"/>
            <w:bCs w:val="0"/>
            <w:noProof/>
            <w:lang w:eastAsia="fr-FR"/>
          </w:rPr>
          <w:tab/>
        </w:r>
        <w:r w:rsidRPr="00282083">
          <w:rPr>
            <w:rStyle w:val="Lienhypertexte"/>
            <w:noProof/>
          </w:rPr>
          <w:t>Introduction générale</w:t>
        </w:r>
        <w:r>
          <w:rPr>
            <w:noProof/>
            <w:webHidden/>
          </w:rPr>
          <w:tab/>
        </w:r>
        <w:r>
          <w:rPr>
            <w:noProof/>
            <w:webHidden/>
          </w:rPr>
          <w:fldChar w:fldCharType="begin"/>
        </w:r>
        <w:r>
          <w:rPr>
            <w:noProof/>
            <w:webHidden/>
          </w:rPr>
          <w:instrText xml:space="preserve"> PAGEREF _Toc51853469 \h </w:instrText>
        </w:r>
        <w:r>
          <w:rPr>
            <w:noProof/>
            <w:webHidden/>
          </w:rPr>
        </w:r>
        <w:r>
          <w:rPr>
            <w:noProof/>
            <w:webHidden/>
          </w:rPr>
          <w:fldChar w:fldCharType="separate"/>
        </w:r>
        <w:r>
          <w:rPr>
            <w:noProof/>
            <w:webHidden/>
          </w:rPr>
          <w:t>10</w:t>
        </w:r>
        <w:r>
          <w:rPr>
            <w:noProof/>
            <w:webHidden/>
          </w:rPr>
          <w:fldChar w:fldCharType="end"/>
        </w:r>
      </w:hyperlink>
    </w:p>
    <w:p w14:paraId="0AFE68E6" w14:textId="48411237" w:rsidR="00AE0F74" w:rsidRDefault="00AE0F74">
      <w:pPr>
        <w:pStyle w:val="TM1"/>
        <w:tabs>
          <w:tab w:val="left" w:pos="1316"/>
          <w:tab w:val="right" w:leader="dot" w:pos="10300"/>
        </w:tabs>
        <w:rPr>
          <w:rFonts w:asciiTheme="minorHAnsi" w:eastAsiaTheme="minorEastAsia" w:hAnsiTheme="minorHAnsi" w:cstheme="minorBidi"/>
          <w:b w:val="0"/>
          <w:bCs w:val="0"/>
          <w:noProof/>
          <w:lang w:eastAsia="fr-FR"/>
        </w:rPr>
      </w:pPr>
      <w:hyperlink w:anchor="_Toc51853470" w:history="1">
        <w:r w:rsidRPr="00282083">
          <w:rPr>
            <w:rStyle w:val="Lienhypertexte"/>
            <w:noProof/>
          </w:rPr>
          <w:t>VIII.</w:t>
        </w:r>
        <w:r>
          <w:rPr>
            <w:rFonts w:asciiTheme="minorHAnsi" w:eastAsiaTheme="minorEastAsia" w:hAnsiTheme="minorHAnsi" w:cstheme="minorBidi"/>
            <w:b w:val="0"/>
            <w:bCs w:val="0"/>
            <w:noProof/>
            <w:lang w:eastAsia="fr-FR"/>
          </w:rPr>
          <w:tab/>
        </w:r>
        <w:r w:rsidRPr="00282083">
          <w:rPr>
            <w:rStyle w:val="Lienhypertexte"/>
            <w:noProof/>
          </w:rPr>
          <w:t>Chapitre I : Gestion de stock</w:t>
        </w:r>
        <w:r>
          <w:rPr>
            <w:noProof/>
            <w:webHidden/>
          </w:rPr>
          <w:tab/>
        </w:r>
        <w:r>
          <w:rPr>
            <w:noProof/>
            <w:webHidden/>
          </w:rPr>
          <w:fldChar w:fldCharType="begin"/>
        </w:r>
        <w:r>
          <w:rPr>
            <w:noProof/>
            <w:webHidden/>
          </w:rPr>
          <w:instrText xml:space="preserve"> PAGEREF _Toc51853470 \h </w:instrText>
        </w:r>
        <w:r>
          <w:rPr>
            <w:noProof/>
            <w:webHidden/>
          </w:rPr>
        </w:r>
        <w:r>
          <w:rPr>
            <w:noProof/>
            <w:webHidden/>
          </w:rPr>
          <w:fldChar w:fldCharType="separate"/>
        </w:r>
        <w:r>
          <w:rPr>
            <w:noProof/>
            <w:webHidden/>
          </w:rPr>
          <w:t>11</w:t>
        </w:r>
        <w:r>
          <w:rPr>
            <w:noProof/>
            <w:webHidden/>
          </w:rPr>
          <w:fldChar w:fldCharType="end"/>
        </w:r>
      </w:hyperlink>
    </w:p>
    <w:p w14:paraId="5D0AFA39" w14:textId="308973FB" w:rsidR="00AE0F74" w:rsidRDefault="00AE0F74">
      <w:pPr>
        <w:pStyle w:val="TM2"/>
        <w:tabs>
          <w:tab w:val="left" w:pos="1316"/>
          <w:tab w:val="right" w:leader="dot" w:pos="10300"/>
        </w:tabs>
        <w:rPr>
          <w:rFonts w:asciiTheme="minorHAnsi" w:eastAsiaTheme="minorEastAsia" w:hAnsiTheme="minorHAnsi" w:cstheme="minorBidi"/>
          <w:noProof/>
          <w:lang w:eastAsia="fr-FR"/>
        </w:rPr>
      </w:pPr>
      <w:hyperlink w:anchor="_Toc51853471" w:history="1">
        <w:r w:rsidRPr="00282083">
          <w:rPr>
            <w:rStyle w:val="Lienhypertexte"/>
            <w:noProof/>
          </w:rPr>
          <w:t>VIII.1</w:t>
        </w:r>
        <w:r>
          <w:rPr>
            <w:rFonts w:asciiTheme="minorHAnsi" w:eastAsiaTheme="minorEastAsia" w:hAnsiTheme="minorHAnsi" w:cstheme="minorBidi"/>
            <w:noProof/>
            <w:lang w:eastAsia="fr-FR"/>
          </w:rPr>
          <w:tab/>
        </w:r>
        <w:r w:rsidRPr="00282083">
          <w:rPr>
            <w:rStyle w:val="Lienhypertexte"/>
            <w:noProof/>
          </w:rPr>
          <w:t>Gestion de stock : Définition</w:t>
        </w:r>
        <w:r>
          <w:rPr>
            <w:noProof/>
            <w:webHidden/>
          </w:rPr>
          <w:tab/>
        </w:r>
        <w:r>
          <w:rPr>
            <w:noProof/>
            <w:webHidden/>
          </w:rPr>
          <w:fldChar w:fldCharType="begin"/>
        </w:r>
        <w:r>
          <w:rPr>
            <w:noProof/>
            <w:webHidden/>
          </w:rPr>
          <w:instrText xml:space="preserve"> PAGEREF _Toc51853471 \h </w:instrText>
        </w:r>
        <w:r>
          <w:rPr>
            <w:noProof/>
            <w:webHidden/>
          </w:rPr>
        </w:r>
        <w:r>
          <w:rPr>
            <w:noProof/>
            <w:webHidden/>
          </w:rPr>
          <w:fldChar w:fldCharType="separate"/>
        </w:r>
        <w:r>
          <w:rPr>
            <w:noProof/>
            <w:webHidden/>
          </w:rPr>
          <w:t>12</w:t>
        </w:r>
        <w:r>
          <w:rPr>
            <w:noProof/>
            <w:webHidden/>
          </w:rPr>
          <w:fldChar w:fldCharType="end"/>
        </w:r>
      </w:hyperlink>
    </w:p>
    <w:p w14:paraId="092E3F2B" w14:textId="65653675" w:rsidR="00AE0F74" w:rsidRDefault="00AE0F74">
      <w:pPr>
        <w:pStyle w:val="TM2"/>
        <w:tabs>
          <w:tab w:val="left" w:pos="1316"/>
          <w:tab w:val="right" w:leader="dot" w:pos="10300"/>
        </w:tabs>
        <w:rPr>
          <w:rFonts w:asciiTheme="minorHAnsi" w:eastAsiaTheme="minorEastAsia" w:hAnsiTheme="minorHAnsi" w:cstheme="minorBidi"/>
          <w:noProof/>
          <w:lang w:eastAsia="fr-FR"/>
        </w:rPr>
      </w:pPr>
      <w:hyperlink w:anchor="_Toc51853472" w:history="1">
        <w:r w:rsidRPr="00282083">
          <w:rPr>
            <w:rStyle w:val="Lienhypertexte"/>
            <w:noProof/>
          </w:rPr>
          <w:t>VIII.2</w:t>
        </w:r>
        <w:r>
          <w:rPr>
            <w:rFonts w:asciiTheme="minorHAnsi" w:eastAsiaTheme="minorEastAsia" w:hAnsiTheme="minorHAnsi" w:cstheme="minorBidi"/>
            <w:noProof/>
            <w:lang w:eastAsia="fr-FR"/>
          </w:rPr>
          <w:tab/>
        </w:r>
        <w:r w:rsidRPr="00282083">
          <w:rPr>
            <w:rStyle w:val="Lienhypertexte"/>
            <w:noProof/>
          </w:rPr>
          <w:t>Le stock optimal- Comment trouver l’équilibre</w:t>
        </w:r>
        <w:r>
          <w:rPr>
            <w:noProof/>
            <w:webHidden/>
          </w:rPr>
          <w:tab/>
        </w:r>
        <w:r>
          <w:rPr>
            <w:noProof/>
            <w:webHidden/>
          </w:rPr>
          <w:fldChar w:fldCharType="begin"/>
        </w:r>
        <w:r>
          <w:rPr>
            <w:noProof/>
            <w:webHidden/>
          </w:rPr>
          <w:instrText xml:space="preserve"> PAGEREF _Toc51853472 \h </w:instrText>
        </w:r>
        <w:r>
          <w:rPr>
            <w:noProof/>
            <w:webHidden/>
          </w:rPr>
        </w:r>
        <w:r>
          <w:rPr>
            <w:noProof/>
            <w:webHidden/>
          </w:rPr>
          <w:fldChar w:fldCharType="separate"/>
        </w:r>
        <w:r>
          <w:rPr>
            <w:noProof/>
            <w:webHidden/>
          </w:rPr>
          <w:t>12</w:t>
        </w:r>
        <w:r>
          <w:rPr>
            <w:noProof/>
            <w:webHidden/>
          </w:rPr>
          <w:fldChar w:fldCharType="end"/>
        </w:r>
      </w:hyperlink>
    </w:p>
    <w:p w14:paraId="4E39FBA8" w14:textId="0F5C930A" w:rsidR="00AE0F74" w:rsidRDefault="00AE0F74">
      <w:pPr>
        <w:pStyle w:val="TM3"/>
        <w:tabs>
          <w:tab w:val="left" w:pos="1830"/>
          <w:tab w:val="right" w:leader="dot" w:pos="10300"/>
        </w:tabs>
        <w:rPr>
          <w:rFonts w:asciiTheme="minorHAnsi" w:eastAsiaTheme="minorEastAsia" w:hAnsiTheme="minorHAnsi" w:cstheme="minorBidi"/>
          <w:noProof/>
          <w:lang w:eastAsia="fr-FR"/>
        </w:rPr>
      </w:pPr>
      <w:hyperlink w:anchor="_Toc51853473" w:history="1">
        <w:r w:rsidRPr="00282083">
          <w:rPr>
            <w:rStyle w:val="Lienhypertexte"/>
            <w:noProof/>
          </w:rPr>
          <w:t>VIII.2.1</w:t>
        </w:r>
        <w:r>
          <w:rPr>
            <w:rFonts w:asciiTheme="minorHAnsi" w:eastAsiaTheme="minorEastAsia" w:hAnsiTheme="minorHAnsi" w:cstheme="minorBidi"/>
            <w:noProof/>
            <w:lang w:eastAsia="fr-FR"/>
          </w:rPr>
          <w:tab/>
        </w:r>
        <w:r w:rsidRPr="00282083">
          <w:rPr>
            <w:rStyle w:val="Lienhypertexte"/>
            <w:noProof/>
          </w:rPr>
          <w:t>Présentation de l’activité du Stock</w:t>
        </w:r>
        <w:r>
          <w:rPr>
            <w:noProof/>
            <w:webHidden/>
          </w:rPr>
          <w:tab/>
        </w:r>
        <w:r>
          <w:rPr>
            <w:noProof/>
            <w:webHidden/>
          </w:rPr>
          <w:fldChar w:fldCharType="begin"/>
        </w:r>
        <w:r>
          <w:rPr>
            <w:noProof/>
            <w:webHidden/>
          </w:rPr>
          <w:instrText xml:space="preserve"> PAGEREF _Toc51853473 \h </w:instrText>
        </w:r>
        <w:r>
          <w:rPr>
            <w:noProof/>
            <w:webHidden/>
          </w:rPr>
        </w:r>
        <w:r>
          <w:rPr>
            <w:noProof/>
            <w:webHidden/>
          </w:rPr>
          <w:fldChar w:fldCharType="separate"/>
        </w:r>
        <w:r>
          <w:rPr>
            <w:noProof/>
            <w:webHidden/>
          </w:rPr>
          <w:t>12</w:t>
        </w:r>
        <w:r>
          <w:rPr>
            <w:noProof/>
            <w:webHidden/>
          </w:rPr>
          <w:fldChar w:fldCharType="end"/>
        </w:r>
      </w:hyperlink>
    </w:p>
    <w:p w14:paraId="21784E39" w14:textId="711A9996" w:rsidR="00AE0F74" w:rsidRDefault="00AE0F74">
      <w:pPr>
        <w:pStyle w:val="TM3"/>
        <w:tabs>
          <w:tab w:val="left" w:pos="1830"/>
          <w:tab w:val="right" w:leader="dot" w:pos="10300"/>
        </w:tabs>
        <w:rPr>
          <w:rFonts w:asciiTheme="minorHAnsi" w:eastAsiaTheme="minorEastAsia" w:hAnsiTheme="minorHAnsi" w:cstheme="minorBidi"/>
          <w:noProof/>
          <w:lang w:eastAsia="fr-FR"/>
        </w:rPr>
      </w:pPr>
      <w:hyperlink w:anchor="_Toc51853474" w:history="1">
        <w:r w:rsidRPr="00282083">
          <w:rPr>
            <w:rStyle w:val="Lienhypertexte"/>
            <w:noProof/>
          </w:rPr>
          <w:t>VIII.2.2</w:t>
        </w:r>
        <w:r>
          <w:rPr>
            <w:rFonts w:asciiTheme="minorHAnsi" w:eastAsiaTheme="minorEastAsia" w:hAnsiTheme="minorHAnsi" w:cstheme="minorBidi"/>
            <w:noProof/>
            <w:lang w:eastAsia="fr-FR"/>
          </w:rPr>
          <w:tab/>
        </w:r>
        <w:r w:rsidRPr="00282083">
          <w:rPr>
            <w:rStyle w:val="Lienhypertexte"/>
            <w:noProof/>
          </w:rPr>
          <w:t>Le gestionnaire des stocks</w:t>
        </w:r>
        <w:r>
          <w:rPr>
            <w:noProof/>
            <w:webHidden/>
          </w:rPr>
          <w:tab/>
        </w:r>
        <w:r>
          <w:rPr>
            <w:noProof/>
            <w:webHidden/>
          </w:rPr>
          <w:fldChar w:fldCharType="begin"/>
        </w:r>
        <w:r>
          <w:rPr>
            <w:noProof/>
            <w:webHidden/>
          </w:rPr>
          <w:instrText xml:space="preserve"> PAGEREF _Toc51853474 \h </w:instrText>
        </w:r>
        <w:r>
          <w:rPr>
            <w:noProof/>
            <w:webHidden/>
          </w:rPr>
        </w:r>
        <w:r>
          <w:rPr>
            <w:noProof/>
            <w:webHidden/>
          </w:rPr>
          <w:fldChar w:fldCharType="separate"/>
        </w:r>
        <w:r>
          <w:rPr>
            <w:noProof/>
            <w:webHidden/>
          </w:rPr>
          <w:t>13</w:t>
        </w:r>
        <w:r>
          <w:rPr>
            <w:noProof/>
            <w:webHidden/>
          </w:rPr>
          <w:fldChar w:fldCharType="end"/>
        </w:r>
      </w:hyperlink>
    </w:p>
    <w:p w14:paraId="1F5DB3A8" w14:textId="74D5CB1A" w:rsidR="00AE0F74" w:rsidRDefault="00AE0F74">
      <w:pPr>
        <w:pStyle w:val="TM3"/>
        <w:tabs>
          <w:tab w:val="left" w:pos="1830"/>
          <w:tab w:val="right" w:leader="dot" w:pos="10300"/>
        </w:tabs>
        <w:rPr>
          <w:rFonts w:asciiTheme="minorHAnsi" w:eastAsiaTheme="minorEastAsia" w:hAnsiTheme="minorHAnsi" w:cstheme="minorBidi"/>
          <w:noProof/>
          <w:lang w:eastAsia="fr-FR"/>
        </w:rPr>
      </w:pPr>
      <w:hyperlink w:anchor="_Toc51853475" w:history="1">
        <w:r w:rsidRPr="00282083">
          <w:rPr>
            <w:rStyle w:val="Lienhypertexte"/>
            <w:noProof/>
          </w:rPr>
          <w:t>VIII.2.3</w:t>
        </w:r>
        <w:r>
          <w:rPr>
            <w:rFonts w:asciiTheme="minorHAnsi" w:eastAsiaTheme="minorEastAsia" w:hAnsiTheme="minorHAnsi" w:cstheme="minorBidi"/>
            <w:noProof/>
            <w:lang w:eastAsia="fr-FR"/>
          </w:rPr>
          <w:tab/>
        </w:r>
        <w:r w:rsidRPr="00282083">
          <w:rPr>
            <w:rStyle w:val="Lienhypertexte"/>
            <w:noProof/>
          </w:rPr>
          <w:t>Les métiers connexes à la gestion des stocks</w:t>
        </w:r>
        <w:r>
          <w:rPr>
            <w:noProof/>
            <w:webHidden/>
          </w:rPr>
          <w:tab/>
        </w:r>
        <w:r>
          <w:rPr>
            <w:noProof/>
            <w:webHidden/>
          </w:rPr>
          <w:fldChar w:fldCharType="begin"/>
        </w:r>
        <w:r>
          <w:rPr>
            <w:noProof/>
            <w:webHidden/>
          </w:rPr>
          <w:instrText xml:space="preserve"> PAGEREF _Toc51853475 \h </w:instrText>
        </w:r>
        <w:r>
          <w:rPr>
            <w:noProof/>
            <w:webHidden/>
          </w:rPr>
        </w:r>
        <w:r>
          <w:rPr>
            <w:noProof/>
            <w:webHidden/>
          </w:rPr>
          <w:fldChar w:fldCharType="separate"/>
        </w:r>
        <w:r>
          <w:rPr>
            <w:noProof/>
            <w:webHidden/>
          </w:rPr>
          <w:t>13</w:t>
        </w:r>
        <w:r>
          <w:rPr>
            <w:noProof/>
            <w:webHidden/>
          </w:rPr>
          <w:fldChar w:fldCharType="end"/>
        </w:r>
      </w:hyperlink>
    </w:p>
    <w:p w14:paraId="68C1EA6D" w14:textId="58E659ED" w:rsidR="00AE0F74" w:rsidRDefault="00AE0F74">
      <w:pPr>
        <w:pStyle w:val="TM3"/>
        <w:tabs>
          <w:tab w:val="left" w:pos="1830"/>
          <w:tab w:val="right" w:leader="dot" w:pos="10300"/>
        </w:tabs>
        <w:rPr>
          <w:rFonts w:asciiTheme="minorHAnsi" w:eastAsiaTheme="minorEastAsia" w:hAnsiTheme="minorHAnsi" w:cstheme="minorBidi"/>
          <w:noProof/>
          <w:lang w:eastAsia="fr-FR"/>
        </w:rPr>
      </w:pPr>
      <w:hyperlink w:anchor="_Toc51853476" w:history="1">
        <w:r w:rsidRPr="00282083">
          <w:rPr>
            <w:rStyle w:val="Lienhypertexte"/>
            <w:noProof/>
          </w:rPr>
          <w:t>VIII.2.4</w:t>
        </w:r>
        <w:r>
          <w:rPr>
            <w:rFonts w:asciiTheme="minorHAnsi" w:eastAsiaTheme="minorEastAsia" w:hAnsiTheme="minorHAnsi" w:cstheme="minorBidi"/>
            <w:noProof/>
            <w:lang w:eastAsia="fr-FR"/>
          </w:rPr>
          <w:tab/>
        </w:r>
        <w:r w:rsidRPr="00282083">
          <w:rPr>
            <w:rStyle w:val="Lienhypertexte"/>
            <w:noProof/>
          </w:rPr>
          <w:t>La gestion d’entrepôt</w:t>
        </w:r>
        <w:r>
          <w:rPr>
            <w:noProof/>
            <w:webHidden/>
          </w:rPr>
          <w:tab/>
        </w:r>
        <w:r>
          <w:rPr>
            <w:noProof/>
            <w:webHidden/>
          </w:rPr>
          <w:fldChar w:fldCharType="begin"/>
        </w:r>
        <w:r>
          <w:rPr>
            <w:noProof/>
            <w:webHidden/>
          </w:rPr>
          <w:instrText xml:space="preserve"> PAGEREF _Toc51853476 \h </w:instrText>
        </w:r>
        <w:r>
          <w:rPr>
            <w:noProof/>
            <w:webHidden/>
          </w:rPr>
        </w:r>
        <w:r>
          <w:rPr>
            <w:noProof/>
            <w:webHidden/>
          </w:rPr>
          <w:fldChar w:fldCharType="separate"/>
        </w:r>
        <w:r>
          <w:rPr>
            <w:noProof/>
            <w:webHidden/>
          </w:rPr>
          <w:t>14</w:t>
        </w:r>
        <w:r>
          <w:rPr>
            <w:noProof/>
            <w:webHidden/>
          </w:rPr>
          <w:fldChar w:fldCharType="end"/>
        </w:r>
      </w:hyperlink>
    </w:p>
    <w:p w14:paraId="724B52DA" w14:textId="3C2235C5" w:rsidR="00AE0F74" w:rsidRDefault="00AE0F74">
      <w:pPr>
        <w:pStyle w:val="TM3"/>
        <w:tabs>
          <w:tab w:val="left" w:pos="1830"/>
          <w:tab w:val="right" w:leader="dot" w:pos="10300"/>
        </w:tabs>
        <w:rPr>
          <w:rFonts w:asciiTheme="minorHAnsi" w:eastAsiaTheme="minorEastAsia" w:hAnsiTheme="minorHAnsi" w:cstheme="minorBidi"/>
          <w:noProof/>
          <w:lang w:eastAsia="fr-FR"/>
        </w:rPr>
      </w:pPr>
      <w:hyperlink w:anchor="_Toc51853477" w:history="1">
        <w:r w:rsidRPr="00282083">
          <w:rPr>
            <w:rStyle w:val="Lienhypertexte"/>
            <w:noProof/>
          </w:rPr>
          <w:t>VIII.2.5</w:t>
        </w:r>
        <w:r>
          <w:rPr>
            <w:rFonts w:asciiTheme="minorHAnsi" w:eastAsiaTheme="minorEastAsia" w:hAnsiTheme="minorHAnsi" w:cstheme="minorBidi"/>
            <w:noProof/>
            <w:lang w:eastAsia="fr-FR"/>
          </w:rPr>
          <w:tab/>
        </w:r>
        <w:r w:rsidRPr="00282083">
          <w:rPr>
            <w:rStyle w:val="Lienhypertexte"/>
            <w:noProof/>
          </w:rPr>
          <w:t>Le gestionnaire d’entrepôt.</w:t>
        </w:r>
        <w:r>
          <w:rPr>
            <w:noProof/>
            <w:webHidden/>
          </w:rPr>
          <w:tab/>
        </w:r>
        <w:r>
          <w:rPr>
            <w:noProof/>
            <w:webHidden/>
          </w:rPr>
          <w:fldChar w:fldCharType="begin"/>
        </w:r>
        <w:r>
          <w:rPr>
            <w:noProof/>
            <w:webHidden/>
          </w:rPr>
          <w:instrText xml:space="preserve"> PAGEREF _Toc51853477 \h </w:instrText>
        </w:r>
        <w:r>
          <w:rPr>
            <w:noProof/>
            <w:webHidden/>
          </w:rPr>
        </w:r>
        <w:r>
          <w:rPr>
            <w:noProof/>
            <w:webHidden/>
          </w:rPr>
          <w:fldChar w:fldCharType="separate"/>
        </w:r>
        <w:r>
          <w:rPr>
            <w:noProof/>
            <w:webHidden/>
          </w:rPr>
          <w:t>14</w:t>
        </w:r>
        <w:r>
          <w:rPr>
            <w:noProof/>
            <w:webHidden/>
          </w:rPr>
          <w:fldChar w:fldCharType="end"/>
        </w:r>
      </w:hyperlink>
    </w:p>
    <w:p w14:paraId="4EB66DAE" w14:textId="61A03FFF" w:rsidR="00AE0F74" w:rsidRDefault="00AE0F74">
      <w:pPr>
        <w:pStyle w:val="TM3"/>
        <w:tabs>
          <w:tab w:val="left" w:pos="1830"/>
          <w:tab w:val="right" w:leader="dot" w:pos="10300"/>
        </w:tabs>
        <w:rPr>
          <w:rFonts w:asciiTheme="minorHAnsi" w:eastAsiaTheme="minorEastAsia" w:hAnsiTheme="minorHAnsi" w:cstheme="minorBidi"/>
          <w:noProof/>
          <w:lang w:eastAsia="fr-FR"/>
        </w:rPr>
      </w:pPr>
      <w:hyperlink w:anchor="_Toc51853478" w:history="1">
        <w:r w:rsidRPr="00282083">
          <w:rPr>
            <w:rStyle w:val="Lienhypertexte"/>
            <w:noProof/>
          </w:rPr>
          <w:t>VIII.2.6</w:t>
        </w:r>
        <w:r>
          <w:rPr>
            <w:rFonts w:asciiTheme="minorHAnsi" w:eastAsiaTheme="minorEastAsia" w:hAnsiTheme="minorHAnsi" w:cstheme="minorBidi"/>
            <w:noProof/>
            <w:lang w:eastAsia="fr-FR"/>
          </w:rPr>
          <w:tab/>
        </w:r>
        <w:r w:rsidRPr="00282083">
          <w:rPr>
            <w:rStyle w:val="Lienhypertexte"/>
            <w:noProof/>
          </w:rPr>
          <w:t>Les métiers connexes à la gestion d’entrepôts</w:t>
        </w:r>
        <w:r>
          <w:rPr>
            <w:noProof/>
            <w:webHidden/>
          </w:rPr>
          <w:tab/>
        </w:r>
        <w:r>
          <w:rPr>
            <w:noProof/>
            <w:webHidden/>
          </w:rPr>
          <w:fldChar w:fldCharType="begin"/>
        </w:r>
        <w:r>
          <w:rPr>
            <w:noProof/>
            <w:webHidden/>
          </w:rPr>
          <w:instrText xml:space="preserve"> PAGEREF _Toc51853478 \h </w:instrText>
        </w:r>
        <w:r>
          <w:rPr>
            <w:noProof/>
            <w:webHidden/>
          </w:rPr>
        </w:r>
        <w:r>
          <w:rPr>
            <w:noProof/>
            <w:webHidden/>
          </w:rPr>
          <w:fldChar w:fldCharType="separate"/>
        </w:r>
        <w:r>
          <w:rPr>
            <w:noProof/>
            <w:webHidden/>
          </w:rPr>
          <w:t>14</w:t>
        </w:r>
        <w:r>
          <w:rPr>
            <w:noProof/>
            <w:webHidden/>
          </w:rPr>
          <w:fldChar w:fldCharType="end"/>
        </w:r>
      </w:hyperlink>
    </w:p>
    <w:p w14:paraId="479A890C" w14:textId="36A07637" w:rsidR="00AE0F74" w:rsidRDefault="00AE0F74">
      <w:pPr>
        <w:pStyle w:val="TM2"/>
        <w:tabs>
          <w:tab w:val="left" w:pos="1316"/>
          <w:tab w:val="right" w:leader="dot" w:pos="10300"/>
        </w:tabs>
        <w:rPr>
          <w:rFonts w:asciiTheme="minorHAnsi" w:eastAsiaTheme="minorEastAsia" w:hAnsiTheme="minorHAnsi" w:cstheme="minorBidi"/>
          <w:noProof/>
          <w:lang w:eastAsia="fr-FR"/>
        </w:rPr>
      </w:pPr>
      <w:hyperlink w:anchor="_Toc51853479" w:history="1">
        <w:r w:rsidRPr="00282083">
          <w:rPr>
            <w:rStyle w:val="Lienhypertexte"/>
            <w:noProof/>
          </w:rPr>
          <w:t>VIII.3</w:t>
        </w:r>
        <w:r>
          <w:rPr>
            <w:rFonts w:asciiTheme="minorHAnsi" w:eastAsiaTheme="minorEastAsia" w:hAnsiTheme="minorHAnsi" w:cstheme="minorBidi"/>
            <w:noProof/>
            <w:lang w:eastAsia="fr-FR"/>
          </w:rPr>
          <w:tab/>
        </w:r>
        <w:r w:rsidRPr="00282083">
          <w:rPr>
            <w:rStyle w:val="Lienhypertexte"/>
            <w:noProof/>
          </w:rPr>
          <w:t>Diagramme SIPOC du magasin M0</w:t>
        </w:r>
        <w:r>
          <w:rPr>
            <w:noProof/>
            <w:webHidden/>
          </w:rPr>
          <w:tab/>
        </w:r>
        <w:r>
          <w:rPr>
            <w:noProof/>
            <w:webHidden/>
          </w:rPr>
          <w:fldChar w:fldCharType="begin"/>
        </w:r>
        <w:r>
          <w:rPr>
            <w:noProof/>
            <w:webHidden/>
          </w:rPr>
          <w:instrText xml:space="preserve"> PAGEREF _Toc51853479 \h </w:instrText>
        </w:r>
        <w:r>
          <w:rPr>
            <w:noProof/>
            <w:webHidden/>
          </w:rPr>
        </w:r>
        <w:r>
          <w:rPr>
            <w:noProof/>
            <w:webHidden/>
          </w:rPr>
          <w:fldChar w:fldCharType="separate"/>
        </w:r>
        <w:r>
          <w:rPr>
            <w:noProof/>
            <w:webHidden/>
          </w:rPr>
          <w:t>15</w:t>
        </w:r>
        <w:r>
          <w:rPr>
            <w:noProof/>
            <w:webHidden/>
          </w:rPr>
          <w:fldChar w:fldCharType="end"/>
        </w:r>
      </w:hyperlink>
    </w:p>
    <w:p w14:paraId="0E886D3A" w14:textId="25FF9132" w:rsidR="00AE0F74" w:rsidRDefault="00AE0F74">
      <w:pPr>
        <w:pStyle w:val="TM2"/>
        <w:tabs>
          <w:tab w:val="left" w:pos="1316"/>
          <w:tab w:val="right" w:leader="dot" w:pos="10300"/>
        </w:tabs>
        <w:rPr>
          <w:rFonts w:asciiTheme="minorHAnsi" w:eastAsiaTheme="minorEastAsia" w:hAnsiTheme="minorHAnsi" w:cstheme="minorBidi"/>
          <w:noProof/>
          <w:lang w:eastAsia="fr-FR"/>
        </w:rPr>
      </w:pPr>
      <w:hyperlink w:anchor="_Toc51853480" w:history="1">
        <w:r w:rsidRPr="00282083">
          <w:rPr>
            <w:rStyle w:val="Lienhypertexte"/>
            <w:noProof/>
          </w:rPr>
          <w:t>VIII.4</w:t>
        </w:r>
        <w:r>
          <w:rPr>
            <w:rFonts w:asciiTheme="minorHAnsi" w:eastAsiaTheme="minorEastAsia" w:hAnsiTheme="minorHAnsi" w:cstheme="minorBidi"/>
            <w:noProof/>
            <w:lang w:eastAsia="fr-FR"/>
          </w:rPr>
          <w:tab/>
        </w:r>
        <w:r w:rsidRPr="00282083">
          <w:rPr>
            <w:rStyle w:val="Lienhypertexte"/>
            <w:noProof/>
          </w:rPr>
          <w:t>Processus BPMN de traitement des articles au sein du magasin</w:t>
        </w:r>
        <w:r>
          <w:rPr>
            <w:noProof/>
            <w:webHidden/>
          </w:rPr>
          <w:tab/>
        </w:r>
        <w:r>
          <w:rPr>
            <w:noProof/>
            <w:webHidden/>
          </w:rPr>
          <w:fldChar w:fldCharType="begin"/>
        </w:r>
        <w:r>
          <w:rPr>
            <w:noProof/>
            <w:webHidden/>
          </w:rPr>
          <w:instrText xml:space="preserve"> PAGEREF _Toc51853480 \h </w:instrText>
        </w:r>
        <w:r>
          <w:rPr>
            <w:noProof/>
            <w:webHidden/>
          </w:rPr>
        </w:r>
        <w:r>
          <w:rPr>
            <w:noProof/>
            <w:webHidden/>
          </w:rPr>
          <w:fldChar w:fldCharType="separate"/>
        </w:r>
        <w:r>
          <w:rPr>
            <w:noProof/>
            <w:webHidden/>
          </w:rPr>
          <w:t>15</w:t>
        </w:r>
        <w:r>
          <w:rPr>
            <w:noProof/>
            <w:webHidden/>
          </w:rPr>
          <w:fldChar w:fldCharType="end"/>
        </w:r>
      </w:hyperlink>
    </w:p>
    <w:p w14:paraId="22D2F1B6" w14:textId="586817E0" w:rsidR="00AE0F74" w:rsidRDefault="00AE0F74">
      <w:pPr>
        <w:pStyle w:val="TM2"/>
        <w:tabs>
          <w:tab w:val="left" w:pos="1316"/>
          <w:tab w:val="right" w:leader="dot" w:pos="10300"/>
        </w:tabs>
        <w:rPr>
          <w:rFonts w:asciiTheme="minorHAnsi" w:eastAsiaTheme="minorEastAsia" w:hAnsiTheme="minorHAnsi" w:cstheme="minorBidi"/>
          <w:noProof/>
          <w:lang w:eastAsia="fr-FR"/>
        </w:rPr>
      </w:pPr>
      <w:hyperlink w:anchor="_Toc51853481" w:history="1">
        <w:r w:rsidRPr="00282083">
          <w:rPr>
            <w:rStyle w:val="Lienhypertexte"/>
            <w:noProof/>
          </w:rPr>
          <w:t>VIII.5</w:t>
        </w:r>
        <w:r>
          <w:rPr>
            <w:rFonts w:asciiTheme="minorHAnsi" w:eastAsiaTheme="minorEastAsia" w:hAnsiTheme="minorHAnsi" w:cstheme="minorBidi"/>
            <w:noProof/>
            <w:lang w:eastAsia="fr-FR"/>
          </w:rPr>
          <w:tab/>
        </w:r>
        <w:r w:rsidRPr="00282083">
          <w:rPr>
            <w:rStyle w:val="Lienhypertexte"/>
            <w:noProof/>
          </w:rPr>
          <w:t>Description du processus</w:t>
        </w:r>
        <w:r>
          <w:rPr>
            <w:noProof/>
            <w:webHidden/>
          </w:rPr>
          <w:tab/>
        </w:r>
        <w:r>
          <w:rPr>
            <w:noProof/>
            <w:webHidden/>
          </w:rPr>
          <w:fldChar w:fldCharType="begin"/>
        </w:r>
        <w:r>
          <w:rPr>
            <w:noProof/>
            <w:webHidden/>
          </w:rPr>
          <w:instrText xml:space="preserve"> PAGEREF _Toc51853481 \h </w:instrText>
        </w:r>
        <w:r>
          <w:rPr>
            <w:noProof/>
            <w:webHidden/>
          </w:rPr>
        </w:r>
        <w:r>
          <w:rPr>
            <w:noProof/>
            <w:webHidden/>
          </w:rPr>
          <w:fldChar w:fldCharType="separate"/>
        </w:r>
        <w:r>
          <w:rPr>
            <w:noProof/>
            <w:webHidden/>
          </w:rPr>
          <w:t>16</w:t>
        </w:r>
        <w:r>
          <w:rPr>
            <w:noProof/>
            <w:webHidden/>
          </w:rPr>
          <w:fldChar w:fldCharType="end"/>
        </w:r>
      </w:hyperlink>
    </w:p>
    <w:p w14:paraId="118F89F8" w14:textId="1F2FED5A" w:rsidR="00AE0F74" w:rsidRDefault="00AE0F74">
      <w:pPr>
        <w:pStyle w:val="TM2"/>
        <w:tabs>
          <w:tab w:val="left" w:pos="1316"/>
          <w:tab w:val="right" w:leader="dot" w:pos="10300"/>
        </w:tabs>
        <w:rPr>
          <w:rFonts w:asciiTheme="minorHAnsi" w:eastAsiaTheme="minorEastAsia" w:hAnsiTheme="minorHAnsi" w:cstheme="minorBidi"/>
          <w:noProof/>
          <w:lang w:eastAsia="fr-FR"/>
        </w:rPr>
      </w:pPr>
      <w:hyperlink w:anchor="_Toc51853482" w:history="1">
        <w:r w:rsidRPr="00282083">
          <w:rPr>
            <w:rStyle w:val="Lienhypertexte"/>
            <w:noProof/>
          </w:rPr>
          <w:t>VIII.6</w:t>
        </w:r>
        <w:r>
          <w:rPr>
            <w:rFonts w:asciiTheme="minorHAnsi" w:eastAsiaTheme="minorEastAsia" w:hAnsiTheme="minorHAnsi" w:cstheme="minorBidi"/>
            <w:noProof/>
            <w:lang w:eastAsia="fr-FR"/>
          </w:rPr>
          <w:tab/>
        </w:r>
        <w:r w:rsidRPr="00282083">
          <w:rPr>
            <w:rStyle w:val="Lienhypertexte"/>
            <w:noProof/>
          </w:rPr>
          <w:t>Conclusion</w:t>
        </w:r>
        <w:r>
          <w:rPr>
            <w:noProof/>
            <w:webHidden/>
          </w:rPr>
          <w:tab/>
        </w:r>
        <w:r>
          <w:rPr>
            <w:noProof/>
            <w:webHidden/>
          </w:rPr>
          <w:fldChar w:fldCharType="begin"/>
        </w:r>
        <w:r>
          <w:rPr>
            <w:noProof/>
            <w:webHidden/>
          </w:rPr>
          <w:instrText xml:space="preserve"> PAGEREF _Toc51853482 \h </w:instrText>
        </w:r>
        <w:r>
          <w:rPr>
            <w:noProof/>
            <w:webHidden/>
          </w:rPr>
        </w:r>
        <w:r>
          <w:rPr>
            <w:noProof/>
            <w:webHidden/>
          </w:rPr>
          <w:fldChar w:fldCharType="separate"/>
        </w:r>
        <w:r>
          <w:rPr>
            <w:noProof/>
            <w:webHidden/>
          </w:rPr>
          <w:t>17</w:t>
        </w:r>
        <w:r>
          <w:rPr>
            <w:noProof/>
            <w:webHidden/>
          </w:rPr>
          <w:fldChar w:fldCharType="end"/>
        </w:r>
      </w:hyperlink>
    </w:p>
    <w:p w14:paraId="4AACA112" w14:textId="709C8B83" w:rsidR="00AE0F74" w:rsidRDefault="00AE0F74">
      <w:pPr>
        <w:pStyle w:val="TM1"/>
        <w:tabs>
          <w:tab w:val="right" w:leader="dot" w:pos="10300"/>
        </w:tabs>
        <w:rPr>
          <w:rFonts w:asciiTheme="minorHAnsi" w:eastAsiaTheme="minorEastAsia" w:hAnsiTheme="minorHAnsi" w:cstheme="minorBidi"/>
          <w:b w:val="0"/>
          <w:bCs w:val="0"/>
          <w:noProof/>
          <w:lang w:eastAsia="fr-FR"/>
        </w:rPr>
      </w:pPr>
      <w:hyperlink w:anchor="_Toc51853483" w:history="1">
        <w:r w:rsidRPr="00282083">
          <w:rPr>
            <w:rStyle w:val="Lienhypertexte"/>
            <w:noProof/>
          </w:rPr>
          <w:t>Chapitre II : La méthodologie de gestion de stock</w:t>
        </w:r>
        <w:r>
          <w:rPr>
            <w:noProof/>
            <w:webHidden/>
          </w:rPr>
          <w:tab/>
        </w:r>
        <w:r>
          <w:rPr>
            <w:noProof/>
            <w:webHidden/>
          </w:rPr>
          <w:fldChar w:fldCharType="begin"/>
        </w:r>
        <w:r>
          <w:rPr>
            <w:noProof/>
            <w:webHidden/>
          </w:rPr>
          <w:instrText xml:space="preserve"> PAGEREF _Toc51853483 \h </w:instrText>
        </w:r>
        <w:r>
          <w:rPr>
            <w:noProof/>
            <w:webHidden/>
          </w:rPr>
        </w:r>
        <w:r>
          <w:rPr>
            <w:noProof/>
            <w:webHidden/>
          </w:rPr>
          <w:fldChar w:fldCharType="separate"/>
        </w:r>
        <w:r>
          <w:rPr>
            <w:noProof/>
            <w:webHidden/>
          </w:rPr>
          <w:t>18</w:t>
        </w:r>
        <w:r>
          <w:rPr>
            <w:noProof/>
            <w:webHidden/>
          </w:rPr>
          <w:fldChar w:fldCharType="end"/>
        </w:r>
      </w:hyperlink>
    </w:p>
    <w:p w14:paraId="5BAC0F4C" w14:textId="429E86C8" w:rsidR="00AE0F74" w:rsidRDefault="00AE0F74">
      <w:pPr>
        <w:pStyle w:val="TM2"/>
        <w:tabs>
          <w:tab w:val="left" w:pos="1316"/>
          <w:tab w:val="right" w:leader="dot" w:pos="10300"/>
        </w:tabs>
        <w:rPr>
          <w:rFonts w:asciiTheme="minorHAnsi" w:eastAsiaTheme="minorEastAsia" w:hAnsiTheme="minorHAnsi" w:cstheme="minorBidi"/>
          <w:noProof/>
          <w:lang w:eastAsia="fr-FR"/>
        </w:rPr>
      </w:pPr>
      <w:hyperlink w:anchor="_Toc51853484" w:history="1">
        <w:r w:rsidRPr="00282083">
          <w:rPr>
            <w:rStyle w:val="Lienhypertexte"/>
            <w:noProof/>
          </w:rPr>
          <w:t>VIII.7</w:t>
        </w:r>
        <w:r>
          <w:rPr>
            <w:rFonts w:asciiTheme="minorHAnsi" w:eastAsiaTheme="minorEastAsia" w:hAnsiTheme="minorHAnsi" w:cstheme="minorBidi"/>
            <w:noProof/>
            <w:lang w:eastAsia="fr-FR"/>
          </w:rPr>
          <w:tab/>
        </w:r>
        <w:r w:rsidRPr="00282083">
          <w:rPr>
            <w:rStyle w:val="Lienhypertexte"/>
            <w:noProof/>
          </w:rPr>
          <w:t>Présentation de la démarche PDCA</w:t>
        </w:r>
        <w:r>
          <w:rPr>
            <w:noProof/>
            <w:webHidden/>
          </w:rPr>
          <w:tab/>
        </w:r>
        <w:r>
          <w:rPr>
            <w:noProof/>
            <w:webHidden/>
          </w:rPr>
          <w:fldChar w:fldCharType="begin"/>
        </w:r>
        <w:r>
          <w:rPr>
            <w:noProof/>
            <w:webHidden/>
          </w:rPr>
          <w:instrText xml:space="preserve"> PAGEREF _Toc51853484 \h </w:instrText>
        </w:r>
        <w:r>
          <w:rPr>
            <w:noProof/>
            <w:webHidden/>
          </w:rPr>
        </w:r>
        <w:r>
          <w:rPr>
            <w:noProof/>
            <w:webHidden/>
          </w:rPr>
          <w:fldChar w:fldCharType="separate"/>
        </w:r>
        <w:r>
          <w:rPr>
            <w:noProof/>
            <w:webHidden/>
          </w:rPr>
          <w:t>19</w:t>
        </w:r>
        <w:r>
          <w:rPr>
            <w:noProof/>
            <w:webHidden/>
          </w:rPr>
          <w:fldChar w:fldCharType="end"/>
        </w:r>
      </w:hyperlink>
    </w:p>
    <w:p w14:paraId="72D3B5B1" w14:textId="2CD7B197" w:rsidR="00AE0F74" w:rsidRDefault="00AE0F74">
      <w:pPr>
        <w:pStyle w:val="TM3"/>
        <w:tabs>
          <w:tab w:val="left" w:pos="1830"/>
          <w:tab w:val="right" w:leader="dot" w:pos="10300"/>
        </w:tabs>
        <w:rPr>
          <w:rFonts w:asciiTheme="minorHAnsi" w:eastAsiaTheme="minorEastAsia" w:hAnsiTheme="minorHAnsi" w:cstheme="minorBidi"/>
          <w:noProof/>
          <w:lang w:eastAsia="fr-FR"/>
        </w:rPr>
      </w:pPr>
      <w:hyperlink w:anchor="_Toc51853485" w:history="1">
        <w:r w:rsidRPr="00282083">
          <w:rPr>
            <w:rStyle w:val="Lienhypertexte"/>
            <w:noProof/>
          </w:rPr>
          <w:t>VIII.7.1</w:t>
        </w:r>
        <w:r>
          <w:rPr>
            <w:rFonts w:asciiTheme="minorHAnsi" w:eastAsiaTheme="minorEastAsia" w:hAnsiTheme="minorHAnsi" w:cstheme="minorBidi"/>
            <w:noProof/>
            <w:lang w:eastAsia="fr-FR"/>
          </w:rPr>
          <w:tab/>
        </w:r>
        <w:r w:rsidRPr="00282083">
          <w:rPr>
            <w:rStyle w:val="Lienhypertexte"/>
            <w:noProof/>
          </w:rPr>
          <w:t>1.1 Explication théorique de la démarche</w:t>
        </w:r>
        <w:r>
          <w:rPr>
            <w:noProof/>
            <w:webHidden/>
          </w:rPr>
          <w:tab/>
        </w:r>
        <w:r>
          <w:rPr>
            <w:noProof/>
            <w:webHidden/>
          </w:rPr>
          <w:fldChar w:fldCharType="begin"/>
        </w:r>
        <w:r>
          <w:rPr>
            <w:noProof/>
            <w:webHidden/>
          </w:rPr>
          <w:instrText xml:space="preserve"> PAGEREF _Toc51853485 \h </w:instrText>
        </w:r>
        <w:r>
          <w:rPr>
            <w:noProof/>
            <w:webHidden/>
          </w:rPr>
        </w:r>
        <w:r>
          <w:rPr>
            <w:noProof/>
            <w:webHidden/>
          </w:rPr>
          <w:fldChar w:fldCharType="separate"/>
        </w:r>
        <w:r>
          <w:rPr>
            <w:noProof/>
            <w:webHidden/>
          </w:rPr>
          <w:t>19</w:t>
        </w:r>
        <w:r>
          <w:rPr>
            <w:noProof/>
            <w:webHidden/>
          </w:rPr>
          <w:fldChar w:fldCharType="end"/>
        </w:r>
      </w:hyperlink>
    </w:p>
    <w:p w14:paraId="3EEE3466" w14:textId="52F44CC7" w:rsidR="00AE0F74" w:rsidRDefault="00AE0F74">
      <w:pPr>
        <w:pStyle w:val="TM3"/>
        <w:tabs>
          <w:tab w:val="left" w:pos="1830"/>
          <w:tab w:val="right" w:leader="dot" w:pos="10300"/>
        </w:tabs>
        <w:rPr>
          <w:rFonts w:asciiTheme="minorHAnsi" w:eastAsiaTheme="minorEastAsia" w:hAnsiTheme="minorHAnsi" w:cstheme="minorBidi"/>
          <w:noProof/>
          <w:lang w:eastAsia="fr-FR"/>
        </w:rPr>
      </w:pPr>
      <w:hyperlink w:anchor="_Toc51853486" w:history="1">
        <w:r w:rsidRPr="00282083">
          <w:rPr>
            <w:rStyle w:val="Lienhypertexte"/>
            <w:noProof/>
          </w:rPr>
          <w:t>VIII.7.2</w:t>
        </w:r>
        <w:r>
          <w:rPr>
            <w:rFonts w:asciiTheme="minorHAnsi" w:eastAsiaTheme="minorEastAsia" w:hAnsiTheme="minorHAnsi" w:cstheme="minorBidi"/>
            <w:noProof/>
            <w:lang w:eastAsia="fr-FR"/>
          </w:rPr>
          <w:tab/>
        </w:r>
        <w:r w:rsidRPr="00282083">
          <w:rPr>
            <w:rStyle w:val="Lienhypertexte"/>
            <w:noProof/>
          </w:rPr>
          <w:t>1.2 Adaptation de la démarche pour notre projet</w:t>
        </w:r>
        <w:r>
          <w:rPr>
            <w:noProof/>
            <w:webHidden/>
          </w:rPr>
          <w:tab/>
        </w:r>
        <w:r>
          <w:rPr>
            <w:noProof/>
            <w:webHidden/>
          </w:rPr>
          <w:fldChar w:fldCharType="begin"/>
        </w:r>
        <w:r>
          <w:rPr>
            <w:noProof/>
            <w:webHidden/>
          </w:rPr>
          <w:instrText xml:space="preserve"> PAGEREF _Toc51853486 \h </w:instrText>
        </w:r>
        <w:r>
          <w:rPr>
            <w:noProof/>
            <w:webHidden/>
          </w:rPr>
        </w:r>
        <w:r>
          <w:rPr>
            <w:noProof/>
            <w:webHidden/>
          </w:rPr>
          <w:fldChar w:fldCharType="separate"/>
        </w:r>
        <w:r>
          <w:rPr>
            <w:noProof/>
            <w:webHidden/>
          </w:rPr>
          <w:t>19</w:t>
        </w:r>
        <w:r>
          <w:rPr>
            <w:noProof/>
            <w:webHidden/>
          </w:rPr>
          <w:fldChar w:fldCharType="end"/>
        </w:r>
      </w:hyperlink>
    </w:p>
    <w:p w14:paraId="535CF283" w14:textId="1AC0CD07" w:rsidR="00AE0F74" w:rsidRDefault="00AE0F74">
      <w:pPr>
        <w:pStyle w:val="TM4"/>
        <w:tabs>
          <w:tab w:val="left" w:pos="2277"/>
          <w:tab w:val="right" w:leader="dot" w:pos="10300"/>
        </w:tabs>
        <w:rPr>
          <w:rFonts w:asciiTheme="minorHAnsi" w:eastAsiaTheme="minorEastAsia" w:hAnsiTheme="minorHAnsi" w:cstheme="minorBidi"/>
          <w:noProof/>
          <w:lang w:eastAsia="fr-FR"/>
        </w:rPr>
      </w:pPr>
      <w:hyperlink w:anchor="_Toc51853487" w:history="1">
        <w:r w:rsidRPr="00282083">
          <w:rPr>
            <w:rStyle w:val="Lienhypertexte"/>
            <w:noProof/>
          </w:rPr>
          <w:t>VIII.7.2.1</w:t>
        </w:r>
        <w:r>
          <w:rPr>
            <w:rFonts w:asciiTheme="minorHAnsi" w:eastAsiaTheme="minorEastAsia" w:hAnsiTheme="minorHAnsi" w:cstheme="minorBidi"/>
            <w:noProof/>
            <w:lang w:eastAsia="fr-FR"/>
          </w:rPr>
          <w:tab/>
        </w:r>
        <w:r w:rsidRPr="00282083">
          <w:rPr>
            <w:rStyle w:val="Lienhypertexte"/>
            <w:noProof/>
          </w:rPr>
          <w:t>Plan /</w:t>
        </w:r>
        <w:r w:rsidRPr="00282083">
          <w:rPr>
            <w:rStyle w:val="Lienhypertexte"/>
            <w:noProof/>
            <w:spacing w:val="-1"/>
          </w:rPr>
          <w:t xml:space="preserve"> </w:t>
        </w:r>
        <w:r w:rsidRPr="00282083">
          <w:rPr>
            <w:rStyle w:val="Lienhypertexte"/>
            <w:noProof/>
          </w:rPr>
          <w:t>Planifier</w:t>
        </w:r>
        <w:r>
          <w:rPr>
            <w:noProof/>
            <w:webHidden/>
          </w:rPr>
          <w:tab/>
        </w:r>
        <w:r>
          <w:rPr>
            <w:noProof/>
            <w:webHidden/>
          </w:rPr>
          <w:fldChar w:fldCharType="begin"/>
        </w:r>
        <w:r>
          <w:rPr>
            <w:noProof/>
            <w:webHidden/>
          </w:rPr>
          <w:instrText xml:space="preserve"> PAGEREF _Toc51853487 \h </w:instrText>
        </w:r>
        <w:r>
          <w:rPr>
            <w:noProof/>
            <w:webHidden/>
          </w:rPr>
        </w:r>
        <w:r>
          <w:rPr>
            <w:noProof/>
            <w:webHidden/>
          </w:rPr>
          <w:fldChar w:fldCharType="separate"/>
        </w:r>
        <w:r>
          <w:rPr>
            <w:noProof/>
            <w:webHidden/>
          </w:rPr>
          <w:t>20</w:t>
        </w:r>
        <w:r>
          <w:rPr>
            <w:noProof/>
            <w:webHidden/>
          </w:rPr>
          <w:fldChar w:fldCharType="end"/>
        </w:r>
      </w:hyperlink>
    </w:p>
    <w:p w14:paraId="2FD0740B" w14:textId="6F19E6C1" w:rsidR="00AE0F74" w:rsidRDefault="00AE0F74">
      <w:pPr>
        <w:pStyle w:val="TM4"/>
        <w:tabs>
          <w:tab w:val="left" w:pos="2277"/>
          <w:tab w:val="right" w:leader="dot" w:pos="10300"/>
        </w:tabs>
        <w:rPr>
          <w:rFonts w:asciiTheme="minorHAnsi" w:eastAsiaTheme="minorEastAsia" w:hAnsiTheme="minorHAnsi" w:cstheme="minorBidi"/>
          <w:noProof/>
          <w:lang w:eastAsia="fr-FR"/>
        </w:rPr>
      </w:pPr>
      <w:hyperlink w:anchor="_Toc51853488" w:history="1">
        <w:r w:rsidRPr="00282083">
          <w:rPr>
            <w:rStyle w:val="Lienhypertexte"/>
            <w:noProof/>
          </w:rPr>
          <w:t>VIII.7.2.2</w:t>
        </w:r>
        <w:r>
          <w:rPr>
            <w:rFonts w:asciiTheme="minorHAnsi" w:eastAsiaTheme="minorEastAsia" w:hAnsiTheme="minorHAnsi" w:cstheme="minorBidi"/>
            <w:noProof/>
            <w:lang w:eastAsia="fr-FR"/>
          </w:rPr>
          <w:tab/>
        </w:r>
        <w:r w:rsidRPr="00282083">
          <w:rPr>
            <w:rStyle w:val="Lienhypertexte"/>
            <w:noProof/>
          </w:rPr>
          <w:t>Do /</w:t>
        </w:r>
        <w:r w:rsidRPr="00282083">
          <w:rPr>
            <w:rStyle w:val="Lienhypertexte"/>
            <w:noProof/>
            <w:spacing w:val="-1"/>
          </w:rPr>
          <w:t xml:space="preserve"> </w:t>
        </w:r>
        <w:r w:rsidRPr="00282083">
          <w:rPr>
            <w:rStyle w:val="Lienhypertexte"/>
            <w:noProof/>
          </w:rPr>
          <w:t>Faire</w:t>
        </w:r>
        <w:r>
          <w:rPr>
            <w:noProof/>
            <w:webHidden/>
          </w:rPr>
          <w:tab/>
        </w:r>
        <w:r>
          <w:rPr>
            <w:noProof/>
            <w:webHidden/>
          </w:rPr>
          <w:fldChar w:fldCharType="begin"/>
        </w:r>
        <w:r>
          <w:rPr>
            <w:noProof/>
            <w:webHidden/>
          </w:rPr>
          <w:instrText xml:space="preserve"> PAGEREF _Toc51853488 \h </w:instrText>
        </w:r>
        <w:r>
          <w:rPr>
            <w:noProof/>
            <w:webHidden/>
          </w:rPr>
        </w:r>
        <w:r>
          <w:rPr>
            <w:noProof/>
            <w:webHidden/>
          </w:rPr>
          <w:fldChar w:fldCharType="separate"/>
        </w:r>
        <w:r>
          <w:rPr>
            <w:noProof/>
            <w:webHidden/>
          </w:rPr>
          <w:t>20</w:t>
        </w:r>
        <w:r>
          <w:rPr>
            <w:noProof/>
            <w:webHidden/>
          </w:rPr>
          <w:fldChar w:fldCharType="end"/>
        </w:r>
      </w:hyperlink>
    </w:p>
    <w:p w14:paraId="6B008569" w14:textId="4FD9CA0D" w:rsidR="00AE0F74" w:rsidRDefault="00AE0F74">
      <w:pPr>
        <w:pStyle w:val="TM4"/>
        <w:tabs>
          <w:tab w:val="left" w:pos="2277"/>
          <w:tab w:val="right" w:leader="dot" w:pos="10300"/>
        </w:tabs>
        <w:rPr>
          <w:rFonts w:asciiTheme="minorHAnsi" w:eastAsiaTheme="minorEastAsia" w:hAnsiTheme="minorHAnsi" w:cstheme="minorBidi"/>
          <w:noProof/>
          <w:lang w:eastAsia="fr-FR"/>
        </w:rPr>
      </w:pPr>
      <w:hyperlink w:anchor="_Toc51853489" w:history="1">
        <w:r w:rsidRPr="00282083">
          <w:rPr>
            <w:rStyle w:val="Lienhypertexte"/>
            <w:noProof/>
          </w:rPr>
          <w:t>VIII.7.2.3</w:t>
        </w:r>
        <w:r>
          <w:rPr>
            <w:rFonts w:asciiTheme="minorHAnsi" w:eastAsiaTheme="minorEastAsia" w:hAnsiTheme="minorHAnsi" w:cstheme="minorBidi"/>
            <w:noProof/>
            <w:lang w:eastAsia="fr-FR"/>
          </w:rPr>
          <w:tab/>
        </w:r>
        <w:r w:rsidRPr="00282083">
          <w:rPr>
            <w:rStyle w:val="Lienhypertexte"/>
            <w:noProof/>
          </w:rPr>
          <w:t>Check /</w:t>
        </w:r>
        <w:r w:rsidRPr="00282083">
          <w:rPr>
            <w:rStyle w:val="Lienhypertexte"/>
            <w:noProof/>
            <w:spacing w:val="-1"/>
          </w:rPr>
          <w:t xml:space="preserve"> </w:t>
        </w:r>
        <w:r w:rsidRPr="00282083">
          <w:rPr>
            <w:rStyle w:val="Lienhypertexte"/>
            <w:noProof/>
          </w:rPr>
          <w:t>Vérifier</w:t>
        </w:r>
        <w:r>
          <w:rPr>
            <w:noProof/>
            <w:webHidden/>
          </w:rPr>
          <w:tab/>
        </w:r>
        <w:r>
          <w:rPr>
            <w:noProof/>
            <w:webHidden/>
          </w:rPr>
          <w:fldChar w:fldCharType="begin"/>
        </w:r>
        <w:r>
          <w:rPr>
            <w:noProof/>
            <w:webHidden/>
          </w:rPr>
          <w:instrText xml:space="preserve"> PAGEREF _Toc51853489 \h </w:instrText>
        </w:r>
        <w:r>
          <w:rPr>
            <w:noProof/>
            <w:webHidden/>
          </w:rPr>
        </w:r>
        <w:r>
          <w:rPr>
            <w:noProof/>
            <w:webHidden/>
          </w:rPr>
          <w:fldChar w:fldCharType="separate"/>
        </w:r>
        <w:r>
          <w:rPr>
            <w:noProof/>
            <w:webHidden/>
          </w:rPr>
          <w:t>20</w:t>
        </w:r>
        <w:r>
          <w:rPr>
            <w:noProof/>
            <w:webHidden/>
          </w:rPr>
          <w:fldChar w:fldCharType="end"/>
        </w:r>
      </w:hyperlink>
    </w:p>
    <w:p w14:paraId="0E0B0EEC" w14:textId="5716F1E4" w:rsidR="00AE0F74" w:rsidRDefault="00AE0F74">
      <w:pPr>
        <w:pStyle w:val="TM4"/>
        <w:tabs>
          <w:tab w:val="left" w:pos="2277"/>
          <w:tab w:val="right" w:leader="dot" w:pos="10300"/>
        </w:tabs>
        <w:rPr>
          <w:rFonts w:asciiTheme="minorHAnsi" w:eastAsiaTheme="minorEastAsia" w:hAnsiTheme="minorHAnsi" w:cstheme="minorBidi"/>
          <w:noProof/>
          <w:lang w:eastAsia="fr-FR"/>
        </w:rPr>
      </w:pPr>
      <w:hyperlink w:anchor="_Toc51853490" w:history="1">
        <w:r w:rsidRPr="00282083">
          <w:rPr>
            <w:rStyle w:val="Lienhypertexte"/>
            <w:noProof/>
          </w:rPr>
          <w:t>VIII.7.2.4</w:t>
        </w:r>
        <w:r>
          <w:rPr>
            <w:rFonts w:asciiTheme="minorHAnsi" w:eastAsiaTheme="minorEastAsia" w:hAnsiTheme="minorHAnsi" w:cstheme="minorBidi"/>
            <w:noProof/>
            <w:lang w:eastAsia="fr-FR"/>
          </w:rPr>
          <w:tab/>
        </w:r>
        <w:r w:rsidRPr="00282083">
          <w:rPr>
            <w:rStyle w:val="Lienhypertexte"/>
            <w:noProof/>
          </w:rPr>
          <w:t>Act /</w:t>
        </w:r>
        <w:r w:rsidRPr="00282083">
          <w:rPr>
            <w:rStyle w:val="Lienhypertexte"/>
            <w:noProof/>
            <w:spacing w:val="-1"/>
          </w:rPr>
          <w:t xml:space="preserve"> </w:t>
        </w:r>
        <w:r w:rsidRPr="00282083">
          <w:rPr>
            <w:rStyle w:val="Lienhypertexte"/>
            <w:noProof/>
          </w:rPr>
          <w:t>Améliorer</w:t>
        </w:r>
        <w:r>
          <w:rPr>
            <w:noProof/>
            <w:webHidden/>
          </w:rPr>
          <w:tab/>
        </w:r>
        <w:r>
          <w:rPr>
            <w:noProof/>
            <w:webHidden/>
          </w:rPr>
          <w:fldChar w:fldCharType="begin"/>
        </w:r>
        <w:r>
          <w:rPr>
            <w:noProof/>
            <w:webHidden/>
          </w:rPr>
          <w:instrText xml:space="preserve"> PAGEREF _Toc51853490 \h </w:instrText>
        </w:r>
        <w:r>
          <w:rPr>
            <w:noProof/>
            <w:webHidden/>
          </w:rPr>
        </w:r>
        <w:r>
          <w:rPr>
            <w:noProof/>
            <w:webHidden/>
          </w:rPr>
          <w:fldChar w:fldCharType="separate"/>
        </w:r>
        <w:r>
          <w:rPr>
            <w:noProof/>
            <w:webHidden/>
          </w:rPr>
          <w:t>21</w:t>
        </w:r>
        <w:r>
          <w:rPr>
            <w:noProof/>
            <w:webHidden/>
          </w:rPr>
          <w:fldChar w:fldCharType="end"/>
        </w:r>
      </w:hyperlink>
    </w:p>
    <w:p w14:paraId="59483E49" w14:textId="15E92E42" w:rsidR="00AE0F74" w:rsidRDefault="00AE0F74">
      <w:pPr>
        <w:pStyle w:val="TM2"/>
        <w:tabs>
          <w:tab w:val="left" w:pos="1316"/>
          <w:tab w:val="right" w:leader="dot" w:pos="10300"/>
        </w:tabs>
        <w:rPr>
          <w:rFonts w:asciiTheme="minorHAnsi" w:eastAsiaTheme="minorEastAsia" w:hAnsiTheme="minorHAnsi" w:cstheme="minorBidi"/>
          <w:noProof/>
          <w:lang w:eastAsia="fr-FR"/>
        </w:rPr>
      </w:pPr>
      <w:hyperlink w:anchor="_Toc51853491" w:history="1">
        <w:r w:rsidRPr="00282083">
          <w:rPr>
            <w:rStyle w:val="Lienhypertexte"/>
            <w:noProof/>
          </w:rPr>
          <w:t>VIII.8</w:t>
        </w:r>
        <w:r>
          <w:rPr>
            <w:rFonts w:asciiTheme="minorHAnsi" w:eastAsiaTheme="minorEastAsia" w:hAnsiTheme="minorHAnsi" w:cstheme="minorBidi"/>
            <w:noProof/>
            <w:lang w:eastAsia="fr-FR"/>
          </w:rPr>
          <w:tab/>
        </w:r>
        <w:r w:rsidRPr="00282083">
          <w:rPr>
            <w:rStyle w:val="Lienhypertexte"/>
            <w:noProof/>
          </w:rPr>
          <w:t>Phase 1 : Plan /</w:t>
        </w:r>
        <w:r w:rsidRPr="00282083">
          <w:rPr>
            <w:rStyle w:val="Lienhypertexte"/>
            <w:noProof/>
            <w:spacing w:val="-4"/>
          </w:rPr>
          <w:t xml:space="preserve"> </w:t>
        </w:r>
        <w:r w:rsidRPr="00282083">
          <w:rPr>
            <w:rStyle w:val="Lienhypertexte"/>
            <w:noProof/>
          </w:rPr>
          <w:t>Planifier</w:t>
        </w:r>
        <w:r>
          <w:rPr>
            <w:noProof/>
            <w:webHidden/>
          </w:rPr>
          <w:tab/>
        </w:r>
        <w:r>
          <w:rPr>
            <w:noProof/>
            <w:webHidden/>
          </w:rPr>
          <w:fldChar w:fldCharType="begin"/>
        </w:r>
        <w:r>
          <w:rPr>
            <w:noProof/>
            <w:webHidden/>
          </w:rPr>
          <w:instrText xml:space="preserve"> PAGEREF _Toc51853491 \h </w:instrText>
        </w:r>
        <w:r>
          <w:rPr>
            <w:noProof/>
            <w:webHidden/>
          </w:rPr>
        </w:r>
        <w:r>
          <w:rPr>
            <w:noProof/>
            <w:webHidden/>
          </w:rPr>
          <w:fldChar w:fldCharType="separate"/>
        </w:r>
        <w:r>
          <w:rPr>
            <w:noProof/>
            <w:webHidden/>
          </w:rPr>
          <w:t>21</w:t>
        </w:r>
        <w:r>
          <w:rPr>
            <w:noProof/>
            <w:webHidden/>
          </w:rPr>
          <w:fldChar w:fldCharType="end"/>
        </w:r>
      </w:hyperlink>
    </w:p>
    <w:p w14:paraId="438A6C75" w14:textId="29F2FA22" w:rsidR="00AE0F74" w:rsidRDefault="00AE0F74">
      <w:pPr>
        <w:pStyle w:val="TM3"/>
        <w:tabs>
          <w:tab w:val="left" w:pos="1830"/>
          <w:tab w:val="right" w:leader="dot" w:pos="10300"/>
        </w:tabs>
        <w:rPr>
          <w:rFonts w:asciiTheme="minorHAnsi" w:eastAsiaTheme="minorEastAsia" w:hAnsiTheme="minorHAnsi" w:cstheme="minorBidi"/>
          <w:noProof/>
          <w:lang w:eastAsia="fr-FR"/>
        </w:rPr>
      </w:pPr>
      <w:hyperlink w:anchor="_Toc51853492" w:history="1">
        <w:r w:rsidRPr="00282083">
          <w:rPr>
            <w:rStyle w:val="Lienhypertexte"/>
            <w:noProof/>
          </w:rPr>
          <w:t>VIII.8.1</w:t>
        </w:r>
        <w:r>
          <w:rPr>
            <w:rFonts w:asciiTheme="minorHAnsi" w:eastAsiaTheme="minorEastAsia" w:hAnsiTheme="minorHAnsi" w:cstheme="minorBidi"/>
            <w:noProof/>
            <w:lang w:eastAsia="fr-FR"/>
          </w:rPr>
          <w:tab/>
        </w:r>
        <w:r w:rsidRPr="00282083">
          <w:rPr>
            <w:rStyle w:val="Lienhypertexte"/>
            <w:noProof/>
          </w:rPr>
          <w:t>Analyse de la situation actuelle du magasin PF</w:t>
        </w:r>
        <w:r w:rsidRPr="00282083">
          <w:rPr>
            <w:rStyle w:val="Lienhypertexte"/>
            <w:noProof/>
            <w:spacing w:val="2"/>
          </w:rPr>
          <w:t xml:space="preserve"> </w:t>
        </w:r>
        <w:r w:rsidRPr="00282083">
          <w:rPr>
            <w:rStyle w:val="Lienhypertexte"/>
            <w:noProof/>
          </w:rPr>
          <w:t>mousse</w:t>
        </w:r>
        <w:r>
          <w:rPr>
            <w:noProof/>
            <w:webHidden/>
          </w:rPr>
          <w:tab/>
        </w:r>
        <w:r>
          <w:rPr>
            <w:noProof/>
            <w:webHidden/>
          </w:rPr>
          <w:fldChar w:fldCharType="begin"/>
        </w:r>
        <w:r>
          <w:rPr>
            <w:noProof/>
            <w:webHidden/>
          </w:rPr>
          <w:instrText xml:space="preserve"> PAGEREF _Toc51853492 \h </w:instrText>
        </w:r>
        <w:r>
          <w:rPr>
            <w:noProof/>
            <w:webHidden/>
          </w:rPr>
        </w:r>
        <w:r>
          <w:rPr>
            <w:noProof/>
            <w:webHidden/>
          </w:rPr>
          <w:fldChar w:fldCharType="separate"/>
        </w:r>
        <w:r>
          <w:rPr>
            <w:noProof/>
            <w:webHidden/>
          </w:rPr>
          <w:t>21</w:t>
        </w:r>
        <w:r>
          <w:rPr>
            <w:noProof/>
            <w:webHidden/>
          </w:rPr>
          <w:fldChar w:fldCharType="end"/>
        </w:r>
      </w:hyperlink>
    </w:p>
    <w:p w14:paraId="306F9A99" w14:textId="3C7AE834" w:rsidR="00AE0F74" w:rsidRDefault="00AE0F74">
      <w:pPr>
        <w:pStyle w:val="TM3"/>
        <w:tabs>
          <w:tab w:val="left" w:pos="1830"/>
          <w:tab w:val="right" w:leader="dot" w:pos="10300"/>
        </w:tabs>
        <w:rPr>
          <w:rFonts w:asciiTheme="minorHAnsi" w:eastAsiaTheme="minorEastAsia" w:hAnsiTheme="minorHAnsi" w:cstheme="minorBidi"/>
          <w:noProof/>
          <w:lang w:eastAsia="fr-FR"/>
        </w:rPr>
      </w:pPr>
      <w:hyperlink w:anchor="_Toc51853493" w:history="1">
        <w:r w:rsidRPr="00282083">
          <w:rPr>
            <w:rStyle w:val="Lienhypertexte"/>
            <w:noProof/>
          </w:rPr>
          <w:t>VIII.8.2</w:t>
        </w:r>
        <w:r>
          <w:rPr>
            <w:rFonts w:asciiTheme="minorHAnsi" w:eastAsiaTheme="minorEastAsia" w:hAnsiTheme="minorHAnsi" w:cstheme="minorBidi"/>
            <w:noProof/>
            <w:lang w:eastAsia="fr-FR"/>
          </w:rPr>
          <w:tab/>
        </w:r>
        <w:r w:rsidRPr="00282083">
          <w:rPr>
            <w:rStyle w:val="Lienhypertexte"/>
            <w:noProof/>
          </w:rPr>
          <w:t>Formulation de la</w:t>
        </w:r>
        <w:r w:rsidRPr="00282083">
          <w:rPr>
            <w:rStyle w:val="Lienhypertexte"/>
            <w:noProof/>
            <w:spacing w:val="1"/>
          </w:rPr>
          <w:t xml:space="preserve"> </w:t>
        </w:r>
        <w:r w:rsidRPr="00282083">
          <w:rPr>
            <w:rStyle w:val="Lienhypertexte"/>
            <w:noProof/>
          </w:rPr>
          <w:t>problématique</w:t>
        </w:r>
        <w:r>
          <w:rPr>
            <w:noProof/>
            <w:webHidden/>
          </w:rPr>
          <w:tab/>
        </w:r>
        <w:r>
          <w:rPr>
            <w:noProof/>
            <w:webHidden/>
          </w:rPr>
          <w:fldChar w:fldCharType="begin"/>
        </w:r>
        <w:r>
          <w:rPr>
            <w:noProof/>
            <w:webHidden/>
          </w:rPr>
          <w:instrText xml:space="preserve"> PAGEREF _Toc51853493 \h </w:instrText>
        </w:r>
        <w:r>
          <w:rPr>
            <w:noProof/>
            <w:webHidden/>
          </w:rPr>
        </w:r>
        <w:r>
          <w:rPr>
            <w:noProof/>
            <w:webHidden/>
          </w:rPr>
          <w:fldChar w:fldCharType="separate"/>
        </w:r>
        <w:r>
          <w:rPr>
            <w:noProof/>
            <w:webHidden/>
          </w:rPr>
          <w:t>22</w:t>
        </w:r>
        <w:r>
          <w:rPr>
            <w:noProof/>
            <w:webHidden/>
          </w:rPr>
          <w:fldChar w:fldCharType="end"/>
        </w:r>
      </w:hyperlink>
    </w:p>
    <w:p w14:paraId="448AAE1B" w14:textId="712ACF60" w:rsidR="00AE0F74" w:rsidRDefault="00AE0F74">
      <w:pPr>
        <w:pStyle w:val="TM4"/>
        <w:tabs>
          <w:tab w:val="left" w:pos="2277"/>
          <w:tab w:val="right" w:leader="dot" w:pos="10300"/>
        </w:tabs>
        <w:rPr>
          <w:rFonts w:asciiTheme="minorHAnsi" w:eastAsiaTheme="minorEastAsia" w:hAnsiTheme="minorHAnsi" w:cstheme="minorBidi"/>
          <w:noProof/>
          <w:lang w:eastAsia="fr-FR"/>
        </w:rPr>
      </w:pPr>
      <w:hyperlink w:anchor="_Toc51853494" w:history="1">
        <w:r w:rsidRPr="00282083">
          <w:rPr>
            <w:rStyle w:val="Lienhypertexte"/>
            <w:noProof/>
          </w:rPr>
          <w:t>VIII.8.2.1</w:t>
        </w:r>
        <w:r>
          <w:rPr>
            <w:rFonts w:asciiTheme="minorHAnsi" w:eastAsiaTheme="minorEastAsia" w:hAnsiTheme="minorHAnsi" w:cstheme="minorBidi"/>
            <w:noProof/>
            <w:lang w:eastAsia="fr-FR"/>
          </w:rPr>
          <w:tab/>
        </w:r>
        <w:r w:rsidRPr="00282083">
          <w:rPr>
            <w:rStyle w:val="Lienhypertexte"/>
            <w:noProof/>
          </w:rPr>
          <w:t>Méthode du questionnement</w:t>
        </w:r>
        <w:r w:rsidRPr="00282083">
          <w:rPr>
            <w:rStyle w:val="Lienhypertexte"/>
            <w:noProof/>
            <w:spacing w:val="-1"/>
          </w:rPr>
          <w:t xml:space="preserve"> </w:t>
        </w:r>
        <w:r w:rsidRPr="00282083">
          <w:rPr>
            <w:rStyle w:val="Lienhypertexte"/>
            <w:noProof/>
          </w:rPr>
          <w:t>QQQOCP</w:t>
        </w:r>
        <w:r>
          <w:rPr>
            <w:noProof/>
            <w:webHidden/>
          </w:rPr>
          <w:tab/>
        </w:r>
        <w:r>
          <w:rPr>
            <w:noProof/>
            <w:webHidden/>
          </w:rPr>
          <w:fldChar w:fldCharType="begin"/>
        </w:r>
        <w:r>
          <w:rPr>
            <w:noProof/>
            <w:webHidden/>
          </w:rPr>
          <w:instrText xml:space="preserve"> PAGEREF _Toc51853494 \h </w:instrText>
        </w:r>
        <w:r>
          <w:rPr>
            <w:noProof/>
            <w:webHidden/>
          </w:rPr>
        </w:r>
        <w:r>
          <w:rPr>
            <w:noProof/>
            <w:webHidden/>
          </w:rPr>
          <w:fldChar w:fldCharType="separate"/>
        </w:r>
        <w:r>
          <w:rPr>
            <w:noProof/>
            <w:webHidden/>
          </w:rPr>
          <w:t>22</w:t>
        </w:r>
        <w:r>
          <w:rPr>
            <w:noProof/>
            <w:webHidden/>
          </w:rPr>
          <w:fldChar w:fldCharType="end"/>
        </w:r>
      </w:hyperlink>
    </w:p>
    <w:p w14:paraId="17462970" w14:textId="5F2D0C54" w:rsidR="00AE0F74" w:rsidRDefault="00AE0F74">
      <w:pPr>
        <w:pStyle w:val="TM4"/>
        <w:tabs>
          <w:tab w:val="left" w:pos="2277"/>
          <w:tab w:val="right" w:leader="dot" w:pos="10300"/>
        </w:tabs>
        <w:rPr>
          <w:rFonts w:asciiTheme="minorHAnsi" w:eastAsiaTheme="minorEastAsia" w:hAnsiTheme="minorHAnsi" w:cstheme="minorBidi"/>
          <w:noProof/>
          <w:lang w:eastAsia="fr-FR"/>
        </w:rPr>
      </w:pPr>
      <w:hyperlink w:anchor="_Toc51853495" w:history="1">
        <w:r w:rsidRPr="00282083">
          <w:rPr>
            <w:rStyle w:val="Lienhypertexte"/>
            <w:noProof/>
          </w:rPr>
          <w:t>VIII.8.2.2</w:t>
        </w:r>
        <w:r>
          <w:rPr>
            <w:rFonts w:asciiTheme="minorHAnsi" w:eastAsiaTheme="minorEastAsia" w:hAnsiTheme="minorHAnsi" w:cstheme="minorBidi"/>
            <w:noProof/>
            <w:lang w:eastAsia="fr-FR"/>
          </w:rPr>
          <w:tab/>
        </w:r>
        <w:r w:rsidRPr="00282083">
          <w:rPr>
            <w:rStyle w:val="Lienhypertexte"/>
            <w:noProof/>
          </w:rPr>
          <w:t>Réunion</w:t>
        </w:r>
        <w:r w:rsidRPr="00282083">
          <w:rPr>
            <w:rStyle w:val="Lienhypertexte"/>
            <w:noProof/>
            <w:spacing w:val="-1"/>
          </w:rPr>
          <w:t xml:space="preserve"> </w:t>
        </w:r>
        <w:r w:rsidRPr="00282083">
          <w:rPr>
            <w:rStyle w:val="Lienhypertexte"/>
            <w:noProof/>
          </w:rPr>
          <w:t>brainstorming</w:t>
        </w:r>
        <w:r>
          <w:rPr>
            <w:noProof/>
            <w:webHidden/>
          </w:rPr>
          <w:tab/>
        </w:r>
        <w:r>
          <w:rPr>
            <w:noProof/>
            <w:webHidden/>
          </w:rPr>
          <w:fldChar w:fldCharType="begin"/>
        </w:r>
        <w:r>
          <w:rPr>
            <w:noProof/>
            <w:webHidden/>
          </w:rPr>
          <w:instrText xml:space="preserve"> PAGEREF _Toc51853495 \h </w:instrText>
        </w:r>
        <w:r>
          <w:rPr>
            <w:noProof/>
            <w:webHidden/>
          </w:rPr>
        </w:r>
        <w:r>
          <w:rPr>
            <w:noProof/>
            <w:webHidden/>
          </w:rPr>
          <w:fldChar w:fldCharType="separate"/>
        </w:r>
        <w:r>
          <w:rPr>
            <w:noProof/>
            <w:webHidden/>
          </w:rPr>
          <w:t>24</w:t>
        </w:r>
        <w:r>
          <w:rPr>
            <w:noProof/>
            <w:webHidden/>
          </w:rPr>
          <w:fldChar w:fldCharType="end"/>
        </w:r>
      </w:hyperlink>
    </w:p>
    <w:p w14:paraId="79B0692D" w14:textId="1AD1C9F9" w:rsidR="00AE0F74" w:rsidRDefault="00AE0F74">
      <w:pPr>
        <w:pStyle w:val="TM4"/>
        <w:tabs>
          <w:tab w:val="left" w:pos="2277"/>
          <w:tab w:val="right" w:leader="dot" w:pos="10300"/>
        </w:tabs>
        <w:rPr>
          <w:rFonts w:asciiTheme="minorHAnsi" w:eastAsiaTheme="minorEastAsia" w:hAnsiTheme="minorHAnsi" w:cstheme="minorBidi"/>
          <w:noProof/>
          <w:lang w:eastAsia="fr-FR"/>
        </w:rPr>
      </w:pPr>
      <w:hyperlink w:anchor="_Toc51853496" w:history="1">
        <w:r w:rsidRPr="00282083">
          <w:rPr>
            <w:rStyle w:val="Lienhypertexte"/>
            <w:noProof/>
          </w:rPr>
          <w:t>VIII.8.2.3</w:t>
        </w:r>
        <w:r>
          <w:rPr>
            <w:rFonts w:asciiTheme="minorHAnsi" w:eastAsiaTheme="minorEastAsia" w:hAnsiTheme="minorHAnsi" w:cstheme="minorBidi"/>
            <w:noProof/>
            <w:lang w:eastAsia="fr-FR"/>
          </w:rPr>
          <w:tab/>
        </w:r>
        <w:r w:rsidRPr="00282083">
          <w:rPr>
            <w:rStyle w:val="Lienhypertexte"/>
            <w:noProof/>
          </w:rPr>
          <w:t>Diagramme ISHIKAWA</w:t>
        </w:r>
        <w:r>
          <w:rPr>
            <w:noProof/>
            <w:webHidden/>
          </w:rPr>
          <w:tab/>
        </w:r>
        <w:r>
          <w:rPr>
            <w:noProof/>
            <w:webHidden/>
          </w:rPr>
          <w:fldChar w:fldCharType="begin"/>
        </w:r>
        <w:r>
          <w:rPr>
            <w:noProof/>
            <w:webHidden/>
          </w:rPr>
          <w:instrText xml:space="preserve"> PAGEREF _Toc51853496 \h </w:instrText>
        </w:r>
        <w:r>
          <w:rPr>
            <w:noProof/>
            <w:webHidden/>
          </w:rPr>
        </w:r>
        <w:r>
          <w:rPr>
            <w:noProof/>
            <w:webHidden/>
          </w:rPr>
          <w:fldChar w:fldCharType="separate"/>
        </w:r>
        <w:r>
          <w:rPr>
            <w:noProof/>
            <w:webHidden/>
          </w:rPr>
          <w:t>26</w:t>
        </w:r>
        <w:r>
          <w:rPr>
            <w:noProof/>
            <w:webHidden/>
          </w:rPr>
          <w:fldChar w:fldCharType="end"/>
        </w:r>
      </w:hyperlink>
    </w:p>
    <w:p w14:paraId="7FBFEC17" w14:textId="7F47A269" w:rsidR="00AE0F74" w:rsidRDefault="00AE0F74">
      <w:pPr>
        <w:pStyle w:val="TM1"/>
        <w:tabs>
          <w:tab w:val="right" w:leader="dot" w:pos="10300"/>
        </w:tabs>
        <w:rPr>
          <w:rFonts w:asciiTheme="minorHAnsi" w:eastAsiaTheme="minorEastAsia" w:hAnsiTheme="minorHAnsi" w:cstheme="minorBidi"/>
          <w:b w:val="0"/>
          <w:bCs w:val="0"/>
          <w:noProof/>
          <w:lang w:eastAsia="fr-FR"/>
        </w:rPr>
      </w:pPr>
      <w:hyperlink w:anchor="_Toc51853497" w:history="1">
        <w:r w:rsidRPr="00282083">
          <w:rPr>
            <w:rStyle w:val="Lienhypertexte"/>
            <w:noProof/>
          </w:rPr>
          <w:t>Chapitre II : Gestion de stock et approvisionnement avec un système de management</w:t>
        </w:r>
        <w:r>
          <w:rPr>
            <w:noProof/>
            <w:webHidden/>
          </w:rPr>
          <w:tab/>
        </w:r>
        <w:r>
          <w:rPr>
            <w:noProof/>
            <w:webHidden/>
          </w:rPr>
          <w:fldChar w:fldCharType="begin"/>
        </w:r>
        <w:r>
          <w:rPr>
            <w:noProof/>
            <w:webHidden/>
          </w:rPr>
          <w:instrText xml:space="preserve"> PAGEREF _Toc51853497 \h </w:instrText>
        </w:r>
        <w:r>
          <w:rPr>
            <w:noProof/>
            <w:webHidden/>
          </w:rPr>
        </w:r>
        <w:r>
          <w:rPr>
            <w:noProof/>
            <w:webHidden/>
          </w:rPr>
          <w:fldChar w:fldCharType="separate"/>
        </w:r>
        <w:r>
          <w:rPr>
            <w:noProof/>
            <w:webHidden/>
          </w:rPr>
          <w:t>27</w:t>
        </w:r>
        <w:r>
          <w:rPr>
            <w:noProof/>
            <w:webHidden/>
          </w:rPr>
          <w:fldChar w:fldCharType="end"/>
        </w:r>
      </w:hyperlink>
    </w:p>
    <w:p w14:paraId="00D11B3B" w14:textId="44EC12DE" w:rsidR="00AE0F74" w:rsidRDefault="00AE0F74">
      <w:pPr>
        <w:pStyle w:val="TM2"/>
        <w:tabs>
          <w:tab w:val="left" w:pos="1316"/>
          <w:tab w:val="right" w:leader="dot" w:pos="10300"/>
        </w:tabs>
        <w:rPr>
          <w:rFonts w:asciiTheme="minorHAnsi" w:eastAsiaTheme="minorEastAsia" w:hAnsiTheme="minorHAnsi" w:cstheme="minorBidi"/>
          <w:noProof/>
          <w:lang w:eastAsia="fr-FR"/>
        </w:rPr>
      </w:pPr>
      <w:hyperlink w:anchor="_Toc51853498" w:history="1">
        <w:r w:rsidRPr="00282083">
          <w:rPr>
            <w:rStyle w:val="Lienhypertexte"/>
            <w:noProof/>
          </w:rPr>
          <w:t>VIII.9</w:t>
        </w:r>
        <w:r>
          <w:rPr>
            <w:rFonts w:asciiTheme="minorHAnsi" w:eastAsiaTheme="minorEastAsia" w:hAnsiTheme="minorHAnsi" w:cstheme="minorBidi"/>
            <w:noProof/>
            <w:lang w:eastAsia="fr-FR"/>
          </w:rPr>
          <w:tab/>
        </w:r>
        <w:r w:rsidRPr="00282083">
          <w:rPr>
            <w:rStyle w:val="Lienhypertexte"/>
            <w:noProof/>
          </w:rPr>
          <w:t>Le système MRP chez Baxter</w:t>
        </w:r>
        <w:r>
          <w:rPr>
            <w:noProof/>
            <w:webHidden/>
          </w:rPr>
          <w:tab/>
        </w:r>
        <w:r>
          <w:rPr>
            <w:noProof/>
            <w:webHidden/>
          </w:rPr>
          <w:fldChar w:fldCharType="begin"/>
        </w:r>
        <w:r>
          <w:rPr>
            <w:noProof/>
            <w:webHidden/>
          </w:rPr>
          <w:instrText xml:space="preserve"> PAGEREF _Toc51853498 \h </w:instrText>
        </w:r>
        <w:r>
          <w:rPr>
            <w:noProof/>
            <w:webHidden/>
          </w:rPr>
        </w:r>
        <w:r>
          <w:rPr>
            <w:noProof/>
            <w:webHidden/>
          </w:rPr>
          <w:fldChar w:fldCharType="separate"/>
        </w:r>
        <w:r>
          <w:rPr>
            <w:noProof/>
            <w:webHidden/>
          </w:rPr>
          <w:t>28</w:t>
        </w:r>
        <w:r>
          <w:rPr>
            <w:noProof/>
            <w:webHidden/>
          </w:rPr>
          <w:fldChar w:fldCharType="end"/>
        </w:r>
      </w:hyperlink>
    </w:p>
    <w:p w14:paraId="710E570F" w14:textId="35785CB6" w:rsidR="00AE0F74" w:rsidRDefault="00AE0F74">
      <w:pPr>
        <w:pStyle w:val="TM3"/>
        <w:tabs>
          <w:tab w:val="left" w:pos="1830"/>
          <w:tab w:val="right" w:leader="dot" w:pos="10300"/>
        </w:tabs>
        <w:rPr>
          <w:rFonts w:asciiTheme="minorHAnsi" w:eastAsiaTheme="minorEastAsia" w:hAnsiTheme="minorHAnsi" w:cstheme="minorBidi"/>
          <w:noProof/>
          <w:lang w:eastAsia="fr-FR"/>
        </w:rPr>
      </w:pPr>
      <w:hyperlink w:anchor="_Toc51853499" w:history="1">
        <w:r w:rsidRPr="00282083">
          <w:rPr>
            <w:rStyle w:val="Lienhypertexte"/>
            <w:noProof/>
          </w:rPr>
          <w:t>VIII.9.1</w:t>
        </w:r>
        <w:r>
          <w:rPr>
            <w:rFonts w:asciiTheme="minorHAnsi" w:eastAsiaTheme="minorEastAsia" w:hAnsiTheme="minorHAnsi" w:cstheme="minorBidi"/>
            <w:noProof/>
            <w:lang w:eastAsia="fr-FR"/>
          </w:rPr>
          <w:tab/>
        </w:r>
        <w:r w:rsidRPr="00282083">
          <w:rPr>
            <w:rStyle w:val="Lienhypertexte"/>
            <w:noProof/>
          </w:rPr>
          <w:t>Paramètres du système MRP</w:t>
        </w:r>
        <w:r>
          <w:rPr>
            <w:noProof/>
            <w:webHidden/>
          </w:rPr>
          <w:tab/>
        </w:r>
        <w:r>
          <w:rPr>
            <w:noProof/>
            <w:webHidden/>
          </w:rPr>
          <w:fldChar w:fldCharType="begin"/>
        </w:r>
        <w:r>
          <w:rPr>
            <w:noProof/>
            <w:webHidden/>
          </w:rPr>
          <w:instrText xml:space="preserve"> PAGEREF _Toc51853499 \h </w:instrText>
        </w:r>
        <w:r>
          <w:rPr>
            <w:noProof/>
            <w:webHidden/>
          </w:rPr>
        </w:r>
        <w:r>
          <w:rPr>
            <w:noProof/>
            <w:webHidden/>
          </w:rPr>
          <w:fldChar w:fldCharType="separate"/>
        </w:r>
        <w:r>
          <w:rPr>
            <w:noProof/>
            <w:webHidden/>
          </w:rPr>
          <w:t>28</w:t>
        </w:r>
        <w:r>
          <w:rPr>
            <w:noProof/>
            <w:webHidden/>
          </w:rPr>
          <w:fldChar w:fldCharType="end"/>
        </w:r>
      </w:hyperlink>
    </w:p>
    <w:p w14:paraId="4E2ED63B" w14:textId="5C7F40A4" w:rsidR="00AE0F74" w:rsidRDefault="00AE0F74">
      <w:pPr>
        <w:pStyle w:val="TM4"/>
        <w:tabs>
          <w:tab w:val="left" w:pos="2277"/>
          <w:tab w:val="right" w:leader="dot" w:pos="10300"/>
        </w:tabs>
        <w:rPr>
          <w:rFonts w:asciiTheme="minorHAnsi" w:eastAsiaTheme="minorEastAsia" w:hAnsiTheme="minorHAnsi" w:cstheme="minorBidi"/>
          <w:noProof/>
          <w:lang w:eastAsia="fr-FR"/>
        </w:rPr>
      </w:pPr>
      <w:hyperlink w:anchor="_Toc51853500" w:history="1">
        <w:r w:rsidRPr="00282083">
          <w:rPr>
            <w:rStyle w:val="Lienhypertexte"/>
            <w:noProof/>
          </w:rPr>
          <w:t>VIII.9.1.1</w:t>
        </w:r>
        <w:r>
          <w:rPr>
            <w:rFonts w:asciiTheme="minorHAnsi" w:eastAsiaTheme="minorEastAsia" w:hAnsiTheme="minorHAnsi" w:cstheme="minorBidi"/>
            <w:noProof/>
            <w:lang w:eastAsia="fr-FR"/>
          </w:rPr>
          <w:tab/>
        </w:r>
        <w:r w:rsidRPr="00282083">
          <w:rPr>
            <w:rStyle w:val="Lienhypertexte"/>
            <w:noProof/>
          </w:rPr>
          <w:t>Initial</w:t>
        </w:r>
        <w:r w:rsidRPr="00282083">
          <w:rPr>
            <w:rStyle w:val="Lienhypertexte"/>
            <w:noProof/>
            <w:spacing w:val="-1"/>
          </w:rPr>
          <w:t xml:space="preserve"> </w:t>
        </w:r>
        <w:r w:rsidRPr="00282083">
          <w:rPr>
            <w:rStyle w:val="Lienhypertexte"/>
            <w:noProof/>
          </w:rPr>
          <w:t>inventory</w:t>
        </w:r>
        <w:r>
          <w:rPr>
            <w:noProof/>
            <w:webHidden/>
          </w:rPr>
          <w:tab/>
        </w:r>
        <w:r>
          <w:rPr>
            <w:noProof/>
            <w:webHidden/>
          </w:rPr>
          <w:fldChar w:fldCharType="begin"/>
        </w:r>
        <w:r>
          <w:rPr>
            <w:noProof/>
            <w:webHidden/>
          </w:rPr>
          <w:instrText xml:space="preserve"> PAGEREF _Toc51853500 \h </w:instrText>
        </w:r>
        <w:r>
          <w:rPr>
            <w:noProof/>
            <w:webHidden/>
          </w:rPr>
        </w:r>
        <w:r>
          <w:rPr>
            <w:noProof/>
            <w:webHidden/>
          </w:rPr>
          <w:fldChar w:fldCharType="separate"/>
        </w:r>
        <w:r>
          <w:rPr>
            <w:noProof/>
            <w:webHidden/>
          </w:rPr>
          <w:t>28</w:t>
        </w:r>
        <w:r>
          <w:rPr>
            <w:noProof/>
            <w:webHidden/>
          </w:rPr>
          <w:fldChar w:fldCharType="end"/>
        </w:r>
      </w:hyperlink>
    </w:p>
    <w:p w14:paraId="75DD7D82" w14:textId="5476E813" w:rsidR="00AE0F74" w:rsidRDefault="00AE0F74">
      <w:pPr>
        <w:pStyle w:val="TM4"/>
        <w:tabs>
          <w:tab w:val="left" w:pos="2277"/>
          <w:tab w:val="right" w:leader="dot" w:pos="10300"/>
        </w:tabs>
        <w:rPr>
          <w:rFonts w:asciiTheme="minorHAnsi" w:eastAsiaTheme="minorEastAsia" w:hAnsiTheme="minorHAnsi" w:cstheme="minorBidi"/>
          <w:noProof/>
          <w:lang w:eastAsia="fr-FR"/>
        </w:rPr>
      </w:pPr>
      <w:hyperlink w:anchor="_Toc51853501" w:history="1">
        <w:r w:rsidRPr="00282083">
          <w:rPr>
            <w:rStyle w:val="Lienhypertexte"/>
            <w:noProof/>
          </w:rPr>
          <w:t>VIII.9.1.2</w:t>
        </w:r>
        <w:r>
          <w:rPr>
            <w:rFonts w:asciiTheme="minorHAnsi" w:eastAsiaTheme="minorEastAsia" w:hAnsiTheme="minorHAnsi" w:cstheme="minorBidi"/>
            <w:noProof/>
            <w:lang w:eastAsia="fr-FR"/>
          </w:rPr>
          <w:tab/>
        </w:r>
        <w:r w:rsidRPr="00282083">
          <w:rPr>
            <w:rStyle w:val="Lienhypertexte"/>
            <w:noProof/>
          </w:rPr>
          <w:t>Requirements +</w:t>
        </w:r>
        <w:r w:rsidRPr="00282083">
          <w:rPr>
            <w:rStyle w:val="Lienhypertexte"/>
            <w:noProof/>
            <w:spacing w:val="-1"/>
          </w:rPr>
          <w:t xml:space="preserve"> </w:t>
        </w:r>
        <w:r w:rsidRPr="00282083">
          <w:rPr>
            <w:rStyle w:val="Lienhypertexte"/>
            <w:noProof/>
          </w:rPr>
          <w:t>Scrap</w:t>
        </w:r>
        <w:r>
          <w:rPr>
            <w:noProof/>
            <w:webHidden/>
          </w:rPr>
          <w:tab/>
        </w:r>
        <w:r>
          <w:rPr>
            <w:noProof/>
            <w:webHidden/>
          </w:rPr>
          <w:fldChar w:fldCharType="begin"/>
        </w:r>
        <w:r>
          <w:rPr>
            <w:noProof/>
            <w:webHidden/>
          </w:rPr>
          <w:instrText xml:space="preserve"> PAGEREF _Toc51853501 \h </w:instrText>
        </w:r>
        <w:r>
          <w:rPr>
            <w:noProof/>
            <w:webHidden/>
          </w:rPr>
        </w:r>
        <w:r>
          <w:rPr>
            <w:noProof/>
            <w:webHidden/>
          </w:rPr>
          <w:fldChar w:fldCharType="separate"/>
        </w:r>
        <w:r>
          <w:rPr>
            <w:noProof/>
            <w:webHidden/>
          </w:rPr>
          <w:t>28</w:t>
        </w:r>
        <w:r>
          <w:rPr>
            <w:noProof/>
            <w:webHidden/>
          </w:rPr>
          <w:fldChar w:fldCharType="end"/>
        </w:r>
      </w:hyperlink>
    </w:p>
    <w:p w14:paraId="4D24C987" w14:textId="1CDAC5F7" w:rsidR="00AE0F74" w:rsidRDefault="00AE0F74">
      <w:pPr>
        <w:pStyle w:val="TM4"/>
        <w:tabs>
          <w:tab w:val="left" w:pos="2277"/>
          <w:tab w:val="right" w:leader="dot" w:pos="10300"/>
        </w:tabs>
        <w:rPr>
          <w:rFonts w:asciiTheme="minorHAnsi" w:eastAsiaTheme="minorEastAsia" w:hAnsiTheme="minorHAnsi" w:cstheme="minorBidi"/>
          <w:noProof/>
          <w:lang w:eastAsia="fr-FR"/>
        </w:rPr>
      </w:pPr>
      <w:hyperlink w:anchor="_Toc51853502" w:history="1">
        <w:r w:rsidRPr="00282083">
          <w:rPr>
            <w:rStyle w:val="Lienhypertexte"/>
            <w:noProof/>
          </w:rPr>
          <w:t>VIII.9.1.3</w:t>
        </w:r>
        <w:r>
          <w:rPr>
            <w:rFonts w:asciiTheme="minorHAnsi" w:eastAsiaTheme="minorEastAsia" w:hAnsiTheme="minorHAnsi" w:cstheme="minorBidi"/>
            <w:noProof/>
            <w:lang w:eastAsia="fr-FR"/>
          </w:rPr>
          <w:tab/>
        </w:r>
        <w:r w:rsidRPr="00282083">
          <w:rPr>
            <w:rStyle w:val="Lienhypertexte"/>
            <w:noProof/>
          </w:rPr>
          <w:t>Purchase</w:t>
        </w:r>
        <w:r w:rsidRPr="00282083">
          <w:rPr>
            <w:rStyle w:val="Lienhypertexte"/>
            <w:noProof/>
            <w:spacing w:val="-2"/>
          </w:rPr>
          <w:t xml:space="preserve"> </w:t>
        </w:r>
        <w:r w:rsidRPr="00282083">
          <w:rPr>
            <w:rStyle w:val="Lienhypertexte"/>
            <w:noProof/>
          </w:rPr>
          <w:t>orders</w:t>
        </w:r>
        <w:r>
          <w:rPr>
            <w:noProof/>
            <w:webHidden/>
          </w:rPr>
          <w:tab/>
        </w:r>
        <w:r>
          <w:rPr>
            <w:noProof/>
            <w:webHidden/>
          </w:rPr>
          <w:fldChar w:fldCharType="begin"/>
        </w:r>
        <w:r>
          <w:rPr>
            <w:noProof/>
            <w:webHidden/>
          </w:rPr>
          <w:instrText xml:space="preserve"> PAGEREF _Toc51853502 \h </w:instrText>
        </w:r>
        <w:r>
          <w:rPr>
            <w:noProof/>
            <w:webHidden/>
          </w:rPr>
        </w:r>
        <w:r>
          <w:rPr>
            <w:noProof/>
            <w:webHidden/>
          </w:rPr>
          <w:fldChar w:fldCharType="separate"/>
        </w:r>
        <w:r>
          <w:rPr>
            <w:noProof/>
            <w:webHidden/>
          </w:rPr>
          <w:t>29</w:t>
        </w:r>
        <w:r>
          <w:rPr>
            <w:noProof/>
            <w:webHidden/>
          </w:rPr>
          <w:fldChar w:fldCharType="end"/>
        </w:r>
      </w:hyperlink>
    </w:p>
    <w:p w14:paraId="17543010" w14:textId="7906F7E9" w:rsidR="00AE0F74" w:rsidRDefault="00AE0F74">
      <w:pPr>
        <w:pStyle w:val="TM4"/>
        <w:tabs>
          <w:tab w:val="left" w:pos="2277"/>
          <w:tab w:val="right" w:leader="dot" w:pos="10300"/>
        </w:tabs>
        <w:rPr>
          <w:rFonts w:asciiTheme="minorHAnsi" w:eastAsiaTheme="minorEastAsia" w:hAnsiTheme="minorHAnsi" w:cstheme="minorBidi"/>
          <w:noProof/>
          <w:lang w:eastAsia="fr-FR"/>
        </w:rPr>
      </w:pPr>
      <w:hyperlink w:anchor="_Toc51853503" w:history="1">
        <w:r w:rsidRPr="00282083">
          <w:rPr>
            <w:rStyle w:val="Lienhypertexte"/>
            <w:noProof/>
          </w:rPr>
          <w:t>VIII.9.1.4</w:t>
        </w:r>
        <w:r>
          <w:rPr>
            <w:rFonts w:asciiTheme="minorHAnsi" w:eastAsiaTheme="minorEastAsia" w:hAnsiTheme="minorHAnsi" w:cstheme="minorBidi"/>
            <w:noProof/>
            <w:lang w:eastAsia="fr-FR"/>
          </w:rPr>
          <w:tab/>
        </w:r>
        <w:r w:rsidRPr="00282083">
          <w:rPr>
            <w:rStyle w:val="Lienhypertexte"/>
            <w:noProof/>
          </w:rPr>
          <w:t>Purchase</w:t>
        </w:r>
        <w:r w:rsidRPr="00282083">
          <w:rPr>
            <w:rStyle w:val="Lienhypertexte"/>
            <w:noProof/>
            <w:spacing w:val="-2"/>
          </w:rPr>
          <w:t xml:space="preserve"> </w:t>
        </w:r>
        <w:r w:rsidRPr="00282083">
          <w:rPr>
            <w:rStyle w:val="Lienhypertexte"/>
            <w:noProof/>
          </w:rPr>
          <w:t>policy</w:t>
        </w:r>
        <w:r>
          <w:rPr>
            <w:noProof/>
            <w:webHidden/>
          </w:rPr>
          <w:tab/>
        </w:r>
        <w:r>
          <w:rPr>
            <w:noProof/>
            <w:webHidden/>
          </w:rPr>
          <w:fldChar w:fldCharType="begin"/>
        </w:r>
        <w:r>
          <w:rPr>
            <w:noProof/>
            <w:webHidden/>
          </w:rPr>
          <w:instrText xml:space="preserve"> PAGEREF _Toc51853503 \h </w:instrText>
        </w:r>
        <w:r>
          <w:rPr>
            <w:noProof/>
            <w:webHidden/>
          </w:rPr>
        </w:r>
        <w:r>
          <w:rPr>
            <w:noProof/>
            <w:webHidden/>
          </w:rPr>
          <w:fldChar w:fldCharType="separate"/>
        </w:r>
        <w:r>
          <w:rPr>
            <w:noProof/>
            <w:webHidden/>
          </w:rPr>
          <w:t>29</w:t>
        </w:r>
        <w:r>
          <w:rPr>
            <w:noProof/>
            <w:webHidden/>
          </w:rPr>
          <w:fldChar w:fldCharType="end"/>
        </w:r>
      </w:hyperlink>
    </w:p>
    <w:p w14:paraId="13C49E7F" w14:textId="60E44F54" w:rsidR="00AE0F74" w:rsidRDefault="00AE0F74">
      <w:pPr>
        <w:pStyle w:val="TM3"/>
        <w:tabs>
          <w:tab w:val="left" w:pos="1830"/>
          <w:tab w:val="right" w:leader="dot" w:pos="10300"/>
        </w:tabs>
        <w:rPr>
          <w:rFonts w:asciiTheme="minorHAnsi" w:eastAsiaTheme="minorEastAsia" w:hAnsiTheme="minorHAnsi" w:cstheme="minorBidi"/>
          <w:noProof/>
          <w:lang w:eastAsia="fr-FR"/>
        </w:rPr>
      </w:pPr>
      <w:hyperlink w:anchor="_Toc51853504" w:history="1">
        <w:r w:rsidRPr="00282083">
          <w:rPr>
            <w:rStyle w:val="Lienhypertexte"/>
            <w:noProof/>
          </w:rPr>
          <w:t>VIII.9.2</w:t>
        </w:r>
        <w:r>
          <w:rPr>
            <w:rFonts w:asciiTheme="minorHAnsi" w:eastAsiaTheme="minorEastAsia" w:hAnsiTheme="minorHAnsi" w:cstheme="minorBidi"/>
            <w:noProof/>
            <w:lang w:eastAsia="fr-FR"/>
          </w:rPr>
          <w:tab/>
        </w:r>
        <w:r w:rsidRPr="00282083">
          <w:rPr>
            <w:rStyle w:val="Lienhypertexte"/>
            <w:noProof/>
          </w:rPr>
          <w:t>Publication du</w:t>
        </w:r>
        <w:r w:rsidRPr="00282083">
          <w:rPr>
            <w:rStyle w:val="Lienhypertexte"/>
            <w:noProof/>
            <w:spacing w:val="-1"/>
          </w:rPr>
          <w:t xml:space="preserve"> </w:t>
        </w:r>
        <w:r w:rsidRPr="00282083">
          <w:rPr>
            <w:rStyle w:val="Lienhypertexte"/>
            <w:noProof/>
          </w:rPr>
          <w:t>MRP</w:t>
        </w:r>
        <w:r>
          <w:rPr>
            <w:noProof/>
            <w:webHidden/>
          </w:rPr>
          <w:tab/>
        </w:r>
        <w:r>
          <w:rPr>
            <w:noProof/>
            <w:webHidden/>
          </w:rPr>
          <w:fldChar w:fldCharType="begin"/>
        </w:r>
        <w:r>
          <w:rPr>
            <w:noProof/>
            <w:webHidden/>
          </w:rPr>
          <w:instrText xml:space="preserve"> PAGEREF _Toc51853504 \h </w:instrText>
        </w:r>
        <w:r>
          <w:rPr>
            <w:noProof/>
            <w:webHidden/>
          </w:rPr>
        </w:r>
        <w:r>
          <w:rPr>
            <w:noProof/>
            <w:webHidden/>
          </w:rPr>
          <w:fldChar w:fldCharType="separate"/>
        </w:r>
        <w:r>
          <w:rPr>
            <w:noProof/>
            <w:webHidden/>
          </w:rPr>
          <w:t>29</w:t>
        </w:r>
        <w:r>
          <w:rPr>
            <w:noProof/>
            <w:webHidden/>
          </w:rPr>
          <w:fldChar w:fldCharType="end"/>
        </w:r>
      </w:hyperlink>
    </w:p>
    <w:p w14:paraId="790128F4" w14:textId="23BF449D" w:rsidR="00AE0F74" w:rsidRDefault="00AE0F74">
      <w:pPr>
        <w:pStyle w:val="TM2"/>
        <w:tabs>
          <w:tab w:val="left" w:pos="1762"/>
          <w:tab w:val="right" w:leader="dot" w:pos="10300"/>
        </w:tabs>
        <w:rPr>
          <w:rFonts w:asciiTheme="minorHAnsi" w:eastAsiaTheme="minorEastAsia" w:hAnsiTheme="minorHAnsi" w:cstheme="minorBidi"/>
          <w:noProof/>
          <w:lang w:eastAsia="fr-FR"/>
        </w:rPr>
      </w:pPr>
      <w:hyperlink w:anchor="_Toc51853505" w:history="1">
        <w:r w:rsidRPr="00282083">
          <w:rPr>
            <w:rStyle w:val="Lienhypertexte"/>
            <w:noProof/>
          </w:rPr>
          <w:t>VIII.10</w:t>
        </w:r>
        <w:r>
          <w:rPr>
            <w:rFonts w:asciiTheme="minorHAnsi" w:eastAsiaTheme="minorEastAsia" w:hAnsiTheme="minorHAnsi" w:cstheme="minorBidi"/>
            <w:noProof/>
            <w:lang w:eastAsia="fr-FR"/>
          </w:rPr>
          <w:tab/>
        </w:r>
        <w:r w:rsidRPr="00282083">
          <w:rPr>
            <w:rStyle w:val="Lienhypertexte"/>
            <w:noProof/>
          </w:rPr>
          <w:t>Présentation des problèmes liés à la gestion des stocks des matières premières</w:t>
        </w:r>
        <w:r>
          <w:rPr>
            <w:noProof/>
            <w:webHidden/>
          </w:rPr>
          <w:tab/>
        </w:r>
        <w:r>
          <w:rPr>
            <w:noProof/>
            <w:webHidden/>
          </w:rPr>
          <w:fldChar w:fldCharType="begin"/>
        </w:r>
        <w:r>
          <w:rPr>
            <w:noProof/>
            <w:webHidden/>
          </w:rPr>
          <w:instrText xml:space="preserve"> PAGEREF _Toc51853505 \h </w:instrText>
        </w:r>
        <w:r>
          <w:rPr>
            <w:noProof/>
            <w:webHidden/>
          </w:rPr>
        </w:r>
        <w:r>
          <w:rPr>
            <w:noProof/>
            <w:webHidden/>
          </w:rPr>
          <w:fldChar w:fldCharType="separate"/>
        </w:r>
        <w:r>
          <w:rPr>
            <w:noProof/>
            <w:webHidden/>
          </w:rPr>
          <w:t>30</w:t>
        </w:r>
        <w:r>
          <w:rPr>
            <w:noProof/>
            <w:webHidden/>
          </w:rPr>
          <w:fldChar w:fldCharType="end"/>
        </w:r>
      </w:hyperlink>
    </w:p>
    <w:p w14:paraId="3C8D0909" w14:textId="0460E23C" w:rsidR="00AE0F74" w:rsidRDefault="00AE0F74">
      <w:pPr>
        <w:pStyle w:val="TM2"/>
        <w:tabs>
          <w:tab w:val="left" w:pos="1762"/>
          <w:tab w:val="right" w:leader="dot" w:pos="10300"/>
        </w:tabs>
        <w:rPr>
          <w:rFonts w:asciiTheme="minorHAnsi" w:eastAsiaTheme="minorEastAsia" w:hAnsiTheme="minorHAnsi" w:cstheme="minorBidi"/>
          <w:noProof/>
          <w:lang w:eastAsia="fr-FR"/>
        </w:rPr>
      </w:pPr>
      <w:hyperlink w:anchor="_Toc51853506" w:history="1">
        <w:r w:rsidRPr="00282083">
          <w:rPr>
            <w:rStyle w:val="Lienhypertexte"/>
            <w:noProof/>
          </w:rPr>
          <w:t>VIII.11</w:t>
        </w:r>
        <w:r>
          <w:rPr>
            <w:rFonts w:asciiTheme="minorHAnsi" w:eastAsiaTheme="minorEastAsia" w:hAnsiTheme="minorHAnsi" w:cstheme="minorBidi"/>
            <w:noProof/>
            <w:lang w:eastAsia="fr-FR"/>
          </w:rPr>
          <w:tab/>
        </w:r>
        <w:r w:rsidRPr="00282083">
          <w:rPr>
            <w:rStyle w:val="Lienhypertexte"/>
            <w:noProof/>
          </w:rPr>
          <w:t>Questionnaire</w:t>
        </w:r>
        <w:r>
          <w:rPr>
            <w:noProof/>
            <w:webHidden/>
          </w:rPr>
          <w:tab/>
        </w:r>
        <w:r>
          <w:rPr>
            <w:noProof/>
            <w:webHidden/>
          </w:rPr>
          <w:fldChar w:fldCharType="begin"/>
        </w:r>
        <w:r>
          <w:rPr>
            <w:noProof/>
            <w:webHidden/>
          </w:rPr>
          <w:instrText xml:space="preserve"> PAGEREF _Toc51853506 \h </w:instrText>
        </w:r>
        <w:r>
          <w:rPr>
            <w:noProof/>
            <w:webHidden/>
          </w:rPr>
        </w:r>
        <w:r>
          <w:rPr>
            <w:noProof/>
            <w:webHidden/>
          </w:rPr>
          <w:fldChar w:fldCharType="separate"/>
        </w:r>
        <w:r>
          <w:rPr>
            <w:noProof/>
            <w:webHidden/>
          </w:rPr>
          <w:t>34</w:t>
        </w:r>
        <w:r>
          <w:rPr>
            <w:noProof/>
            <w:webHidden/>
          </w:rPr>
          <w:fldChar w:fldCharType="end"/>
        </w:r>
      </w:hyperlink>
    </w:p>
    <w:p w14:paraId="09A0636F" w14:textId="7CA09937" w:rsidR="00AE0F74" w:rsidRDefault="00AE0F74">
      <w:pPr>
        <w:pStyle w:val="TM2"/>
        <w:tabs>
          <w:tab w:val="left" w:pos="1762"/>
          <w:tab w:val="right" w:leader="dot" w:pos="10300"/>
        </w:tabs>
        <w:rPr>
          <w:rFonts w:asciiTheme="minorHAnsi" w:eastAsiaTheme="minorEastAsia" w:hAnsiTheme="minorHAnsi" w:cstheme="minorBidi"/>
          <w:noProof/>
          <w:lang w:eastAsia="fr-FR"/>
        </w:rPr>
      </w:pPr>
      <w:hyperlink w:anchor="_Toc51853507" w:history="1">
        <w:r w:rsidRPr="00282083">
          <w:rPr>
            <w:rStyle w:val="Lienhypertexte"/>
            <w:noProof/>
          </w:rPr>
          <w:t>VIII.12</w:t>
        </w:r>
        <w:r>
          <w:rPr>
            <w:rFonts w:asciiTheme="minorHAnsi" w:eastAsiaTheme="minorEastAsia" w:hAnsiTheme="minorHAnsi" w:cstheme="minorBidi"/>
            <w:noProof/>
            <w:lang w:eastAsia="fr-FR"/>
          </w:rPr>
          <w:tab/>
        </w:r>
        <w:r w:rsidRPr="00282083">
          <w:rPr>
            <w:rStyle w:val="Lienhypertexte"/>
            <w:noProof/>
          </w:rPr>
          <w:t>Analyse Pareto</w:t>
        </w:r>
        <w:r>
          <w:rPr>
            <w:noProof/>
            <w:webHidden/>
          </w:rPr>
          <w:tab/>
        </w:r>
        <w:r>
          <w:rPr>
            <w:noProof/>
            <w:webHidden/>
          </w:rPr>
          <w:fldChar w:fldCharType="begin"/>
        </w:r>
        <w:r>
          <w:rPr>
            <w:noProof/>
            <w:webHidden/>
          </w:rPr>
          <w:instrText xml:space="preserve"> PAGEREF _Toc51853507 \h </w:instrText>
        </w:r>
        <w:r>
          <w:rPr>
            <w:noProof/>
            <w:webHidden/>
          </w:rPr>
        </w:r>
        <w:r>
          <w:rPr>
            <w:noProof/>
            <w:webHidden/>
          </w:rPr>
          <w:fldChar w:fldCharType="separate"/>
        </w:r>
        <w:r>
          <w:rPr>
            <w:noProof/>
            <w:webHidden/>
          </w:rPr>
          <w:t>36</w:t>
        </w:r>
        <w:r>
          <w:rPr>
            <w:noProof/>
            <w:webHidden/>
          </w:rPr>
          <w:fldChar w:fldCharType="end"/>
        </w:r>
      </w:hyperlink>
    </w:p>
    <w:p w14:paraId="69133F89" w14:textId="46C52A99" w:rsidR="00AE0F74" w:rsidRDefault="00AE0F74">
      <w:pPr>
        <w:pStyle w:val="TM3"/>
        <w:tabs>
          <w:tab w:val="left" w:pos="1942"/>
          <w:tab w:val="right" w:leader="dot" w:pos="10300"/>
        </w:tabs>
        <w:rPr>
          <w:rFonts w:asciiTheme="minorHAnsi" w:eastAsiaTheme="minorEastAsia" w:hAnsiTheme="minorHAnsi" w:cstheme="minorBidi"/>
          <w:noProof/>
          <w:lang w:eastAsia="fr-FR"/>
        </w:rPr>
      </w:pPr>
      <w:hyperlink w:anchor="_Toc51853508" w:history="1">
        <w:r w:rsidRPr="00282083">
          <w:rPr>
            <w:rStyle w:val="Lienhypertexte"/>
            <w:noProof/>
          </w:rPr>
          <w:t>VIII.12.1</w:t>
        </w:r>
        <w:r>
          <w:rPr>
            <w:rFonts w:asciiTheme="minorHAnsi" w:eastAsiaTheme="minorEastAsia" w:hAnsiTheme="minorHAnsi" w:cstheme="minorBidi"/>
            <w:noProof/>
            <w:lang w:eastAsia="fr-FR"/>
          </w:rPr>
          <w:tab/>
        </w:r>
        <w:r w:rsidRPr="00282083">
          <w:rPr>
            <w:rStyle w:val="Lienhypertexte"/>
            <w:noProof/>
          </w:rPr>
          <w:t>Démarche</w:t>
        </w:r>
        <w:r>
          <w:rPr>
            <w:noProof/>
            <w:webHidden/>
          </w:rPr>
          <w:tab/>
        </w:r>
        <w:r>
          <w:rPr>
            <w:noProof/>
            <w:webHidden/>
          </w:rPr>
          <w:fldChar w:fldCharType="begin"/>
        </w:r>
        <w:r>
          <w:rPr>
            <w:noProof/>
            <w:webHidden/>
          </w:rPr>
          <w:instrText xml:space="preserve"> PAGEREF _Toc51853508 \h </w:instrText>
        </w:r>
        <w:r>
          <w:rPr>
            <w:noProof/>
            <w:webHidden/>
          </w:rPr>
        </w:r>
        <w:r>
          <w:rPr>
            <w:noProof/>
            <w:webHidden/>
          </w:rPr>
          <w:fldChar w:fldCharType="separate"/>
        </w:r>
        <w:r>
          <w:rPr>
            <w:noProof/>
            <w:webHidden/>
          </w:rPr>
          <w:t>36</w:t>
        </w:r>
        <w:r>
          <w:rPr>
            <w:noProof/>
            <w:webHidden/>
          </w:rPr>
          <w:fldChar w:fldCharType="end"/>
        </w:r>
      </w:hyperlink>
    </w:p>
    <w:p w14:paraId="22795D0A" w14:textId="7A4EB5AA" w:rsidR="00AE0F74" w:rsidRDefault="00AE0F74">
      <w:pPr>
        <w:pStyle w:val="TM3"/>
        <w:tabs>
          <w:tab w:val="left" w:pos="1942"/>
          <w:tab w:val="right" w:leader="dot" w:pos="10300"/>
        </w:tabs>
        <w:rPr>
          <w:rFonts w:asciiTheme="minorHAnsi" w:eastAsiaTheme="minorEastAsia" w:hAnsiTheme="minorHAnsi" w:cstheme="minorBidi"/>
          <w:noProof/>
          <w:lang w:eastAsia="fr-FR"/>
        </w:rPr>
      </w:pPr>
      <w:hyperlink w:anchor="_Toc51853509" w:history="1">
        <w:r w:rsidRPr="00282083">
          <w:rPr>
            <w:rStyle w:val="Lienhypertexte"/>
            <w:noProof/>
          </w:rPr>
          <w:t>VIII.12.2</w:t>
        </w:r>
        <w:r>
          <w:rPr>
            <w:rFonts w:asciiTheme="minorHAnsi" w:eastAsiaTheme="minorEastAsia" w:hAnsiTheme="minorHAnsi" w:cstheme="minorBidi"/>
            <w:noProof/>
            <w:lang w:eastAsia="fr-FR"/>
          </w:rPr>
          <w:tab/>
        </w:r>
        <w:r w:rsidRPr="00282083">
          <w:rPr>
            <w:rStyle w:val="Lienhypertexte"/>
            <w:noProof/>
          </w:rPr>
          <w:t>Indice de</w:t>
        </w:r>
        <w:r w:rsidRPr="00282083">
          <w:rPr>
            <w:rStyle w:val="Lienhypertexte"/>
            <w:noProof/>
            <w:spacing w:val="-3"/>
          </w:rPr>
          <w:t xml:space="preserve"> </w:t>
        </w:r>
        <w:r w:rsidRPr="00282083">
          <w:rPr>
            <w:rStyle w:val="Lienhypertexte"/>
            <w:noProof/>
          </w:rPr>
          <w:t>Gini</w:t>
        </w:r>
        <w:r>
          <w:rPr>
            <w:noProof/>
            <w:webHidden/>
          </w:rPr>
          <w:tab/>
        </w:r>
        <w:r>
          <w:rPr>
            <w:noProof/>
            <w:webHidden/>
          </w:rPr>
          <w:fldChar w:fldCharType="begin"/>
        </w:r>
        <w:r>
          <w:rPr>
            <w:noProof/>
            <w:webHidden/>
          </w:rPr>
          <w:instrText xml:space="preserve"> PAGEREF _Toc51853509 \h </w:instrText>
        </w:r>
        <w:r>
          <w:rPr>
            <w:noProof/>
            <w:webHidden/>
          </w:rPr>
        </w:r>
        <w:r>
          <w:rPr>
            <w:noProof/>
            <w:webHidden/>
          </w:rPr>
          <w:fldChar w:fldCharType="separate"/>
        </w:r>
        <w:r>
          <w:rPr>
            <w:noProof/>
            <w:webHidden/>
          </w:rPr>
          <w:t>37</w:t>
        </w:r>
        <w:r>
          <w:rPr>
            <w:noProof/>
            <w:webHidden/>
          </w:rPr>
          <w:fldChar w:fldCharType="end"/>
        </w:r>
      </w:hyperlink>
    </w:p>
    <w:p w14:paraId="24F2FC2F" w14:textId="03AF6DE7" w:rsidR="00AE0F74" w:rsidRDefault="00AE0F74">
      <w:pPr>
        <w:pStyle w:val="TM1"/>
        <w:tabs>
          <w:tab w:val="left" w:pos="1316"/>
          <w:tab w:val="right" w:leader="dot" w:pos="10300"/>
        </w:tabs>
        <w:rPr>
          <w:rFonts w:asciiTheme="minorHAnsi" w:eastAsiaTheme="minorEastAsia" w:hAnsiTheme="minorHAnsi" w:cstheme="minorBidi"/>
          <w:b w:val="0"/>
          <w:bCs w:val="0"/>
          <w:noProof/>
          <w:lang w:eastAsia="fr-FR"/>
        </w:rPr>
      </w:pPr>
      <w:hyperlink w:anchor="_Toc51853510" w:history="1">
        <w:r w:rsidRPr="00282083">
          <w:rPr>
            <w:rStyle w:val="Lienhypertexte"/>
            <w:noProof/>
          </w:rPr>
          <w:t>IX.</w:t>
        </w:r>
        <w:r>
          <w:rPr>
            <w:rFonts w:asciiTheme="minorHAnsi" w:eastAsiaTheme="minorEastAsia" w:hAnsiTheme="minorHAnsi" w:cstheme="minorBidi"/>
            <w:b w:val="0"/>
            <w:bCs w:val="0"/>
            <w:noProof/>
            <w:lang w:eastAsia="fr-FR"/>
          </w:rPr>
          <w:tab/>
        </w:r>
        <w:r w:rsidRPr="00282083">
          <w:rPr>
            <w:rStyle w:val="Lienhypertexte"/>
            <w:noProof/>
          </w:rPr>
          <w:t>Conclusion générale</w:t>
        </w:r>
        <w:r>
          <w:rPr>
            <w:noProof/>
            <w:webHidden/>
          </w:rPr>
          <w:tab/>
        </w:r>
        <w:r>
          <w:rPr>
            <w:noProof/>
            <w:webHidden/>
          </w:rPr>
          <w:fldChar w:fldCharType="begin"/>
        </w:r>
        <w:r>
          <w:rPr>
            <w:noProof/>
            <w:webHidden/>
          </w:rPr>
          <w:instrText xml:space="preserve"> PAGEREF _Toc51853510 \h </w:instrText>
        </w:r>
        <w:r>
          <w:rPr>
            <w:noProof/>
            <w:webHidden/>
          </w:rPr>
        </w:r>
        <w:r>
          <w:rPr>
            <w:noProof/>
            <w:webHidden/>
          </w:rPr>
          <w:fldChar w:fldCharType="separate"/>
        </w:r>
        <w:r>
          <w:rPr>
            <w:noProof/>
            <w:webHidden/>
          </w:rPr>
          <w:t>39</w:t>
        </w:r>
        <w:r>
          <w:rPr>
            <w:noProof/>
            <w:webHidden/>
          </w:rPr>
          <w:fldChar w:fldCharType="end"/>
        </w:r>
      </w:hyperlink>
    </w:p>
    <w:p w14:paraId="18C16FB8" w14:textId="360F76F1" w:rsidR="00AE0F74" w:rsidRDefault="00AE0F74">
      <w:pPr>
        <w:pStyle w:val="TM1"/>
        <w:tabs>
          <w:tab w:val="left" w:pos="1316"/>
          <w:tab w:val="right" w:leader="dot" w:pos="10300"/>
        </w:tabs>
        <w:rPr>
          <w:rFonts w:asciiTheme="minorHAnsi" w:eastAsiaTheme="minorEastAsia" w:hAnsiTheme="minorHAnsi" w:cstheme="minorBidi"/>
          <w:b w:val="0"/>
          <w:bCs w:val="0"/>
          <w:noProof/>
          <w:lang w:eastAsia="fr-FR"/>
        </w:rPr>
      </w:pPr>
      <w:hyperlink w:anchor="_Toc51853511" w:history="1">
        <w:r w:rsidRPr="00282083">
          <w:rPr>
            <w:rStyle w:val="Lienhypertexte"/>
            <w:noProof/>
          </w:rPr>
          <w:t>X.</w:t>
        </w:r>
        <w:r>
          <w:rPr>
            <w:rFonts w:asciiTheme="minorHAnsi" w:eastAsiaTheme="minorEastAsia" w:hAnsiTheme="minorHAnsi" w:cstheme="minorBidi"/>
            <w:b w:val="0"/>
            <w:bCs w:val="0"/>
            <w:noProof/>
            <w:lang w:eastAsia="fr-FR"/>
          </w:rPr>
          <w:tab/>
        </w:r>
        <w:r w:rsidRPr="00282083">
          <w:rPr>
            <w:rStyle w:val="Lienhypertexte"/>
            <w:noProof/>
          </w:rPr>
          <w:t>Bibliographie</w:t>
        </w:r>
        <w:r>
          <w:rPr>
            <w:noProof/>
            <w:webHidden/>
          </w:rPr>
          <w:tab/>
        </w:r>
        <w:r>
          <w:rPr>
            <w:noProof/>
            <w:webHidden/>
          </w:rPr>
          <w:fldChar w:fldCharType="begin"/>
        </w:r>
        <w:r>
          <w:rPr>
            <w:noProof/>
            <w:webHidden/>
          </w:rPr>
          <w:instrText xml:space="preserve"> PAGEREF _Toc51853511 \h </w:instrText>
        </w:r>
        <w:r>
          <w:rPr>
            <w:noProof/>
            <w:webHidden/>
          </w:rPr>
        </w:r>
        <w:r>
          <w:rPr>
            <w:noProof/>
            <w:webHidden/>
          </w:rPr>
          <w:fldChar w:fldCharType="separate"/>
        </w:r>
        <w:r>
          <w:rPr>
            <w:noProof/>
            <w:webHidden/>
          </w:rPr>
          <w:t>40</w:t>
        </w:r>
        <w:r>
          <w:rPr>
            <w:noProof/>
            <w:webHidden/>
          </w:rPr>
          <w:fldChar w:fldCharType="end"/>
        </w:r>
      </w:hyperlink>
    </w:p>
    <w:p w14:paraId="4FE794C0" w14:textId="260F01E8" w:rsidR="00AE0F74" w:rsidRDefault="00AE0F74">
      <w:pPr>
        <w:pStyle w:val="TM3"/>
        <w:tabs>
          <w:tab w:val="left" w:pos="1762"/>
          <w:tab w:val="right" w:leader="dot" w:pos="10300"/>
        </w:tabs>
        <w:rPr>
          <w:rFonts w:asciiTheme="minorHAnsi" w:eastAsiaTheme="minorEastAsia" w:hAnsiTheme="minorHAnsi" w:cstheme="minorBidi"/>
          <w:noProof/>
          <w:lang w:eastAsia="fr-FR"/>
        </w:rPr>
      </w:pPr>
      <w:hyperlink w:anchor="_Toc51853512" w:history="1">
        <w:r w:rsidRPr="00282083">
          <w:rPr>
            <w:rStyle w:val="Lienhypertexte"/>
            <w:noProof/>
          </w:rPr>
          <w:t>X.1.1</w:t>
        </w:r>
        <w:r>
          <w:rPr>
            <w:rFonts w:asciiTheme="minorHAnsi" w:eastAsiaTheme="minorEastAsia" w:hAnsiTheme="minorHAnsi" w:cstheme="minorBidi"/>
            <w:noProof/>
            <w:lang w:eastAsia="fr-FR"/>
          </w:rPr>
          <w:tab/>
        </w:r>
        <w:r w:rsidRPr="00282083">
          <w:rPr>
            <w:rStyle w:val="Lienhypertexte"/>
            <w:noProof/>
          </w:rPr>
          <w:t>Articles en ligne</w:t>
        </w:r>
        <w:r>
          <w:rPr>
            <w:noProof/>
            <w:webHidden/>
          </w:rPr>
          <w:tab/>
        </w:r>
        <w:r>
          <w:rPr>
            <w:noProof/>
            <w:webHidden/>
          </w:rPr>
          <w:fldChar w:fldCharType="begin"/>
        </w:r>
        <w:r>
          <w:rPr>
            <w:noProof/>
            <w:webHidden/>
          </w:rPr>
          <w:instrText xml:space="preserve"> PAGEREF _Toc51853512 \h </w:instrText>
        </w:r>
        <w:r>
          <w:rPr>
            <w:noProof/>
            <w:webHidden/>
          </w:rPr>
        </w:r>
        <w:r>
          <w:rPr>
            <w:noProof/>
            <w:webHidden/>
          </w:rPr>
          <w:fldChar w:fldCharType="separate"/>
        </w:r>
        <w:r>
          <w:rPr>
            <w:noProof/>
            <w:webHidden/>
          </w:rPr>
          <w:t>40</w:t>
        </w:r>
        <w:r>
          <w:rPr>
            <w:noProof/>
            <w:webHidden/>
          </w:rPr>
          <w:fldChar w:fldCharType="end"/>
        </w:r>
      </w:hyperlink>
    </w:p>
    <w:p w14:paraId="661B13E6" w14:textId="0242585B" w:rsidR="00AE0F74" w:rsidRDefault="00AE0F74">
      <w:pPr>
        <w:rPr>
          <w:sz w:val="32"/>
        </w:rPr>
        <w:sectPr w:rsidR="00AE0F74">
          <w:pgSz w:w="11910" w:h="16840"/>
          <w:pgMar w:top="940" w:right="740" w:bottom="1579" w:left="860" w:header="326" w:footer="639" w:gutter="0"/>
          <w:cols w:space="720"/>
        </w:sectPr>
      </w:pPr>
      <w:r>
        <w:rPr>
          <w:sz w:val="32"/>
        </w:rPr>
        <w:fldChar w:fldCharType="end"/>
      </w:r>
    </w:p>
    <w:sdt>
      <w:sdtPr>
        <w:id w:val="2119177479"/>
        <w:docPartObj>
          <w:docPartGallery w:val="Table of Contents"/>
          <w:docPartUnique/>
        </w:docPartObj>
      </w:sdtPr>
      <w:sdtContent>
        <w:p w14:paraId="37D74342" w14:textId="1BE212AE" w:rsidR="00D509C5" w:rsidRDefault="00D509C5" w:rsidP="00D509C5">
          <w:pPr>
            <w:pStyle w:val="TM2"/>
            <w:tabs>
              <w:tab w:val="right" w:leader="dot" w:pos="9621"/>
            </w:tabs>
            <w:spacing w:before="28"/>
          </w:pPr>
        </w:p>
        <w:p w14:paraId="2CDB8E85" w14:textId="59710A8B" w:rsidR="00736351" w:rsidRDefault="00FE1C0D">
          <w:pPr>
            <w:pStyle w:val="TM2"/>
            <w:tabs>
              <w:tab w:val="left" w:leader="dot" w:pos="9397"/>
            </w:tabs>
            <w:spacing w:before="19"/>
          </w:pPr>
        </w:p>
      </w:sdtContent>
    </w:sdt>
    <w:p w14:paraId="7DF75B9B" w14:textId="77777777" w:rsidR="00736351" w:rsidRDefault="00736351">
      <w:pPr>
        <w:sectPr w:rsidR="00736351">
          <w:type w:val="continuous"/>
          <w:pgSz w:w="11910" w:h="16840"/>
          <w:pgMar w:top="945" w:right="740" w:bottom="1579" w:left="860" w:header="720" w:footer="720" w:gutter="0"/>
          <w:cols w:space="720"/>
        </w:sectPr>
      </w:pPr>
    </w:p>
    <w:p w14:paraId="1582461B" w14:textId="77777777" w:rsidR="00736351" w:rsidRDefault="00736351">
      <w:pPr>
        <w:pStyle w:val="Corpsdetexte"/>
        <w:spacing w:before="10"/>
        <w:rPr>
          <w:rFonts w:ascii="Carlito"/>
          <w:sz w:val="38"/>
        </w:rPr>
      </w:pPr>
    </w:p>
    <w:p w14:paraId="41C82E2F" w14:textId="77777777" w:rsidR="00736351" w:rsidRDefault="00B42EC0" w:rsidP="003E02EE">
      <w:pPr>
        <w:pStyle w:val="Titre1"/>
      </w:pPr>
      <w:bookmarkStart w:id="19" w:name="_Toc51845660"/>
      <w:bookmarkStart w:id="20" w:name="_Toc51853469"/>
      <w:r>
        <w:t>Introduction générale</w:t>
      </w:r>
      <w:bookmarkEnd w:id="19"/>
      <w:bookmarkEnd w:id="20"/>
    </w:p>
    <w:p w14:paraId="37A099A4" w14:textId="77777777" w:rsidR="00736351" w:rsidRDefault="00B42EC0">
      <w:pPr>
        <w:pStyle w:val="Corpsdetexte"/>
        <w:spacing w:before="219" w:line="360" w:lineRule="auto"/>
        <w:ind w:left="558" w:right="676" w:firstLine="707"/>
        <w:jc w:val="both"/>
      </w:pPr>
      <w:r>
        <w:t>Au Maroc, le secteur de la literie et de l’ameublement profite de la mutation vers l’externalisation à l’échelle mondiale. Ce dernier connaît une croissance soutenue, une croissance</w:t>
      </w:r>
      <w:r>
        <w:rPr>
          <w:spacing w:val="-13"/>
        </w:rPr>
        <w:t xml:space="preserve"> </w:t>
      </w:r>
      <w:r>
        <w:t>estimée</w:t>
      </w:r>
      <w:r>
        <w:rPr>
          <w:spacing w:val="-13"/>
        </w:rPr>
        <w:t xml:space="preserve"> </w:t>
      </w:r>
      <w:r>
        <w:t>à</w:t>
      </w:r>
      <w:r>
        <w:rPr>
          <w:spacing w:val="-12"/>
        </w:rPr>
        <w:t xml:space="preserve"> </w:t>
      </w:r>
      <w:r>
        <w:t>20%</w:t>
      </w:r>
      <w:r>
        <w:rPr>
          <w:spacing w:val="-11"/>
        </w:rPr>
        <w:t xml:space="preserve"> </w:t>
      </w:r>
      <w:r>
        <w:t>par</w:t>
      </w:r>
      <w:r>
        <w:rPr>
          <w:spacing w:val="-10"/>
        </w:rPr>
        <w:t xml:space="preserve"> </w:t>
      </w:r>
      <w:r>
        <w:t>an</w:t>
      </w:r>
      <w:r>
        <w:rPr>
          <w:spacing w:val="-11"/>
        </w:rPr>
        <w:t xml:space="preserve"> </w:t>
      </w:r>
      <w:r>
        <w:t>depuis</w:t>
      </w:r>
      <w:r>
        <w:rPr>
          <w:spacing w:val="-10"/>
        </w:rPr>
        <w:t xml:space="preserve"> </w:t>
      </w:r>
      <w:r>
        <w:t>2004.</w:t>
      </w:r>
      <w:r>
        <w:rPr>
          <w:spacing w:val="-14"/>
        </w:rPr>
        <w:t xml:space="preserve"> </w:t>
      </w:r>
      <w:r>
        <w:t>Cette</w:t>
      </w:r>
      <w:r>
        <w:rPr>
          <w:spacing w:val="-12"/>
        </w:rPr>
        <w:t xml:space="preserve"> </w:t>
      </w:r>
      <w:r>
        <w:t>croissance</w:t>
      </w:r>
      <w:r>
        <w:rPr>
          <w:spacing w:val="-12"/>
        </w:rPr>
        <w:t xml:space="preserve"> </w:t>
      </w:r>
      <w:r>
        <w:t>s’explique</w:t>
      </w:r>
      <w:r>
        <w:rPr>
          <w:spacing w:val="-13"/>
        </w:rPr>
        <w:t xml:space="preserve"> </w:t>
      </w:r>
      <w:r>
        <w:t>par</w:t>
      </w:r>
      <w:r>
        <w:rPr>
          <w:spacing w:val="-12"/>
        </w:rPr>
        <w:t xml:space="preserve"> </w:t>
      </w:r>
      <w:r>
        <w:t>le</w:t>
      </w:r>
      <w:r>
        <w:rPr>
          <w:spacing w:val="-11"/>
        </w:rPr>
        <w:t xml:space="preserve"> </w:t>
      </w:r>
      <w:r>
        <w:t>développement récent</w:t>
      </w:r>
      <w:r>
        <w:rPr>
          <w:spacing w:val="-14"/>
        </w:rPr>
        <w:t xml:space="preserve"> </w:t>
      </w:r>
      <w:r>
        <w:t>que</w:t>
      </w:r>
      <w:r>
        <w:rPr>
          <w:spacing w:val="-12"/>
        </w:rPr>
        <w:t xml:space="preserve"> </w:t>
      </w:r>
      <w:r>
        <w:t>connaît</w:t>
      </w:r>
      <w:r>
        <w:rPr>
          <w:spacing w:val="-14"/>
        </w:rPr>
        <w:t xml:space="preserve"> </w:t>
      </w:r>
      <w:r>
        <w:t>le</w:t>
      </w:r>
      <w:r>
        <w:rPr>
          <w:spacing w:val="-14"/>
        </w:rPr>
        <w:t xml:space="preserve"> </w:t>
      </w:r>
      <w:r>
        <w:t>secteur</w:t>
      </w:r>
      <w:r>
        <w:rPr>
          <w:spacing w:val="-14"/>
        </w:rPr>
        <w:t xml:space="preserve"> </w:t>
      </w:r>
      <w:r>
        <w:t>touristique,</w:t>
      </w:r>
      <w:r>
        <w:rPr>
          <w:spacing w:val="-15"/>
        </w:rPr>
        <w:t xml:space="preserve"> </w:t>
      </w:r>
      <w:r>
        <w:t>mais</w:t>
      </w:r>
      <w:r>
        <w:rPr>
          <w:spacing w:val="-13"/>
        </w:rPr>
        <w:t xml:space="preserve"> </w:t>
      </w:r>
      <w:r>
        <w:t>aussi</w:t>
      </w:r>
      <w:r>
        <w:rPr>
          <w:spacing w:val="-14"/>
        </w:rPr>
        <w:t xml:space="preserve"> </w:t>
      </w:r>
      <w:r>
        <w:t>par</w:t>
      </w:r>
      <w:r>
        <w:rPr>
          <w:spacing w:val="-14"/>
        </w:rPr>
        <w:t xml:space="preserve"> </w:t>
      </w:r>
      <w:r>
        <w:t>les</w:t>
      </w:r>
      <w:r>
        <w:rPr>
          <w:spacing w:val="-14"/>
        </w:rPr>
        <w:t xml:space="preserve"> </w:t>
      </w:r>
      <w:r>
        <w:t>changements</w:t>
      </w:r>
      <w:r>
        <w:rPr>
          <w:spacing w:val="-14"/>
        </w:rPr>
        <w:t xml:space="preserve"> </w:t>
      </w:r>
      <w:r>
        <w:t>des</w:t>
      </w:r>
      <w:r>
        <w:rPr>
          <w:spacing w:val="-11"/>
        </w:rPr>
        <w:t xml:space="preserve"> </w:t>
      </w:r>
      <w:r>
        <w:t>mœurs</w:t>
      </w:r>
      <w:r>
        <w:rPr>
          <w:spacing w:val="-13"/>
        </w:rPr>
        <w:t xml:space="preserve"> </w:t>
      </w:r>
      <w:r>
        <w:t>des</w:t>
      </w:r>
      <w:r>
        <w:rPr>
          <w:spacing w:val="-14"/>
        </w:rPr>
        <w:t xml:space="preserve"> </w:t>
      </w:r>
      <w:r>
        <w:t>familles marocaines</w:t>
      </w:r>
    </w:p>
    <w:p w14:paraId="2732F6E1" w14:textId="03533648" w:rsidR="00736351" w:rsidRDefault="00B42EC0">
      <w:pPr>
        <w:pStyle w:val="Corpsdetexte"/>
        <w:spacing w:before="160" w:line="360" w:lineRule="auto"/>
        <w:ind w:left="558" w:right="676" w:firstLine="707"/>
        <w:jc w:val="both"/>
      </w:pPr>
      <w:r>
        <w:t xml:space="preserve">Pour être en phase avec le développement du secteur mondial et de répondre à la demande prépondérante et exigeante du marché local, </w:t>
      </w:r>
      <w:r w:rsidR="00D509C5">
        <w:t>les entreprises</w:t>
      </w:r>
      <w:r>
        <w:t xml:space="preserve"> s</w:t>
      </w:r>
      <w:r w:rsidR="00D509C5">
        <w:t>e sont</w:t>
      </w:r>
      <w:r>
        <w:t xml:space="preserve"> retrouvée</w:t>
      </w:r>
      <w:r w:rsidR="00D509C5">
        <w:t>s</w:t>
      </w:r>
      <w:r>
        <w:t xml:space="preserve"> obligée de se lancée dans de nombreux projets d’optimisation des espaces et d’amélioration des lignes de production.</w:t>
      </w:r>
    </w:p>
    <w:p w14:paraId="6935E875" w14:textId="77777777" w:rsidR="00736351" w:rsidRDefault="00B42EC0">
      <w:pPr>
        <w:pStyle w:val="Corpsdetexte"/>
        <w:spacing w:before="161" w:line="360" w:lineRule="auto"/>
        <w:ind w:left="558" w:right="673" w:firstLine="707"/>
        <w:jc w:val="both"/>
      </w:pPr>
      <w:r>
        <w:t>En effet, notre projet a été un entre eux, effectué dans le cadre d’un projet de réorganisation de l’activité du magasin PF mousse, il repose sur la redéfinition de la politique d'approvisionnement</w:t>
      </w:r>
      <w:r>
        <w:rPr>
          <w:spacing w:val="-13"/>
        </w:rPr>
        <w:t xml:space="preserve"> </w:t>
      </w:r>
      <w:r>
        <w:t>et</w:t>
      </w:r>
      <w:r>
        <w:rPr>
          <w:spacing w:val="-12"/>
        </w:rPr>
        <w:t xml:space="preserve"> </w:t>
      </w:r>
      <w:r>
        <w:t>la</w:t>
      </w:r>
      <w:r>
        <w:rPr>
          <w:spacing w:val="-12"/>
        </w:rPr>
        <w:t xml:space="preserve"> </w:t>
      </w:r>
      <w:r>
        <w:t>proposition</w:t>
      </w:r>
      <w:r>
        <w:rPr>
          <w:spacing w:val="-12"/>
        </w:rPr>
        <w:t xml:space="preserve"> </w:t>
      </w:r>
      <w:r>
        <w:t>d’une</w:t>
      </w:r>
      <w:r>
        <w:rPr>
          <w:spacing w:val="-14"/>
        </w:rPr>
        <w:t xml:space="preserve"> </w:t>
      </w:r>
      <w:r>
        <w:t>nouvelle</w:t>
      </w:r>
      <w:r>
        <w:rPr>
          <w:spacing w:val="-14"/>
        </w:rPr>
        <w:t xml:space="preserve"> </w:t>
      </w:r>
      <w:r>
        <w:t>structure</w:t>
      </w:r>
      <w:r>
        <w:rPr>
          <w:spacing w:val="-13"/>
        </w:rPr>
        <w:t xml:space="preserve"> </w:t>
      </w:r>
      <w:r>
        <w:t>de</w:t>
      </w:r>
      <w:r>
        <w:rPr>
          <w:spacing w:val="-13"/>
        </w:rPr>
        <w:t xml:space="preserve"> </w:t>
      </w:r>
      <w:r>
        <w:t>stockage,</w:t>
      </w:r>
      <w:r>
        <w:rPr>
          <w:spacing w:val="-10"/>
        </w:rPr>
        <w:t xml:space="preserve"> </w:t>
      </w:r>
      <w:r>
        <w:t>afin</w:t>
      </w:r>
      <w:r>
        <w:rPr>
          <w:spacing w:val="-12"/>
        </w:rPr>
        <w:t xml:space="preserve"> </w:t>
      </w:r>
      <w:r>
        <w:t>que</w:t>
      </w:r>
      <w:r>
        <w:rPr>
          <w:spacing w:val="-14"/>
        </w:rPr>
        <w:t xml:space="preserve"> </w:t>
      </w:r>
      <w:r>
        <w:t>le</w:t>
      </w:r>
      <w:r>
        <w:rPr>
          <w:spacing w:val="-12"/>
        </w:rPr>
        <w:t xml:space="preserve"> </w:t>
      </w:r>
      <w:r>
        <w:t>magasin soit en mesure d’assurer la fluidité des flux logistiques</w:t>
      </w:r>
      <w:r>
        <w:rPr>
          <w:spacing w:val="-2"/>
        </w:rPr>
        <w:t xml:space="preserve"> </w:t>
      </w:r>
      <w:r>
        <w:t>internes.</w:t>
      </w:r>
    </w:p>
    <w:p w14:paraId="5F91868B" w14:textId="734B26E1" w:rsidR="00736351" w:rsidRDefault="00B42EC0">
      <w:pPr>
        <w:pStyle w:val="Corpsdetexte"/>
        <w:spacing w:before="160" w:line="360" w:lineRule="auto"/>
        <w:ind w:left="558" w:right="671" w:firstLine="707"/>
        <w:jc w:val="both"/>
      </w:pPr>
      <w:r>
        <w:t xml:space="preserve">Le deuxième chapitre est dédié à la présentation du projet, et cela suivant 4 phases : la première consiste à soulever la problématique du projet tout en discutant les raisons d’être, les objectifs et les enjeux de ce dernier afin d’énoncer la deuxième et la troisième phase, qui consistent à façonner la solution du projet et éradiquer les causes des problèmes, et finalement la quatrième phase consiste à appliquer réellement les résultats de l'étude sur terrain et à proposer une approche d'amélioration continue permettant </w:t>
      </w:r>
      <w:r w:rsidR="00D509C5">
        <w:t>tout entreprise</w:t>
      </w:r>
      <w:r>
        <w:t xml:space="preserve"> de récolter les fruits du succès durant une longue période de temps.</w:t>
      </w:r>
    </w:p>
    <w:p w14:paraId="6CE37CC7" w14:textId="77777777" w:rsidR="00736351" w:rsidRDefault="00B42EC0">
      <w:pPr>
        <w:pStyle w:val="Corpsdetexte"/>
        <w:spacing w:before="160" w:line="360" w:lineRule="auto"/>
        <w:ind w:left="558" w:right="678" w:firstLine="707"/>
        <w:jc w:val="both"/>
      </w:pPr>
      <w:r>
        <w:t>A</w:t>
      </w:r>
      <w:r>
        <w:rPr>
          <w:spacing w:val="-14"/>
        </w:rPr>
        <w:t xml:space="preserve"> </w:t>
      </w:r>
      <w:r>
        <w:t>la</w:t>
      </w:r>
      <w:r>
        <w:rPr>
          <w:spacing w:val="-14"/>
        </w:rPr>
        <w:t xml:space="preserve"> </w:t>
      </w:r>
      <w:r>
        <w:t>fin</w:t>
      </w:r>
      <w:r>
        <w:rPr>
          <w:spacing w:val="-14"/>
        </w:rPr>
        <w:t xml:space="preserve"> </w:t>
      </w:r>
      <w:r>
        <w:t>de</w:t>
      </w:r>
      <w:r>
        <w:rPr>
          <w:spacing w:val="-12"/>
        </w:rPr>
        <w:t xml:space="preserve"> </w:t>
      </w:r>
      <w:r>
        <w:t>ce</w:t>
      </w:r>
      <w:r>
        <w:rPr>
          <w:spacing w:val="-12"/>
        </w:rPr>
        <w:t xml:space="preserve"> </w:t>
      </w:r>
      <w:r>
        <w:t>rapport,</w:t>
      </w:r>
      <w:r>
        <w:rPr>
          <w:spacing w:val="-14"/>
        </w:rPr>
        <w:t xml:space="preserve"> </w:t>
      </w:r>
      <w:r>
        <w:t>une</w:t>
      </w:r>
      <w:r>
        <w:rPr>
          <w:spacing w:val="-11"/>
        </w:rPr>
        <w:t xml:space="preserve"> </w:t>
      </w:r>
      <w:r>
        <w:t>conclusion</w:t>
      </w:r>
      <w:r>
        <w:rPr>
          <w:spacing w:val="-11"/>
        </w:rPr>
        <w:t xml:space="preserve"> </w:t>
      </w:r>
      <w:r>
        <w:t>générale</w:t>
      </w:r>
      <w:r>
        <w:rPr>
          <w:spacing w:val="-14"/>
        </w:rPr>
        <w:t xml:space="preserve"> </w:t>
      </w:r>
      <w:r>
        <w:t>dégage</w:t>
      </w:r>
      <w:r>
        <w:rPr>
          <w:spacing w:val="-12"/>
        </w:rPr>
        <w:t xml:space="preserve"> </w:t>
      </w:r>
      <w:r>
        <w:t>les</w:t>
      </w:r>
      <w:r>
        <w:rPr>
          <w:spacing w:val="-14"/>
        </w:rPr>
        <w:t xml:space="preserve"> </w:t>
      </w:r>
      <w:r>
        <w:t>apports</w:t>
      </w:r>
      <w:r>
        <w:rPr>
          <w:spacing w:val="-13"/>
        </w:rPr>
        <w:t xml:space="preserve"> </w:t>
      </w:r>
      <w:r>
        <w:t>de</w:t>
      </w:r>
      <w:r>
        <w:rPr>
          <w:spacing w:val="-14"/>
        </w:rPr>
        <w:t xml:space="preserve"> </w:t>
      </w:r>
      <w:r>
        <w:t>ce</w:t>
      </w:r>
      <w:r>
        <w:rPr>
          <w:spacing w:val="-12"/>
        </w:rPr>
        <w:t xml:space="preserve"> </w:t>
      </w:r>
      <w:r>
        <w:t>projet</w:t>
      </w:r>
      <w:r>
        <w:rPr>
          <w:spacing w:val="-10"/>
        </w:rPr>
        <w:t xml:space="preserve"> </w:t>
      </w:r>
      <w:r>
        <w:t>et</w:t>
      </w:r>
      <w:r>
        <w:rPr>
          <w:spacing w:val="-13"/>
        </w:rPr>
        <w:t xml:space="preserve"> </w:t>
      </w:r>
      <w:r>
        <w:t>propose diverses perspectives concernant les différentes parties développées.</w:t>
      </w:r>
    </w:p>
    <w:p w14:paraId="6E36C8EA" w14:textId="77777777" w:rsidR="00736351" w:rsidRDefault="00736351">
      <w:pPr>
        <w:spacing w:line="360" w:lineRule="auto"/>
        <w:jc w:val="both"/>
        <w:sectPr w:rsidR="00736351">
          <w:pgSz w:w="11910" w:h="16840"/>
          <w:pgMar w:top="940" w:right="740" w:bottom="820" w:left="860" w:header="326" w:footer="639" w:gutter="0"/>
          <w:cols w:space="720"/>
        </w:sectPr>
      </w:pPr>
    </w:p>
    <w:p w14:paraId="46C6A521" w14:textId="77777777" w:rsidR="00736351" w:rsidRDefault="00736351">
      <w:pPr>
        <w:pStyle w:val="Corpsdetexte"/>
        <w:rPr>
          <w:sz w:val="20"/>
        </w:rPr>
      </w:pPr>
    </w:p>
    <w:p w14:paraId="4DB9C106" w14:textId="77777777" w:rsidR="00736351" w:rsidRDefault="00736351">
      <w:pPr>
        <w:pStyle w:val="Corpsdetexte"/>
        <w:rPr>
          <w:sz w:val="20"/>
        </w:rPr>
      </w:pPr>
    </w:p>
    <w:p w14:paraId="6A2EDB71" w14:textId="77777777" w:rsidR="00736351" w:rsidRDefault="00736351">
      <w:pPr>
        <w:pStyle w:val="Corpsdetexte"/>
        <w:rPr>
          <w:sz w:val="20"/>
        </w:rPr>
      </w:pPr>
    </w:p>
    <w:p w14:paraId="22A57D35" w14:textId="77777777" w:rsidR="00736351" w:rsidRDefault="00736351">
      <w:pPr>
        <w:pStyle w:val="Corpsdetexte"/>
        <w:rPr>
          <w:sz w:val="20"/>
        </w:rPr>
      </w:pPr>
    </w:p>
    <w:p w14:paraId="41C11719" w14:textId="77777777" w:rsidR="00736351" w:rsidRDefault="00736351">
      <w:pPr>
        <w:pStyle w:val="Corpsdetexte"/>
        <w:rPr>
          <w:sz w:val="20"/>
        </w:rPr>
      </w:pPr>
    </w:p>
    <w:p w14:paraId="279FE071" w14:textId="77777777" w:rsidR="00736351" w:rsidRDefault="00736351">
      <w:pPr>
        <w:pStyle w:val="Corpsdetexte"/>
        <w:rPr>
          <w:sz w:val="20"/>
        </w:rPr>
      </w:pPr>
    </w:p>
    <w:p w14:paraId="3B721808" w14:textId="77777777" w:rsidR="00736351" w:rsidRDefault="00736351">
      <w:pPr>
        <w:pStyle w:val="Corpsdetexte"/>
        <w:rPr>
          <w:sz w:val="20"/>
        </w:rPr>
      </w:pPr>
    </w:p>
    <w:p w14:paraId="2310C19A" w14:textId="77777777" w:rsidR="00736351" w:rsidRDefault="00736351">
      <w:pPr>
        <w:pStyle w:val="Corpsdetexte"/>
        <w:rPr>
          <w:sz w:val="20"/>
        </w:rPr>
      </w:pPr>
    </w:p>
    <w:p w14:paraId="54DFEA7D" w14:textId="77777777" w:rsidR="00736351" w:rsidRDefault="00736351">
      <w:pPr>
        <w:pStyle w:val="Corpsdetexte"/>
        <w:rPr>
          <w:sz w:val="20"/>
        </w:rPr>
      </w:pPr>
    </w:p>
    <w:p w14:paraId="2D33AA6F" w14:textId="77777777" w:rsidR="00736351" w:rsidRDefault="00736351">
      <w:pPr>
        <w:pStyle w:val="Corpsdetexte"/>
        <w:rPr>
          <w:sz w:val="20"/>
        </w:rPr>
      </w:pPr>
    </w:p>
    <w:p w14:paraId="321E22D1" w14:textId="77777777" w:rsidR="00736351" w:rsidRDefault="00736351">
      <w:pPr>
        <w:pStyle w:val="Corpsdetexte"/>
        <w:rPr>
          <w:sz w:val="20"/>
        </w:rPr>
      </w:pPr>
    </w:p>
    <w:p w14:paraId="492A7222" w14:textId="77777777" w:rsidR="00736351" w:rsidRDefault="00736351">
      <w:pPr>
        <w:pStyle w:val="Corpsdetexte"/>
        <w:rPr>
          <w:sz w:val="20"/>
        </w:rPr>
      </w:pPr>
    </w:p>
    <w:p w14:paraId="7C6963C1" w14:textId="77777777" w:rsidR="00736351" w:rsidRDefault="00736351">
      <w:pPr>
        <w:pStyle w:val="Corpsdetexte"/>
        <w:rPr>
          <w:sz w:val="20"/>
        </w:rPr>
      </w:pPr>
    </w:p>
    <w:p w14:paraId="7224E868" w14:textId="77777777" w:rsidR="00736351" w:rsidRDefault="00736351">
      <w:pPr>
        <w:pStyle w:val="Corpsdetexte"/>
        <w:rPr>
          <w:sz w:val="20"/>
        </w:rPr>
      </w:pPr>
    </w:p>
    <w:p w14:paraId="0CF4E362" w14:textId="77777777" w:rsidR="00736351" w:rsidRDefault="00736351">
      <w:pPr>
        <w:pStyle w:val="Corpsdetexte"/>
        <w:rPr>
          <w:sz w:val="20"/>
        </w:rPr>
      </w:pPr>
    </w:p>
    <w:p w14:paraId="29C3D4FC" w14:textId="77777777" w:rsidR="00736351" w:rsidRDefault="00736351">
      <w:pPr>
        <w:pStyle w:val="Corpsdetexte"/>
        <w:rPr>
          <w:sz w:val="20"/>
        </w:rPr>
      </w:pPr>
    </w:p>
    <w:p w14:paraId="58CE8BBB" w14:textId="77777777" w:rsidR="00736351" w:rsidRDefault="00736351">
      <w:pPr>
        <w:pStyle w:val="Corpsdetexte"/>
        <w:rPr>
          <w:sz w:val="20"/>
        </w:rPr>
      </w:pPr>
    </w:p>
    <w:p w14:paraId="06D36A04" w14:textId="77777777" w:rsidR="00736351" w:rsidRDefault="00736351">
      <w:pPr>
        <w:pStyle w:val="Corpsdetexte"/>
        <w:rPr>
          <w:sz w:val="20"/>
        </w:rPr>
      </w:pPr>
    </w:p>
    <w:p w14:paraId="7796D033" w14:textId="77777777" w:rsidR="00736351" w:rsidRDefault="00736351">
      <w:pPr>
        <w:pStyle w:val="Corpsdetexte"/>
        <w:rPr>
          <w:sz w:val="20"/>
        </w:rPr>
      </w:pPr>
    </w:p>
    <w:p w14:paraId="6FBE2FEF" w14:textId="77777777" w:rsidR="00736351" w:rsidRDefault="00736351">
      <w:pPr>
        <w:pStyle w:val="Corpsdetexte"/>
        <w:spacing w:before="4"/>
        <w:rPr>
          <w:sz w:val="27"/>
        </w:rPr>
      </w:pPr>
    </w:p>
    <w:p w14:paraId="6E41C3F4" w14:textId="77777777" w:rsidR="00736351" w:rsidRDefault="00FE1C0D">
      <w:pPr>
        <w:pStyle w:val="Corpsdetexte"/>
        <w:spacing w:line="46" w:lineRule="exact"/>
        <w:ind w:left="581"/>
        <w:rPr>
          <w:sz w:val="4"/>
        </w:rPr>
      </w:pPr>
      <w:r>
        <w:rPr>
          <w:sz w:val="4"/>
        </w:rPr>
      </w:r>
      <w:r>
        <w:rPr>
          <w:sz w:val="4"/>
        </w:rPr>
        <w:pict w14:anchorId="49D7CC46">
          <v:group id="_x0000_s1302" style="width:389.25pt;height:2.25pt;mso-position-horizontal-relative:char;mso-position-vertical-relative:line" coordsize="7785,45">
            <v:line id="_x0000_s1303" style="position:absolute" from="0,23" to="7785,23" strokeweight="2.25pt"/>
            <w10:anchorlock/>
          </v:group>
        </w:pict>
      </w:r>
    </w:p>
    <w:p w14:paraId="6C0769A4" w14:textId="77777777" w:rsidR="00736351" w:rsidRDefault="00736351">
      <w:pPr>
        <w:pStyle w:val="Corpsdetexte"/>
        <w:rPr>
          <w:sz w:val="20"/>
        </w:rPr>
      </w:pPr>
    </w:p>
    <w:p w14:paraId="736C981C" w14:textId="6098F6FF" w:rsidR="00736351" w:rsidRPr="00501BAC" w:rsidRDefault="00B42EC0" w:rsidP="00501BAC">
      <w:pPr>
        <w:pStyle w:val="Titre1"/>
      </w:pPr>
      <w:bookmarkStart w:id="21" w:name="_TOC_250000"/>
      <w:bookmarkStart w:id="22" w:name="_Toc51845661"/>
      <w:bookmarkStart w:id="23" w:name="_Toc51853470"/>
      <w:bookmarkEnd w:id="21"/>
      <w:r w:rsidRPr="00501BAC">
        <w:t xml:space="preserve">Chapitre I : </w:t>
      </w:r>
      <w:r w:rsidR="007712F0" w:rsidRPr="00501BAC">
        <w:t>Gestion de stock</w:t>
      </w:r>
      <w:bookmarkEnd w:id="22"/>
      <w:bookmarkEnd w:id="23"/>
    </w:p>
    <w:p w14:paraId="28145ACA" w14:textId="77777777" w:rsidR="00736351" w:rsidRDefault="00736351">
      <w:pPr>
        <w:pStyle w:val="Corpsdetexte"/>
        <w:rPr>
          <w:sz w:val="20"/>
        </w:rPr>
      </w:pPr>
    </w:p>
    <w:p w14:paraId="2FEBD186" w14:textId="77777777" w:rsidR="00736351" w:rsidRDefault="00FE1C0D">
      <w:pPr>
        <w:pStyle w:val="Corpsdetexte"/>
        <w:spacing w:before="6"/>
        <w:rPr>
          <w:sz w:val="10"/>
        </w:rPr>
      </w:pPr>
      <w:r>
        <w:pict w14:anchorId="76C474B0">
          <v:shape id="_x0000_s1301" style="position:absolute;margin-left:73.45pt;margin-top:9.2pt;width:195.75pt;height:.1pt;z-index:-251666432;mso-wrap-distance-left:0;mso-wrap-distance-right:0;mso-position-horizontal-relative:page" coordorigin="1469,184" coordsize="3915,0" path="m1469,184r3915,e" filled="f" strokeweight="2.25pt">
            <v:path arrowok="t"/>
            <w10:wrap type="topAndBottom" anchorx="page"/>
          </v:shape>
        </w:pict>
      </w:r>
    </w:p>
    <w:p w14:paraId="04D1C8DE" w14:textId="77777777" w:rsidR="00736351" w:rsidRDefault="00736351">
      <w:pPr>
        <w:pStyle w:val="Corpsdetexte"/>
        <w:rPr>
          <w:sz w:val="20"/>
        </w:rPr>
      </w:pPr>
    </w:p>
    <w:p w14:paraId="7F138F30" w14:textId="43552088" w:rsidR="00736351" w:rsidRDefault="00736351">
      <w:pPr>
        <w:pStyle w:val="Corpsdetexte"/>
        <w:spacing w:before="10"/>
        <w:rPr>
          <w:sz w:val="16"/>
        </w:rPr>
      </w:pPr>
    </w:p>
    <w:p w14:paraId="33CDD999" w14:textId="77777777" w:rsidR="000B66A0" w:rsidRDefault="000B66A0">
      <w:pPr>
        <w:pStyle w:val="Corpsdetexte"/>
        <w:spacing w:before="10"/>
        <w:rPr>
          <w:sz w:val="16"/>
        </w:rPr>
      </w:pPr>
    </w:p>
    <w:p w14:paraId="572B6AB5" w14:textId="5D15733A" w:rsidR="00736351" w:rsidRPr="000B66A0" w:rsidRDefault="000B66A0" w:rsidP="000B66A0">
      <w:pPr>
        <w:spacing w:line="362" w:lineRule="auto"/>
        <w:ind w:firstLine="720"/>
        <w:jc w:val="both"/>
        <w:rPr>
          <w:rFonts w:asciiTheme="majorBidi" w:hAnsiTheme="majorBidi" w:cstheme="majorBidi"/>
          <w:color w:val="000000" w:themeColor="text1"/>
        </w:rPr>
        <w:sectPr w:rsidR="00736351" w:rsidRPr="000B66A0">
          <w:pgSz w:w="11910" w:h="16840"/>
          <w:pgMar w:top="940" w:right="740" w:bottom="820" w:left="860" w:header="326" w:footer="639" w:gutter="0"/>
          <w:cols w:space="720"/>
        </w:sectPr>
      </w:pPr>
      <w:r w:rsidRPr="000B66A0">
        <w:rPr>
          <w:rFonts w:asciiTheme="majorBidi" w:hAnsiTheme="majorBidi" w:cstheme="majorBidi"/>
          <w:color w:val="000000" w:themeColor="text1"/>
          <w:sz w:val="27"/>
          <w:szCs w:val="27"/>
          <w:shd w:val="clear" w:color="auto" w:fill="FFFFFF"/>
        </w:rPr>
        <w:t>La notion de stock est importante dans l’entreprise. Cette dernière fabrique et stocke ses produits avant de les vendre. Gérer son stock est au cœur des préoccupations des chefs d’entreprise pour plusieurs raisons. Les conditions de stockage peuvent influencer la qualité des produits finis et entreposer coûte cher. L’entreprise a donc tout intérêt à optimiser sa gestion de stock. Mais avant toute chose, intéressons-nous à la notion de stock et à sa gestion.</w:t>
      </w:r>
    </w:p>
    <w:p w14:paraId="37A98E67" w14:textId="77777777" w:rsidR="00736351" w:rsidRDefault="00736351">
      <w:pPr>
        <w:pStyle w:val="Corpsdetexte"/>
        <w:rPr>
          <w:sz w:val="20"/>
        </w:rPr>
      </w:pPr>
    </w:p>
    <w:p w14:paraId="0B0E440B" w14:textId="06EC63D0" w:rsidR="003E02EE" w:rsidRPr="00501BAC" w:rsidRDefault="000B66A0" w:rsidP="00501BAC">
      <w:pPr>
        <w:pStyle w:val="Titre2"/>
      </w:pPr>
      <w:bookmarkStart w:id="24" w:name="_bookmark7"/>
      <w:bookmarkStart w:id="25" w:name="_Toc51845662"/>
      <w:bookmarkStart w:id="26" w:name="_Toc51853471"/>
      <w:bookmarkEnd w:id="24"/>
      <w:r w:rsidRPr="00501BAC">
        <w:t>Gestion de stock : Définition</w:t>
      </w:r>
      <w:bookmarkEnd w:id="25"/>
      <w:bookmarkEnd w:id="26"/>
    </w:p>
    <w:p w14:paraId="4CCC4632" w14:textId="77777777" w:rsidR="003E02EE" w:rsidRDefault="003E02EE" w:rsidP="000B66A0">
      <w:pPr>
        <w:pStyle w:val="NormalWeb"/>
        <w:shd w:val="clear" w:color="auto" w:fill="FFFFFF"/>
        <w:spacing w:before="0" w:beforeAutospacing="0" w:after="180" w:afterAutospacing="0" w:line="360" w:lineRule="auto"/>
        <w:ind w:firstLine="720"/>
        <w:jc w:val="both"/>
        <w:rPr>
          <w:lang w:eastAsia="en-US"/>
        </w:rPr>
      </w:pPr>
    </w:p>
    <w:p w14:paraId="26D5F1FC" w14:textId="35BDC8C7" w:rsidR="000B66A0" w:rsidRPr="000B66A0" w:rsidRDefault="000B66A0" w:rsidP="000B66A0">
      <w:pPr>
        <w:pStyle w:val="NormalWeb"/>
        <w:shd w:val="clear" w:color="auto" w:fill="FFFFFF"/>
        <w:spacing w:before="0" w:beforeAutospacing="0" w:after="180" w:afterAutospacing="0" w:line="360" w:lineRule="auto"/>
        <w:ind w:firstLine="720"/>
        <w:jc w:val="both"/>
        <w:rPr>
          <w:lang w:eastAsia="en-US"/>
        </w:rPr>
      </w:pPr>
      <w:r w:rsidRPr="000B66A0">
        <w:rPr>
          <w:lang w:eastAsia="en-US"/>
        </w:rPr>
        <w:t>Quand on parle de </w:t>
      </w:r>
      <w:hyperlink r:id="rId21" w:history="1">
        <w:r w:rsidRPr="000B66A0">
          <w:rPr>
            <w:lang w:eastAsia="en-US"/>
          </w:rPr>
          <w:t>gestion des stocks</w:t>
        </w:r>
      </w:hyperlink>
      <w:r w:rsidRPr="000B66A0">
        <w:rPr>
          <w:lang w:eastAsia="en-US"/>
        </w:rPr>
        <w:t>, on ne parle pas uniquement de produits finis. Il s’agit aussi du stock de matières premières ou de produits semi-finis. La gestion des stocks consiste à planifier et à mettre en œuvre une méthode pour maximiser la rentabilité.</w:t>
      </w:r>
    </w:p>
    <w:p w14:paraId="78B11BA0" w14:textId="77777777" w:rsidR="000B66A0" w:rsidRPr="000B66A0" w:rsidRDefault="000B66A0" w:rsidP="000B66A0">
      <w:pPr>
        <w:pStyle w:val="NormalWeb"/>
        <w:shd w:val="clear" w:color="auto" w:fill="FFFFFF"/>
        <w:spacing w:before="0" w:beforeAutospacing="0" w:after="180" w:afterAutospacing="0" w:line="360" w:lineRule="auto"/>
        <w:ind w:firstLine="720"/>
        <w:jc w:val="both"/>
        <w:rPr>
          <w:lang w:eastAsia="en-US"/>
        </w:rPr>
      </w:pPr>
      <w:r w:rsidRPr="000B66A0">
        <w:rPr>
          <w:lang w:eastAsia="en-US"/>
        </w:rPr>
        <w:t>Une bonne gestion de stock consiste à avoir la quantité nécessaire au bon moment. Si le stock n’est pas assez important on parle de rupture de stock, ce qui est mauvais pour la production qui risque d’être interrompue. Un excédent de stock, par contre, coûte cher sans oublier qu’il y a risque de dépréciation du stock.</w:t>
      </w:r>
    </w:p>
    <w:p w14:paraId="1ACBD8DA" w14:textId="729A21E0" w:rsidR="000B66A0" w:rsidRPr="000B66A0" w:rsidRDefault="000B66A0" w:rsidP="007712F0">
      <w:pPr>
        <w:pStyle w:val="NormalWeb"/>
        <w:shd w:val="clear" w:color="auto" w:fill="FFFFFF"/>
        <w:spacing w:before="0" w:beforeAutospacing="0" w:after="180" w:afterAutospacing="0" w:line="360" w:lineRule="auto"/>
        <w:ind w:firstLine="541"/>
        <w:jc w:val="both"/>
        <w:rPr>
          <w:lang w:eastAsia="en-US"/>
        </w:rPr>
      </w:pPr>
      <w:r w:rsidRPr="000B66A0">
        <w:rPr>
          <w:lang w:eastAsia="en-US"/>
        </w:rPr>
        <w:t>Une bonne gestion des stocks consiste donc à </w:t>
      </w:r>
      <w:r w:rsidRPr="000B66A0">
        <w:rPr>
          <w:b/>
          <w:bCs/>
          <w:lang w:eastAsia="en-US"/>
        </w:rPr>
        <w:t>trouver cet équilibre qui permettra de maximiser le profit en minimisant les coûts</w:t>
      </w:r>
      <w:r w:rsidRPr="000B66A0">
        <w:rPr>
          <w:lang w:eastAsia="en-US"/>
        </w:rPr>
        <w:t>. Les prévisions et la planification sont des outils efficaces au service de la gestion des stocks</w:t>
      </w:r>
      <w:r w:rsidR="007712F0">
        <w:rPr>
          <w:lang w:eastAsia="en-US"/>
        </w:rPr>
        <w:t>.</w:t>
      </w:r>
    </w:p>
    <w:p w14:paraId="397AC583" w14:textId="5B84F652" w:rsidR="00736351" w:rsidRPr="003E02EE" w:rsidRDefault="00A554A1" w:rsidP="003E02EE">
      <w:pPr>
        <w:pStyle w:val="Titre2"/>
      </w:pPr>
      <w:bookmarkStart w:id="27" w:name="_bookmark8"/>
      <w:bookmarkStart w:id="28" w:name="_Toc51845663"/>
      <w:bookmarkStart w:id="29" w:name="_Toc51853472"/>
      <w:bookmarkEnd w:id="27"/>
      <w:r w:rsidRPr="003E02EE">
        <w:t>Le stock optimal- Comment trouver l’équilibre</w:t>
      </w:r>
      <w:bookmarkEnd w:id="28"/>
      <w:bookmarkEnd w:id="29"/>
    </w:p>
    <w:p w14:paraId="1CA6C0A4" w14:textId="77777777" w:rsidR="00C741C8" w:rsidRDefault="00C741C8" w:rsidP="00A554A1">
      <w:pPr>
        <w:pStyle w:val="NormalWeb"/>
        <w:shd w:val="clear" w:color="auto" w:fill="FFFFFF"/>
        <w:spacing w:before="0" w:beforeAutospacing="0" w:after="180" w:afterAutospacing="0" w:line="360" w:lineRule="auto"/>
        <w:ind w:firstLine="541"/>
        <w:jc w:val="both"/>
        <w:rPr>
          <w:lang w:eastAsia="en-US"/>
        </w:rPr>
      </w:pPr>
    </w:p>
    <w:p w14:paraId="4BE94328" w14:textId="16E2FA3D" w:rsidR="00736351" w:rsidRDefault="00A554A1" w:rsidP="00A554A1">
      <w:pPr>
        <w:pStyle w:val="NormalWeb"/>
        <w:shd w:val="clear" w:color="auto" w:fill="FFFFFF"/>
        <w:spacing w:before="0" w:beforeAutospacing="0" w:after="180" w:afterAutospacing="0" w:line="360" w:lineRule="auto"/>
        <w:ind w:firstLine="541"/>
        <w:jc w:val="both"/>
        <w:rPr>
          <w:lang w:eastAsia="en-US"/>
        </w:rPr>
      </w:pPr>
      <w:r w:rsidRPr="00A554A1">
        <w:rPr>
          <w:lang w:eastAsia="en-US"/>
        </w:rPr>
        <w:t>Une bonne gestion des stocks doit permettre à l’entreprise d’avoir les ressources nécessaires pour produire et les produits finis disponibles pour honorer toutes ses commandes. Elle doit aussi minimiser les coûts de stockage. En effet, le stock coûte très cher ! Entre le coût d’acquisition, le coût de stockage (la location des locaux, les frais d’entreposage.) et le coût de dévalorisation, il est clair que l’entreprise n’a aucun intérêt à stocker un surplus dans ses locaux.</w:t>
      </w:r>
    </w:p>
    <w:p w14:paraId="1FFB43F6" w14:textId="7CC8252E" w:rsidR="00A554A1" w:rsidRPr="003E02EE" w:rsidRDefault="00A554A1" w:rsidP="003E02EE">
      <w:pPr>
        <w:pStyle w:val="Titre3"/>
        <w:rPr>
          <w:u w:val="none"/>
        </w:rPr>
      </w:pPr>
      <w:bookmarkStart w:id="30" w:name="_Toc51845664"/>
      <w:bookmarkStart w:id="31" w:name="_Toc51853473"/>
      <w:r w:rsidRPr="003E02EE">
        <w:rPr>
          <w:u w:val="none"/>
        </w:rPr>
        <w:t>Présentation de l’activité du Stock</w:t>
      </w:r>
      <w:bookmarkEnd w:id="30"/>
      <w:bookmarkEnd w:id="31"/>
    </w:p>
    <w:p w14:paraId="342E584D" w14:textId="77777777" w:rsidR="00A554A1" w:rsidRPr="00A554A1" w:rsidRDefault="00A554A1" w:rsidP="00A554A1">
      <w:pPr>
        <w:rPr>
          <w:color w:val="001F5F"/>
          <w:sz w:val="26"/>
          <w:szCs w:val="26"/>
          <w:u w:val="single" w:color="001F5F"/>
        </w:rPr>
      </w:pPr>
    </w:p>
    <w:p w14:paraId="6820B73A" w14:textId="2A3C1045" w:rsidR="00A554A1" w:rsidRDefault="00A554A1" w:rsidP="00FE1C0D">
      <w:pPr>
        <w:widowControl/>
        <w:autoSpaceDE/>
        <w:autoSpaceDN/>
        <w:ind w:firstLine="720"/>
        <w:rPr>
          <w:sz w:val="24"/>
          <w:szCs w:val="24"/>
        </w:rPr>
      </w:pPr>
      <w:r w:rsidRPr="00A554A1">
        <w:rPr>
          <w:sz w:val="24"/>
          <w:szCs w:val="24"/>
        </w:rPr>
        <w:t>Branche d’activité : </w:t>
      </w:r>
      <w:hyperlink r:id="rId22" w:history="1">
        <w:r w:rsidRPr="00A554A1">
          <w:rPr>
            <w:sz w:val="24"/>
            <w:szCs w:val="24"/>
          </w:rPr>
          <w:t>la logistique des biens et services</w:t>
        </w:r>
      </w:hyperlink>
    </w:p>
    <w:p w14:paraId="57D198EE" w14:textId="700549F7" w:rsidR="00A554A1" w:rsidRPr="00A554A1" w:rsidRDefault="00A554A1" w:rsidP="00FE1C0D">
      <w:pPr>
        <w:widowControl/>
        <w:shd w:val="clear" w:color="auto" w:fill="FFFFFF"/>
        <w:autoSpaceDE/>
        <w:autoSpaceDN/>
        <w:spacing w:before="100" w:beforeAutospacing="1" w:after="100" w:afterAutospacing="1" w:line="360" w:lineRule="auto"/>
        <w:ind w:firstLine="720"/>
        <w:jc w:val="both"/>
        <w:rPr>
          <w:sz w:val="24"/>
          <w:szCs w:val="24"/>
        </w:rPr>
      </w:pPr>
      <w:r w:rsidRPr="00A554A1">
        <w:rPr>
          <w:sz w:val="24"/>
          <w:szCs w:val="24"/>
        </w:rPr>
        <w:t>La </w:t>
      </w:r>
      <w:hyperlink r:id="rId23" w:history="1">
        <w:r w:rsidRPr="00A554A1">
          <w:rPr>
            <w:sz w:val="24"/>
            <w:szCs w:val="24"/>
          </w:rPr>
          <w:t>gestion des stocks</w:t>
        </w:r>
      </w:hyperlink>
      <w:r w:rsidRPr="00A554A1">
        <w:rPr>
          <w:sz w:val="24"/>
          <w:szCs w:val="24"/>
        </w:rPr>
        <w:t xml:space="preserve"> est une activité essentiellement focalisée sur les stocks. </w:t>
      </w:r>
      <w:r w:rsidR="005A6972">
        <w:rPr>
          <w:sz w:val="24"/>
          <w:szCs w:val="24"/>
        </w:rPr>
        <w:t xml:space="preserve">C’est-à-dire </w:t>
      </w:r>
      <w:r w:rsidRPr="00A554A1">
        <w:rPr>
          <w:sz w:val="24"/>
          <w:szCs w:val="24"/>
        </w:rPr>
        <w:t>l'ensemble des marchandises, des matières ou des fournitures, des produits semi-ouvrés ou en-cours, des produits finis et des emballages commerciaux qui sont rangés dans un magasin pour une utilisation ultérieure. Cette activité présente deux pôles</w:t>
      </w:r>
      <w:r w:rsidR="00FE1C0D">
        <w:rPr>
          <w:sz w:val="24"/>
          <w:szCs w:val="24"/>
        </w:rPr>
        <w:t> :</w:t>
      </w:r>
    </w:p>
    <w:p w14:paraId="1EE4C080" w14:textId="414B710D" w:rsidR="00A554A1" w:rsidRPr="00A554A1" w:rsidRDefault="00A554A1" w:rsidP="00A86FCC">
      <w:pPr>
        <w:widowControl/>
        <w:numPr>
          <w:ilvl w:val="0"/>
          <w:numId w:val="7"/>
        </w:numPr>
        <w:shd w:val="clear" w:color="auto" w:fill="FFFFFF"/>
        <w:autoSpaceDE/>
        <w:autoSpaceDN/>
        <w:spacing w:before="100" w:beforeAutospacing="1" w:after="100" w:afterAutospacing="1" w:line="360" w:lineRule="auto"/>
        <w:jc w:val="both"/>
        <w:rPr>
          <w:sz w:val="24"/>
          <w:szCs w:val="24"/>
        </w:rPr>
      </w:pPr>
      <w:r w:rsidRPr="00A554A1">
        <w:rPr>
          <w:sz w:val="24"/>
          <w:szCs w:val="24"/>
        </w:rPr>
        <w:t xml:space="preserve">La gestion des stocks en quantité : le gestionnaire doit être capable de renseigner </w:t>
      </w:r>
      <w:r w:rsidR="00581764" w:rsidRPr="00A554A1">
        <w:rPr>
          <w:sz w:val="24"/>
          <w:szCs w:val="24"/>
        </w:rPr>
        <w:t>sur</w:t>
      </w:r>
      <w:r w:rsidR="00581764">
        <w:rPr>
          <w:sz w:val="24"/>
          <w:szCs w:val="24"/>
        </w:rPr>
        <w:t xml:space="preserve"> </w:t>
      </w:r>
      <w:r w:rsidR="00581764" w:rsidRPr="00A554A1">
        <w:rPr>
          <w:sz w:val="24"/>
          <w:szCs w:val="24"/>
        </w:rPr>
        <w:t>l’origine</w:t>
      </w:r>
      <w:r w:rsidRPr="00A554A1">
        <w:rPr>
          <w:sz w:val="24"/>
          <w:szCs w:val="24"/>
        </w:rPr>
        <w:t xml:space="preserve"> des stocks, les dates et les quantités de mouvements, les personnes qui ont exécuté ces mouvements, la destination des stocks consommées ;</w:t>
      </w:r>
    </w:p>
    <w:p w14:paraId="525EB0DA" w14:textId="77777777" w:rsidR="00FE1C0D" w:rsidRDefault="00A554A1" w:rsidP="00A86FCC">
      <w:pPr>
        <w:widowControl/>
        <w:numPr>
          <w:ilvl w:val="0"/>
          <w:numId w:val="7"/>
        </w:numPr>
        <w:shd w:val="clear" w:color="auto" w:fill="FFFFFF"/>
        <w:autoSpaceDE/>
        <w:autoSpaceDN/>
        <w:spacing w:before="100" w:beforeAutospacing="1" w:after="100" w:afterAutospacing="1" w:line="360" w:lineRule="auto"/>
        <w:jc w:val="both"/>
        <w:rPr>
          <w:sz w:val="24"/>
          <w:szCs w:val="24"/>
        </w:rPr>
      </w:pPr>
      <w:r w:rsidRPr="00A554A1">
        <w:rPr>
          <w:sz w:val="24"/>
          <w:szCs w:val="24"/>
        </w:rPr>
        <w:t xml:space="preserve">La gestion des stocks en valeur : le gestionnaire doit savoir les valeurs d’entrée et de </w:t>
      </w:r>
    </w:p>
    <w:p w14:paraId="48B9A067" w14:textId="5D48F152" w:rsidR="00A554A1" w:rsidRPr="00A554A1" w:rsidRDefault="00A554A1" w:rsidP="00A86FCC">
      <w:pPr>
        <w:widowControl/>
        <w:numPr>
          <w:ilvl w:val="0"/>
          <w:numId w:val="7"/>
        </w:numPr>
        <w:shd w:val="clear" w:color="auto" w:fill="FFFFFF"/>
        <w:autoSpaceDE/>
        <w:autoSpaceDN/>
        <w:spacing w:before="100" w:beforeAutospacing="1" w:after="100" w:afterAutospacing="1" w:line="360" w:lineRule="auto"/>
        <w:jc w:val="both"/>
        <w:rPr>
          <w:sz w:val="24"/>
          <w:szCs w:val="24"/>
        </w:rPr>
      </w:pPr>
      <w:r w:rsidRPr="00A554A1">
        <w:rPr>
          <w:sz w:val="24"/>
          <w:szCs w:val="24"/>
        </w:rPr>
        <w:lastRenderedPageBreak/>
        <w:t>sortie des stocks, les </w:t>
      </w:r>
      <w:hyperlink r:id="rId24" w:history="1">
        <w:r w:rsidRPr="00A554A1">
          <w:rPr>
            <w:sz w:val="24"/>
            <w:szCs w:val="24"/>
          </w:rPr>
          <w:t>modes de valorisations</w:t>
        </w:r>
      </w:hyperlink>
      <w:r w:rsidRPr="00A554A1">
        <w:rPr>
          <w:sz w:val="24"/>
          <w:szCs w:val="24"/>
        </w:rPr>
        <w:t> affectés aux articles (valorisation séparée, valorisation au CUMP, valorisation au prix standard), et les séquences d’entrée/sortie (FIFO, LIFO, NIFO, gestion des lots…) ;</w:t>
      </w:r>
    </w:p>
    <w:p w14:paraId="02648EF2" w14:textId="498891A1" w:rsidR="00444D4B" w:rsidRDefault="00A554A1" w:rsidP="00FE1C0D">
      <w:pPr>
        <w:widowControl/>
        <w:autoSpaceDE/>
        <w:autoSpaceDN/>
        <w:spacing w:line="360" w:lineRule="auto"/>
        <w:ind w:firstLine="720"/>
        <w:jc w:val="both"/>
        <w:rPr>
          <w:sz w:val="24"/>
          <w:szCs w:val="24"/>
        </w:rPr>
      </w:pPr>
      <w:r w:rsidRPr="00A554A1">
        <w:rPr>
          <w:sz w:val="24"/>
          <w:szCs w:val="24"/>
        </w:rPr>
        <w:t>A ces deux pôles, s’articulent aussi la gestion des fiches articles et la planification du réapprovisionnement</w:t>
      </w:r>
    </w:p>
    <w:p w14:paraId="17479725" w14:textId="77777777" w:rsidR="00C741C8" w:rsidRPr="00A554A1" w:rsidRDefault="00C741C8" w:rsidP="00FE1C0D">
      <w:pPr>
        <w:widowControl/>
        <w:autoSpaceDE/>
        <w:autoSpaceDN/>
        <w:spacing w:line="360" w:lineRule="auto"/>
        <w:ind w:firstLine="720"/>
        <w:jc w:val="both"/>
        <w:rPr>
          <w:sz w:val="24"/>
          <w:szCs w:val="24"/>
        </w:rPr>
      </w:pPr>
    </w:p>
    <w:p w14:paraId="2428DCA9" w14:textId="26E15CD2" w:rsidR="003E02EE" w:rsidRPr="00E51354" w:rsidRDefault="00E51354" w:rsidP="00501BAC">
      <w:pPr>
        <w:pStyle w:val="Titre3"/>
        <w:rPr>
          <w:u w:val="none"/>
        </w:rPr>
      </w:pPr>
      <w:bookmarkStart w:id="32" w:name="_Toc51845665"/>
      <w:r>
        <w:rPr>
          <w:u w:val="none"/>
        </w:rPr>
        <w:t xml:space="preserve"> </w:t>
      </w:r>
      <w:bookmarkStart w:id="33" w:name="_Toc51853474"/>
      <w:r w:rsidR="00A554A1" w:rsidRPr="00E51354">
        <w:rPr>
          <w:u w:val="none"/>
        </w:rPr>
        <w:t>Le gestionnaire des stocks</w:t>
      </w:r>
      <w:bookmarkEnd w:id="32"/>
      <w:bookmarkEnd w:id="33"/>
    </w:p>
    <w:p w14:paraId="121B462D" w14:textId="77777777" w:rsidR="003E02EE" w:rsidRDefault="003E02EE" w:rsidP="003E02EE">
      <w:pPr>
        <w:widowControl/>
        <w:shd w:val="clear" w:color="auto" w:fill="FFFFFF"/>
        <w:autoSpaceDE/>
        <w:autoSpaceDN/>
        <w:spacing w:line="360" w:lineRule="auto"/>
        <w:rPr>
          <w:sz w:val="24"/>
          <w:szCs w:val="24"/>
        </w:rPr>
      </w:pPr>
    </w:p>
    <w:p w14:paraId="2BE99C76" w14:textId="4CBD3807" w:rsidR="00A554A1" w:rsidRPr="00A554A1" w:rsidRDefault="00A554A1" w:rsidP="003E02EE">
      <w:pPr>
        <w:widowControl/>
        <w:shd w:val="clear" w:color="auto" w:fill="FFFFFF"/>
        <w:autoSpaceDE/>
        <w:autoSpaceDN/>
        <w:spacing w:line="360" w:lineRule="auto"/>
        <w:rPr>
          <w:sz w:val="24"/>
          <w:szCs w:val="24"/>
        </w:rPr>
      </w:pPr>
      <w:r w:rsidRPr="00A554A1">
        <w:rPr>
          <w:sz w:val="24"/>
          <w:szCs w:val="24"/>
        </w:rPr>
        <w:t xml:space="preserve">Les responsabilités du gestionnaire des stocks portent sur </w:t>
      </w:r>
      <w:r w:rsidR="00581764" w:rsidRPr="00A554A1">
        <w:rPr>
          <w:sz w:val="24"/>
          <w:szCs w:val="24"/>
        </w:rPr>
        <w:t>les principaux points suivants</w:t>
      </w:r>
      <w:r w:rsidRPr="00A554A1">
        <w:rPr>
          <w:sz w:val="24"/>
          <w:szCs w:val="24"/>
        </w:rPr>
        <w:t> :</w:t>
      </w:r>
    </w:p>
    <w:p w14:paraId="3C24213A" w14:textId="77777777" w:rsidR="00A554A1" w:rsidRPr="00A554A1" w:rsidRDefault="00A554A1" w:rsidP="00A86FCC">
      <w:pPr>
        <w:widowControl/>
        <w:numPr>
          <w:ilvl w:val="0"/>
          <w:numId w:val="8"/>
        </w:numPr>
        <w:shd w:val="clear" w:color="auto" w:fill="FFFFFF"/>
        <w:autoSpaceDE/>
        <w:autoSpaceDN/>
        <w:spacing w:before="100" w:beforeAutospacing="1" w:after="100" w:afterAutospacing="1" w:line="360" w:lineRule="auto"/>
        <w:ind w:left="1320"/>
        <w:jc w:val="both"/>
        <w:rPr>
          <w:sz w:val="24"/>
          <w:szCs w:val="24"/>
        </w:rPr>
      </w:pPr>
      <w:r w:rsidRPr="00A554A1">
        <w:rPr>
          <w:sz w:val="24"/>
          <w:szCs w:val="24"/>
        </w:rPr>
        <w:t>Maintenir la fiabilité du fichier « Article ». Il doit pour cela se rassurer que les fiches articles sont convenablement renseignées ;</w:t>
      </w:r>
    </w:p>
    <w:p w14:paraId="511B770D" w14:textId="77777777" w:rsidR="00A554A1" w:rsidRPr="00A554A1" w:rsidRDefault="00A554A1" w:rsidP="00A86FCC">
      <w:pPr>
        <w:widowControl/>
        <w:numPr>
          <w:ilvl w:val="0"/>
          <w:numId w:val="8"/>
        </w:numPr>
        <w:shd w:val="clear" w:color="auto" w:fill="FFFFFF"/>
        <w:autoSpaceDE/>
        <w:autoSpaceDN/>
        <w:spacing w:before="100" w:beforeAutospacing="1" w:after="100" w:afterAutospacing="1" w:line="360" w:lineRule="auto"/>
        <w:ind w:left="1320"/>
        <w:jc w:val="both"/>
        <w:rPr>
          <w:sz w:val="24"/>
          <w:szCs w:val="24"/>
        </w:rPr>
      </w:pPr>
      <w:r w:rsidRPr="00A554A1">
        <w:rPr>
          <w:sz w:val="24"/>
          <w:szCs w:val="24"/>
        </w:rPr>
        <w:t>Maintenir le meilleur équilibre entre les quantités, les coûts et les délais par la mise en place de </w:t>
      </w:r>
      <w:hyperlink r:id="rId25" w:history="1">
        <w:r w:rsidRPr="00A554A1">
          <w:rPr>
            <w:sz w:val="24"/>
            <w:szCs w:val="24"/>
          </w:rPr>
          <w:t>types de planification</w:t>
        </w:r>
      </w:hyperlink>
      <w:r w:rsidRPr="00A554A1">
        <w:rPr>
          <w:sz w:val="24"/>
          <w:szCs w:val="24"/>
        </w:rPr>
        <w:t> adéquats pour le réapprovisionnement des stocks ; </w:t>
      </w:r>
    </w:p>
    <w:p w14:paraId="25B3046B" w14:textId="77777777" w:rsidR="00A554A1" w:rsidRPr="00A554A1" w:rsidRDefault="00A554A1" w:rsidP="00A86FCC">
      <w:pPr>
        <w:widowControl/>
        <w:numPr>
          <w:ilvl w:val="0"/>
          <w:numId w:val="8"/>
        </w:numPr>
        <w:shd w:val="clear" w:color="auto" w:fill="FFFFFF"/>
        <w:autoSpaceDE/>
        <w:autoSpaceDN/>
        <w:spacing w:before="100" w:beforeAutospacing="1" w:after="100" w:afterAutospacing="1" w:line="360" w:lineRule="auto"/>
        <w:ind w:left="1320"/>
        <w:jc w:val="both"/>
        <w:rPr>
          <w:sz w:val="24"/>
          <w:szCs w:val="24"/>
        </w:rPr>
      </w:pPr>
      <w:r w:rsidRPr="00A554A1">
        <w:rPr>
          <w:sz w:val="24"/>
          <w:szCs w:val="24"/>
        </w:rPr>
        <w:t>Optimiser le coût global de gestion des stocks (approvisionnement, transport, manutentions et stockage) à travers la mise en place de </w:t>
      </w:r>
      <w:hyperlink r:id="rId26" w:history="1">
        <w:r w:rsidRPr="00A554A1">
          <w:rPr>
            <w:sz w:val="24"/>
            <w:szCs w:val="24"/>
          </w:rPr>
          <w:t>stratégies d’approvisionnement</w:t>
        </w:r>
      </w:hyperlink>
      <w:r w:rsidRPr="00A554A1">
        <w:rPr>
          <w:sz w:val="24"/>
          <w:szCs w:val="24"/>
        </w:rPr>
        <w:t> appropriées ;</w:t>
      </w:r>
    </w:p>
    <w:p w14:paraId="5FBD366A" w14:textId="77777777" w:rsidR="00A554A1" w:rsidRPr="00A554A1" w:rsidRDefault="00A554A1" w:rsidP="00A86FCC">
      <w:pPr>
        <w:widowControl/>
        <w:numPr>
          <w:ilvl w:val="0"/>
          <w:numId w:val="8"/>
        </w:numPr>
        <w:shd w:val="clear" w:color="auto" w:fill="FFFFFF"/>
        <w:autoSpaceDE/>
        <w:autoSpaceDN/>
        <w:spacing w:before="100" w:beforeAutospacing="1" w:after="100" w:afterAutospacing="1" w:line="360" w:lineRule="auto"/>
        <w:ind w:left="1320"/>
        <w:jc w:val="both"/>
        <w:rPr>
          <w:sz w:val="24"/>
          <w:szCs w:val="24"/>
        </w:rPr>
      </w:pPr>
      <w:r w:rsidRPr="00A554A1">
        <w:rPr>
          <w:sz w:val="24"/>
          <w:szCs w:val="24"/>
        </w:rPr>
        <w:t>Faire régulièrement le </w:t>
      </w:r>
      <w:hyperlink r:id="rId27" w:history="1">
        <w:r w:rsidRPr="00A554A1">
          <w:rPr>
            <w:sz w:val="24"/>
            <w:szCs w:val="24"/>
          </w:rPr>
          <w:t>calcul des besoins</w:t>
        </w:r>
      </w:hyperlink>
      <w:r w:rsidRPr="00A554A1">
        <w:rPr>
          <w:sz w:val="24"/>
          <w:szCs w:val="24"/>
        </w:rPr>
        <w:t>, évaluer périodiquement les </w:t>
      </w:r>
      <w:hyperlink r:id="rId28" w:history="1">
        <w:r w:rsidRPr="00A554A1">
          <w:rPr>
            <w:sz w:val="24"/>
            <w:szCs w:val="24"/>
          </w:rPr>
          <w:t>stocks de sécurité</w:t>
        </w:r>
      </w:hyperlink>
      <w:r w:rsidRPr="00A554A1">
        <w:rPr>
          <w:sz w:val="24"/>
          <w:szCs w:val="24"/>
        </w:rPr>
        <w:t> et piloter les différentes </w:t>
      </w:r>
      <w:hyperlink r:id="rId29" w:history="1">
        <w:r w:rsidRPr="00A554A1">
          <w:rPr>
            <w:sz w:val="24"/>
            <w:szCs w:val="24"/>
          </w:rPr>
          <w:t>opérations d’inventaires </w:t>
        </w:r>
      </w:hyperlink>
      <w:r w:rsidRPr="00A554A1">
        <w:rPr>
          <w:sz w:val="24"/>
          <w:szCs w:val="24"/>
        </w:rPr>
        <w:t>;</w:t>
      </w:r>
    </w:p>
    <w:p w14:paraId="78DD6D86" w14:textId="77777777" w:rsidR="00A554A1" w:rsidRPr="00A554A1" w:rsidRDefault="00A554A1" w:rsidP="00A86FCC">
      <w:pPr>
        <w:widowControl/>
        <w:numPr>
          <w:ilvl w:val="0"/>
          <w:numId w:val="8"/>
        </w:numPr>
        <w:shd w:val="clear" w:color="auto" w:fill="FFFFFF"/>
        <w:autoSpaceDE/>
        <w:autoSpaceDN/>
        <w:spacing w:before="100" w:beforeAutospacing="1" w:after="100" w:afterAutospacing="1" w:line="360" w:lineRule="auto"/>
        <w:ind w:left="1320"/>
        <w:jc w:val="both"/>
        <w:rPr>
          <w:sz w:val="24"/>
          <w:szCs w:val="24"/>
        </w:rPr>
      </w:pPr>
      <w:r w:rsidRPr="00A554A1">
        <w:rPr>
          <w:sz w:val="24"/>
          <w:szCs w:val="24"/>
        </w:rPr>
        <w:t>Eventuellement, assister la fonction « achat » dans la </w:t>
      </w:r>
      <w:hyperlink r:id="rId30" w:history="1">
        <w:r w:rsidRPr="00A554A1">
          <w:rPr>
            <w:sz w:val="24"/>
            <w:szCs w:val="24"/>
          </w:rPr>
          <w:t>détermination des moyens de transport </w:t>
        </w:r>
      </w:hyperlink>
      <w:r w:rsidRPr="00A554A1">
        <w:rPr>
          <w:sz w:val="24"/>
          <w:szCs w:val="24"/>
        </w:rPr>
        <w:t>et la </w:t>
      </w:r>
      <w:hyperlink r:id="rId31" w:history="1">
        <w:r w:rsidRPr="00A554A1">
          <w:rPr>
            <w:sz w:val="24"/>
            <w:szCs w:val="24"/>
          </w:rPr>
          <w:t>détermination du réseau logistique</w:t>
        </w:r>
      </w:hyperlink>
      <w:r w:rsidRPr="00A554A1">
        <w:rPr>
          <w:sz w:val="24"/>
          <w:szCs w:val="24"/>
        </w:rPr>
        <w:t> ;</w:t>
      </w:r>
    </w:p>
    <w:p w14:paraId="014C2A20" w14:textId="77777777" w:rsidR="00C741C8" w:rsidRDefault="00A554A1" w:rsidP="00A86FCC">
      <w:pPr>
        <w:widowControl/>
        <w:numPr>
          <w:ilvl w:val="0"/>
          <w:numId w:val="8"/>
        </w:numPr>
        <w:shd w:val="clear" w:color="auto" w:fill="FFFFFF"/>
        <w:autoSpaceDE/>
        <w:autoSpaceDN/>
        <w:spacing w:before="100" w:beforeAutospacing="1" w:after="100" w:afterAutospacing="1" w:line="360" w:lineRule="auto"/>
        <w:ind w:left="1320"/>
        <w:jc w:val="both"/>
        <w:rPr>
          <w:sz w:val="24"/>
          <w:szCs w:val="24"/>
        </w:rPr>
      </w:pPr>
      <w:r w:rsidRPr="00A554A1">
        <w:rPr>
          <w:sz w:val="24"/>
          <w:szCs w:val="24"/>
        </w:rPr>
        <w:t>Superviser les flux d’entrée et de sortie des produits par un contrôle réguliers des écritures, surveiller la disponibilité des produits dans leur emplacement de stockage et anticiper sur les </w:t>
      </w:r>
      <w:hyperlink r:id="rId32" w:history="1">
        <w:r w:rsidRPr="00A554A1">
          <w:rPr>
            <w:sz w:val="24"/>
            <w:szCs w:val="24"/>
          </w:rPr>
          <w:t>ruptures</w:t>
        </w:r>
        <w:r w:rsidRPr="00A554A1">
          <w:rPr>
            <w:sz w:val="24"/>
            <w:szCs w:val="24"/>
          </w:rPr>
          <w:t xml:space="preserve"> de stock</w:t>
        </w:r>
        <w:r w:rsidR="00FE1C0D">
          <w:rPr>
            <w:sz w:val="24"/>
            <w:szCs w:val="24"/>
          </w:rPr>
          <w:t>s</w:t>
        </w:r>
        <w:r w:rsidRPr="00A554A1">
          <w:rPr>
            <w:sz w:val="24"/>
            <w:szCs w:val="24"/>
          </w:rPr>
          <w:t> </w:t>
        </w:r>
      </w:hyperlink>
    </w:p>
    <w:p w14:paraId="02383879" w14:textId="2EB2A28E" w:rsidR="00FE1C0D" w:rsidRPr="003E02EE" w:rsidRDefault="00E51354" w:rsidP="003E02EE">
      <w:pPr>
        <w:pStyle w:val="Titre3"/>
        <w:rPr>
          <w:u w:val="none"/>
        </w:rPr>
      </w:pPr>
      <w:bookmarkStart w:id="34" w:name="_Toc51845666"/>
      <w:r>
        <w:rPr>
          <w:u w:val="none"/>
        </w:rPr>
        <w:t xml:space="preserve"> </w:t>
      </w:r>
      <w:bookmarkStart w:id="35" w:name="_Toc51853475"/>
      <w:r w:rsidR="00A554A1" w:rsidRPr="003E02EE">
        <w:rPr>
          <w:u w:val="none"/>
        </w:rPr>
        <w:t xml:space="preserve">Les métiers connexes à la gestion </w:t>
      </w:r>
      <w:r w:rsidR="00444D4B" w:rsidRPr="003E02EE">
        <w:rPr>
          <w:u w:val="none"/>
        </w:rPr>
        <w:t>des stock</w:t>
      </w:r>
      <w:r w:rsidR="00FE1C0D" w:rsidRPr="003E02EE">
        <w:rPr>
          <w:u w:val="none"/>
        </w:rPr>
        <w:t>s</w:t>
      </w:r>
      <w:bookmarkEnd w:id="34"/>
      <w:bookmarkEnd w:id="35"/>
    </w:p>
    <w:p w14:paraId="363FB37A" w14:textId="1B2C8C08" w:rsidR="005A6972" w:rsidRPr="00A554A1" w:rsidRDefault="00A554A1" w:rsidP="003E02EE">
      <w:pPr>
        <w:widowControl/>
        <w:shd w:val="clear" w:color="auto" w:fill="FFFFFF"/>
        <w:autoSpaceDE/>
        <w:autoSpaceDN/>
        <w:spacing w:before="100" w:beforeAutospacing="1" w:after="100" w:afterAutospacing="1" w:line="360" w:lineRule="auto"/>
        <w:rPr>
          <w:rFonts w:ascii="Helvetica" w:hAnsi="Helvetica"/>
          <w:color w:val="000000"/>
          <w:sz w:val="27"/>
          <w:szCs w:val="27"/>
          <w:lang w:eastAsia="fr-FR"/>
        </w:rPr>
      </w:pPr>
      <w:r w:rsidRPr="00A554A1">
        <w:rPr>
          <w:sz w:val="24"/>
          <w:szCs w:val="24"/>
        </w:rPr>
        <w:t>Différents métiers coexistent avec l’activité de gestion des stock</w:t>
      </w:r>
      <w:r w:rsidR="005A6972">
        <w:rPr>
          <w:sz w:val="24"/>
          <w:szCs w:val="24"/>
        </w:rPr>
        <w:t>s</w:t>
      </w:r>
    </w:p>
    <w:p w14:paraId="73FDBEAA" w14:textId="77777777" w:rsidR="00A554A1" w:rsidRPr="00A554A1" w:rsidRDefault="00A554A1" w:rsidP="00A86FCC">
      <w:pPr>
        <w:widowControl/>
        <w:numPr>
          <w:ilvl w:val="0"/>
          <w:numId w:val="9"/>
        </w:numPr>
        <w:shd w:val="clear" w:color="auto" w:fill="FFFFFF"/>
        <w:autoSpaceDE/>
        <w:autoSpaceDN/>
        <w:spacing w:before="100" w:beforeAutospacing="1" w:after="100" w:afterAutospacing="1" w:line="360" w:lineRule="auto"/>
        <w:jc w:val="both"/>
        <w:rPr>
          <w:sz w:val="24"/>
          <w:szCs w:val="24"/>
        </w:rPr>
      </w:pPr>
      <w:r w:rsidRPr="00A554A1">
        <w:rPr>
          <w:sz w:val="24"/>
          <w:szCs w:val="24"/>
        </w:rPr>
        <w:t>Gestionnaire des articles : en charge du maintien de la </w:t>
      </w:r>
      <w:hyperlink r:id="rId33" w:history="1">
        <w:r w:rsidRPr="00A554A1">
          <w:rPr>
            <w:sz w:val="24"/>
            <w:szCs w:val="24"/>
          </w:rPr>
          <w:t>base de données « Articles »</w:t>
        </w:r>
      </w:hyperlink>
      <w:r w:rsidRPr="00A554A1">
        <w:rPr>
          <w:sz w:val="24"/>
          <w:szCs w:val="24"/>
        </w:rPr>
        <w:t>, il s’occupe de la création/modification des fiches articles, la mise à jour de la classification/codification et/ou des nomenclatures…</w:t>
      </w:r>
    </w:p>
    <w:p w14:paraId="68886788" w14:textId="77777777" w:rsidR="00A554A1" w:rsidRPr="00A554A1" w:rsidRDefault="00A554A1" w:rsidP="00A86FCC">
      <w:pPr>
        <w:widowControl/>
        <w:numPr>
          <w:ilvl w:val="0"/>
          <w:numId w:val="9"/>
        </w:numPr>
        <w:shd w:val="clear" w:color="auto" w:fill="FFFFFF"/>
        <w:autoSpaceDE/>
        <w:autoSpaceDN/>
        <w:spacing w:before="100" w:beforeAutospacing="1" w:after="100" w:afterAutospacing="1" w:line="360" w:lineRule="auto"/>
        <w:jc w:val="both"/>
        <w:rPr>
          <w:sz w:val="24"/>
          <w:szCs w:val="24"/>
        </w:rPr>
      </w:pPr>
      <w:r w:rsidRPr="00A554A1">
        <w:rPr>
          <w:sz w:val="24"/>
          <w:szCs w:val="24"/>
        </w:rPr>
        <w:t>Magasinier : il s’occupe des flux physiques des produits dans le magasin, </w:t>
      </w:r>
      <w:hyperlink r:id="rId34" w:history="1">
        <w:r w:rsidRPr="00A554A1">
          <w:rPr>
            <w:sz w:val="24"/>
            <w:szCs w:val="24"/>
          </w:rPr>
          <w:t>réception des commandes</w:t>
        </w:r>
      </w:hyperlink>
      <w:r w:rsidRPr="00A554A1">
        <w:rPr>
          <w:sz w:val="24"/>
          <w:szCs w:val="24"/>
        </w:rPr>
        <w:t>, désemballage et mise en place dans les </w:t>
      </w:r>
      <w:hyperlink r:id="rId35" w:history="1">
        <w:r w:rsidRPr="00A554A1">
          <w:rPr>
            <w:sz w:val="24"/>
            <w:szCs w:val="24"/>
          </w:rPr>
          <w:t>emplacements de stockage</w:t>
        </w:r>
      </w:hyperlink>
      <w:r w:rsidRPr="00A554A1">
        <w:rPr>
          <w:sz w:val="24"/>
          <w:szCs w:val="24"/>
        </w:rPr>
        <w:t>,</w:t>
      </w:r>
    </w:p>
    <w:p w14:paraId="4D498F1C" w14:textId="77777777" w:rsidR="00C741C8" w:rsidRDefault="00A554A1" w:rsidP="00A86FCC">
      <w:pPr>
        <w:widowControl/>
        <w:numPr>
          <w:ilvl w:val="0"/>
          <w:numId w:val="9"/>
        </w:numPr>
        <w:shd w:val="clear" w:color="auto" w:fill="FFFFFF"/>
        <w:autoSpaceDE/>
        <w:autoSpaceDN/>
        <w:spacing w:before="100" w:beforeAutospacing="1" w:after="100" w:afterAutospacing="1" w:line="360" w:lineRule="auto"/>
        <w:rPr>
          <w:sz w:val="24"/>
          <w:szCs w:val="24"/>
        </w:rPr>
      </w:pPr>
      <w:r w:rsidRPr="00A554A1">
        <w:rPr>
          <w:sz w:val="24"/>
          <w:szCs w:val="24"/>
        </w:rPr>
        <w:t>Responsable « Fret » ou « Expédition » : s’occupe de la </w:t>
      </w:r>
      <w:hyperlink r:id="rId36" w:history="1">
        <w:r w:rsidRPr="00A554A1">
          <w:rPr>
            <w:sz w:val="24"/>
            <w:szCs w:val="24"/>
          </w:rPr>
          <w:t>préparation des commandes</w:t>
        </w:r>
      </w:hyperlink>
      <w:r w:rsidRPr="00A554A1">
        <w:rPr>
          <w:sz w:val="24"/>
          <w:szCs w:val="24"/>
        </w:rPr>
        <w:t> (prélèvement, emballage, marquage et étiquetage des unités d’expédition).</w:t>
      </w:r>
    </w:p>
    <w:p w14:paraId="26F900A7" w14:textId="0059C9D1" w:rsidR="00C741C8" w:rsidRDefault="00A554A1" w:rsidP="00C741C8">
      <w:pPr>
        <w:widowControl/>
        <w:shd w:val="clear" w:color="auto" w:fill="FFFFFF"/>
        <w:autoSpaceDE/>
        <w:autoSpaceDN/>
        <w:spacing w:before="100" w:beforeAutospacing="1" w:after="100" w:afterAutospacing="1" w:line="360" w:lineRule="auto"/>
        <w:ind w:left="1440"/>
        <w:rPr>
          <w:rFonts w:ascii="Helvetica" w:hAnsi="Helvetica"/>
          <w:color w:val="000000"/>
          <w:sz w:val="27"/>
          <w:szCs w:val="27"/>
          <w:lang w:eastAsia="fr-FR"/>
        </w:rPr>
      </w:pPr>
      <w:r w:rsidRPr="00907A75">
        <w:rPr>
          <w:rFonts w:ascii="Helvetica" w:hAnsi="Helvetica"/>
          <w:color w:val="000000"/>
          <w:sz w:val="27"/>
          <w:szCs w:val="27"/>
          <w:lang w:eastAsia="fr-FR"/>
        </w:rPr>
        <w:lastRenderedPageBreak/>
        <w:br/>
      </w:r>
      <w:r w:rsidRPr="00907A75">
        <w:rPr>
          <w:rFonts w:ascii="Helvetica" w:hAnsi="Helvetica"/>
          <w:color w:val="000000"/>
          <w:sz w:val="20"/>
          <w:szCs w:val="20"/>
          <w:shd w:val="clear" w:color="auto" w:fill="FFFFFF"/>
          <w:lang w:eastAsia="fr-FR"/>
        </w:rPr>
        <w:t> </w:t>
      </w:r>
    </w:p>
    <w:p w14:paraId="0F9FFA72" w14:textId="77777777" w:rsidR="00C741C8" w:rsidRDefault="00C741C8" w:rsidP="003E02EE">
      <w:pPr>
        <w:pStyle w:val="Titre3"/>
        <w:numPr>
          <w:ilvl w:val="0"/>
          <w:numId w:val="0"/>
        </w:numPr>
        <w:ind w:left="2160"/>
      </w:pPr>
      <w:bookmarkStart w:id="36" w:name="_Toc51845667"/>
      <w:bookmarkEnd w:id="36"/>
    </w:p>
    <w:p w14:paraId="1F54287E" w14:textId="1612F941" w:rsidR="00C741C8" w:rsidRDefault="00E51354" w:rsidP="003E02EE">
      <w:pPr>
        <w:pStyle w:val="Titre3"/>
        <w:rPr>
          <w:u w:val="none"/>
        </w:rPr>
      </w:pPr>
      <w:bookmarkStart w:id="37" w:name="_Toc51845668"/>
      <w:r>
        <w:rPr>
          <w:u w:val="none"/>
        </w:rPr>
        <w:t xml:space="preserve"> </w:t>
      </w:r>
      <w:bookmarkStart w:id="38" w:name="_Toc51853476"/>
      <w:r w:rsidR="00A554A1" w:rsidRPr="003E02EE">
        <w:rPr>
          <w:u w:val="none"/>
        </w:rPr>
        <w:t>La gestion d’entrepôt</w:t>
      </w:r>
      <w:bookmarkEnd w:id="37"/>
      <w:bookmarkEnd w:id="38"/>
      <w:r w:rsidR="00C741C8" w:rsidRPr="003E02EE">
        <w:rPr>
          <w:u w:val="none"/>
        </w:rPr>
        <w:t xml:space="preserve"> </w:t>
      </w:r>
      <w:bookmarkStart w:id="39" w:name="_Toc51845669"/>
      <w:bookmarkEnd w:id="39"/>
    </w:p>
    <w:p w14:paraId="2C19257A" w14:textId="77777777" w:rsidR="003E02EE" w:rsidRPr="003E02EE" w:rsidRDefault="003E02EE" w:rsidP="003E02EE">
      <w:pPr>
        <w:pStyle w:val="Titre3"/>
        <w:numPr>
          <w:ilvl w:val="0"/>
          <w:numId w:val="0"/>
        </w:numPr>
        <w:ind w:left="2160" w:hanging="720"/>
        <w:rPr>
          <w:u w:val="none"/>
        </w:rPr>
      </w:pPr>
    </w:p>
    <w:p w14:paraId="2E4A8D49" w14:textId="1170615F" w:rsidR="00581764" w:rsidRPr="00907A75" w:rsidRDefault="00A554A1" w:rsidP="003E02EE">
      <w:pPr>
        <w:ind w:left="360" w:firstLine="720"/>
      </w:pPr>
      <w:bookmarkStart w:id="40" w:name="_Toc51845670"/>
      <w:r w:rsidRPr="003E02EE">
        <w:rPr>
          <w:rFonts w:asciiTheme="majorBidi" w:hAnsiTheme="majorBidi" w:cstheme="majorBidi"/>
          <w:color w:val="000000"/>
          <w:sz w:val="24"/>
          <w:szCs w:val="24"/>
          <w:shd w:val="clear" w:color="auto" w:fill="FFFFFF"/>
          <w:lang w:eastAsia="fr-FR"/>
        </w:rPr>
        <w:t>Branche d’activité : </w:t>
      </w:r>
      <w:hyperlink r:id="rId37" w:history="1">
        <w:r w:rsidRPr="003E02EE">
          <w:rPr>
            <w:rFonts w:asciiTheme="majorBidi" w:hAnsiTheme="majorBidi" w:cstheme="majorBidi"/>
            <w:color w:val="000000"/>
            <w:sz w:val="24"/>
            <w:szCs w:val="24"/>
            <w:shd w:val="clear" w:color="auto" w:fill="FFFFFF"/>
            <w:lang w:eastAsia="fr-FR"/>
          </w:rPr>
          <w:t>la logistique des biens et services</w:t>
        </w:r>
        <w:bookmarkEnd w:id="40"/>
      </w:hyperlink>
      <w:r w:rsidRPr="00907A75">
        <w:rPr>
          <w:lang w:eastAsia="fr-FR"/>
        </w:rPr>
        <w:br/>
      </w:r>
      <w:r w:rsidRPr="00907A75">
        <w:rPr>
          <w:shd w:val="clear" w:color="auto" w:fill="FFFFFF"/>
          <w:lang w:eastAsia="fr-FR"/>
        </w:rPr>
        <w:t> </w:t>
      </w:r>
    </w:p>
    <w:p w14:paraId="085BAA8A" w14:textId="06830F87" w:rsidR="00A554A1" w:rsidRPr="00A554A1" w:rsidRDefault="00A554A1" w:rsidP="005A6972">
      <w:pPr>
        <w:widowControl/>
        <w:autoSpaceDE/>
        <w:autoSpaceDN/>
        <w:spacing w:line="360" w:lineRule="auto"/>
        <w:ind w:left="360" w:firstLine="720"/>
        <w:rPr>
          <w:rFonts w:asciiTheme="majorBidi" w:hAnsiTheme="majorBidi" w:cstheme="majorBidi"/>
          <w:sz w:val="24"/>
          <w:szCs w:val="24"/>
          <w:lang w:eastAsia="fr-FR"/>
        </w:rPr>
      </w:pPr>
      <w:r w:rsidRPr="00A554A1">
        <w:rPr>
          <w:rFonts w:asciiTheme="majorBidi" w:hAnsiTheme="majorBidi" w:cstheme="majorBidi"/>
          <w:color w:val="000000"/>
          <w:sz w:val="24"/>
          <w:szCs w:val="24"/>
          <w:shd w:val="clear" w:color="auto" w:fill="FFFFFF"/>
          <w:lang w:eastAsia="fr-FR"/>
        </w:rPr>
        <w:t>Alors que l’activité de « gestion des stocks » est axée sur les produits stockés, la gestion d’entrepôt est plutôt orientée vers la gestion des infrastructures ou installations de stockage. Elle intègre en plus, quelques activités d’accompagnement :</w:t>
      </w:r>
    </w:p>
    <w:p w14:paraId="3FAA3332" w14:textId="77777777" w:rsidR="00A554A1" w:rsidRPr="00A554A1" w:rsidRDefault="00A554A1" w:rsidP="00A86FCC">
      <w:pPr>
        <w:widowControl/>
        <w:numPr>
          <w:ilvl w:val="0"/>
          <w:numId w:val="10"/>
        </w:numPr>
        <w:shd w:val="clear" w:color="auto" w:fill="FFFFFF"/>
        <w:autoSpaceDE/>
        <w:autoSpaceDN/>
        <w:spacing w:before="100" w:beforeAutospacing="1" w:after="100" w:afterAutospacing="1" w:line="360" w:lineRule="auto"/>
        <w:jc w:val="both"/>
        <w:rPr>
          <w:rFonts w:asciiTheme="majorBidi" w:hAnsiTheme="majorBidi" w:cstheme="majorBidi"/>
          <w:color w:val="000000"/>
          <w:sz w:val="24"/>
          <w:szCs w:val="24"/>
          <w:lang w:eastAsia="fr-FR"/>
        </w:rPr>
      </w:pPr>
      <w:r w:rsidRPr="00A554A1">
        <w:rPr>
          <w:rFonts w:asciiTheme="majorBidi" w:hAnsiTheme="majorBidi" w:cstheme="majorBidi"/>
          <w:color w:val="000000"/>
          <w:sz w:val="24"/>
          <w:szCs w:val="24"/>
          <w:lang w:eastAsia="fr-FR"/>
        </w:rPr>
        <w:t>La gestion des emplacements : le gestionnaire doit avoir régulièrement une liste des emplacements disponibles actuels et futurs à court terme ;</w:t>
      </w:r>
    </w:p>
    <w:p w14:paraId="7F7ACE71" w14:textId="77777777" w:rsidR="00A554A1" w:rsidRPr="00A554A1" w:rsidRDefault="00A554A1" w:rsidP="00A86FCC">
      <w:pPr>
        <w:widowControl/>
        <w:numPr>
          <w:ilvl w:val="0"/>
          <w:numId w:val="10"/>
        </w:numPr>
        <w:shd w:val="clear" w:color="auto" w:fill="FFFFFF"/>
        <w:autoSpaceDE/>
        <w:autoSpaceDN/>
        <w:spacing w:before="100" w:beforeAutospacing="1" w:after="100" w:afterAutospacing="1" w:line="360" w:lineRule="auto"/>
        <w:jc w:val="both"/>
        <w:rPr>
          <w:rFonts w:asciiTheme="majorBidi" w:hAnsiTheme="majorBidi" w:cstheme="majorBidi"/>
          <w:color w:val="000000"/>
          <w:sz w:val="24"/>
          <w:szCs w:val="24"/>
          <w:lang w:eastAsia="fr-FR"/>
        </w:rPr>
      </w:pPr>
      <w:r w:rsidRPr="00A554A1">
        <w:rPr>
          <w:rFonts w:asciiTheme="majorBidi" w:hAnsiTheme="majorBidi" w:cstheme="majorBidi"/>
          <w:color w:val="000000"/>
          <w:sz w:val="24"/>
          <w:szCs w:val="24"/>
          <w:lang w:eastAsia="fr-FR"/>
        </w:rPr>
        <w:t>La gestion des moyens de manutention : il planifie et supervise le travail des équipes de manutention, s’assure que les véhicules de manutention sont en bon état de marche ;</w:t>
      </w:r>
    </w:p>
    <w:p w14:paraId="254EB79E" w14:textId="77777777" w:rsidR="00A554A1" w:rsidRPr="00A554A1" w:rsidRDefault="00A554A1" w:rsidP="00A86FCC">
      <w:pPr>
        <w:widowControl/>
        <w:numPr>
          <w:ilvl w:val="0"/>
          <w:numId w:val="10"/>
        </w:numPr>
        <w:shd w:val="clear" w:color="auto" w:fill="FFFFFF"/>
        <w:autoSpaceDE/>
        <w:autoSpaceDN/>
        <w:spacing w:before="100" w:beforeAutospacing="1" w:after="100" w:afterAutospacing="1" w:line="360" w:lineRule="auto"/>
        <w:jc w:val="both"/>
        <w:rPr>
          <w:rFonts w:asciiTheme="majorBidi" w:hAnsiTheme="majorBidi" w:cstheme="majorBidi"/>
          <w:color w:val="000000"/>
          <w:sz w:val="24"/>
          <w:szCs w:val="24"/>
          <w:lang w:eastAsia="fr-FR"/>
        </w:rPr>
      </w:pPr>
      <w:r w:rsidRPr="00A554A1">
        <w:rPr>
          <w:rFonts w:asciiTheme="majorBidi" w:hAnsiTheme="majorBidi" w:cstheme="majorBidi"/>
          <w:color w:val="000000"/>
          <w:sz w:val="24"/>
          <w:szCs w:val="24"/>
          <w:lang w:eastAsia="fr-FR"/>
        </w:rPr>
        <w:t>La gestion des aménagements et commodités : les accès vers les entrepôts, les quais de chargement/déchargements, la signalisation de ces espaces ;</w:t>
      </w:r>
    </w:p>
    <w:p w14:paraId="57E6F7E5" w14:textId="6BD4C0EC" w:rsidR="00A554A1" w:rsidRPr="00A554A1" w:rsidRDefault="00A554A1" w:rsidP="005A6972">
      <w:pPr>
        <w:widowControl/>
        <w:autoSpaceDE/>
        <w:autoSpaceDN/>
        <w:spacing w:line="360" w:lineRule="auto"/>
        <w:rPr>
          <w:sz w:val="24"/>
          <w:szCs w:val="24"/>
          <w:lang w:eastAsia="fr-FR"/>
        </w:rPr>
      </w:pPr>
      <w:r w:rsidRPr="00A554A1">
        <w:rPr>
          <w:rFonts w:asciiTheme="majorBidi" w:hAnsiTheme="majorBidi" w:cstheme="majorBidi"/>
          <w:color w:val="000000"/>
          <w:sz w:val="24"/>
          <w:szCs w:val="24"/>
          <w:shd w:val="clear" w:color="auto" w:fill="FFFFFF"/>
          <w:lang w:eastAsia="fr-FR"/>
        </w:rPr>
        <w:t>La gestion d’entrepôt intègre en outre la gestion des </w:t>
      </w:r>
      <w:hyperlink r:id="rId38" w:history="1">
        <w:r w:rsidRPr="00A554A1">
          <w:rPr>
            <w:rFonts w:asciiTheme="majorBidi" w:hAnsiTheme="majorBidi" w:cstheme="majorBidi"/>
            <w:color w:val="000000"/>
            <w:sz w:val="24"/>
            <w:szCs w:val="24"/>
            <w:shd w:val="clear" w:color="auto" w:fill="FFFFFF"/>
            <w:lang w:eastAsia="fr-FR"/>
          </w:rPr>
          <w:t>standards de temps logistiques</w:t>
        </w:r>
      </w:hyperlink>
      <w:r w:rsidRPr="00A554A1">
        <w:rPr>
          <w:rFonts w:asciiTheme="majorBidi" w:hAnsiTheme="majorBidi" w:cstheme="majorBidi"/>
          <w:color w:val="000000"/>
          <w:sz w:val="24"/>
          <w:szCs w:val="24"/>
          <w:shd w:val="clear" w:color="auto" w:fill="FFFFFF"/>
          <w:lang w:eastAsia="fr-FR"/>
        </w:rPr>
        <w:t>, l’application de la politique HSE (santé, sécurité et environnement), et le respect de la </w:t>
      </w:r>
      <w:hyperlink r:id="rId39" w:history="1">
        <w:r w:rsidRPr="00A554A1">
          <w:rPr>
            <w:rFonts w:asciiTheme="majorBidi" w:hAnsiTheme="majorBidi" w:cstheme="majorBidi"/>
            <w:color w:val="000000"/>
            <w:sz w:val="24"/>
            <w:szCs w:val="24"/>
            <w:shd w:val="clear" w:color="auto" w:fill="FFFFFF"/>
            <w:lang w:eastAsia="fr-FR"/>
          </w:rPr>
          <w:t>législation en matière de chargement et déchargement</w:t>
        </w:r>
      </w:hyperlink>
      <w:r w:rsidRPr="00A554A1">
        <w:rPr>
          <w:rFonts w:asciiTheme="majorBidi" w:hAnsiTheme="majorBidi" w:cstheme="majorBidi"/>
          <w:color w:val="000000"/>
          <w:sz w:val="24"/>
          <w:szCs w:val="24"/>
          <w:shd w:val="clear" w:color="auto" w:fill="FFFFFF"/>
          <w:lang w:eastAsia="fr-FR"/>
        </w:rPr>
        <w:t> des véhicules de transport.</w:t>
      </w:r>
      <w:r w:rsidRPr="00A554A1">
        <w:rPr>
          <w:rFonts w:ascii="Helvetica" w:hAnsi="Helvetica"/>
          <w:color w:val="000000"/>
          <w:sz w:val="27"/>
          <w:szCs w:val="27"/>
          <w:lang w:eastAsia="fr-FR"/>
        </w:rPr>
        <w:br/>
      </w:r>
      <w:r w:rsidRPr="00A554A1">
        <w:rPr>
          <w:rFonts w:ascii="Helvetica" w:hAnsi="Helvetica"/>
          <w:color w:val="000000"/>
          <w:sz w:val="20"/>
          <w:szCs w:val="20"/>
          <w:shd w:val="clear" w:color="auto" w:fill="FFFFFF"/>
          <w:lang w:eastAsia="fr-FR"/>
        </w:rPr>
        <w:t> </w:t>
      </w:r>
    </w:p>
    <w:p w14:paraId="279B4DC2" w14:textId="70F0FA04" w:rsidR="005A6972" w:rsidRPr="00E51354" w:rsidRDefault="00E51354" w:rsidP="003E02EE">
      <w:pPr>
        <w:pStyle w:val="Titre3"/>
        <w:rPr>
          <w:u w:val="none"/>
        </w:rPr>
      </w:pPr>
      <w:bookmarkStart w:id="41" w:name="_Toc51845671"/>
      <w:r>
        <w:rPr>
          <w:u w:val="none"/>
        </w:rPr>
        <w:t xml:space="preserve"> </w:t>
      </w:r>
      <w:bookmarkStart w:id="42" w:name="_Toc51853477"/>
      <w:r w:rsidR="00A554A1" w:rsidRPr="00E51354">
        <w:rPr>
          <w:u w:val="none"/>
        </w:rPr>
        <w:t>Le gestionnaire d’entrepôt.</w:t>
      </w:r>
      <w:bookmarkEnd w:id="41"/>
      <w:bookmarkEnd w:id="42"/>
    </w:p>
    <w:p w14:paraId="6386643B" w14:textId="77777777" w:rsidR="005A6972" w:rsidRDefault="005A6972" w:rsidP="005A6972">
      <w:pPr>
        <w:widowControl/>
        <w:shd w:val="clear" w:color="auto" w:fill="FFFFFF"/>
        <w:autoSpaceDE/>
        <w:autoSpaceDN/>
        <w:ind w:left="1680"/>
        <w:rPr>
          <w:rFonts w:ascii="Helvetica" w:hAnsi="Helvetica"/>
          <w:color w:val="000000"/>
          <w:sz w:val="27"/>
          <w:szCs w:val="27"/>
          <w:lang w:eastAsia="fr-FR"/>
        </w:rPr>
      </w:pPr>
    </w:p>
    <w:p w14:paraId="52C101AE" w14:textId="2383E725" w:rsidR="00A554A1" w:rsidRPr="00A554A1" w:rsidRDefault="00A554A1" w:rsidP="00907A75">
      <w:pPr>
        <w:widowControl/>
        <w:shd w:val="clear" w:color="auto" w:fill="FFFFFF"/>
        <w:autoSpaceDE/>
        <w:autoSpaceDN/>
        <w:ind w:firstLine="720"/>
        <w:jc w:val="both"/>
        <w:rPr>
          <w:rFonts w:asciiTheme="majorBidi" w:hAnsiTheme="majorBidi" w:cstheme="majorBidi"/>
          <w:color w:val="000000"/>
          <w:sz w:val="24"/>
          <w:szCs w:val="24"/>
          <w:lang w:eastAsia="fr-FR"/>
        </w:rPr>
      </w:pPr>
      <w:r w:rsidRPr="00A554A1">
        <w:rPr>
          <w:rFonts w:asciiTheme="majorBidi" w:hAnsiTheme="majorBidi" w:cstheme="majorBidi"/>
          <w:color w:val="000000"/>
          <w:sz w:val="24"/>
          <w:szCs w:val="24"/>
          <w:lang w:eastAsia="fr-FR"/>
        </w:rPr>
        <w:t xml:space="preserve">Les responsabilités du gestionnaire d’entrepôt portent sur </w:t>
      </w:r>
      <w:r w:rsidR="00444D4B" w:rsidRPr="00A554A1">
        <w:rPr>
          <w:rFonts w:asciiTheme="majorBidi" w:hAnsiTheme="majorBidi" w:cstheme="majorBidi"/>
          <w:color w:val="000000"/>
          <w:sz w:val="24"/>
          <w:szCs w:val="24"/>
          <w:lang w:eastAsia="fr-FR"/>
        </w:rPr>
        <w:t>les principaux points suivants</w:t>
      </w:r>
      <w:r w:rsidRPr="00A554A1">
        <w:rPr>
          <w:rFonts w:asciiTheme="majorBidi" w:hAnsiTheme="majorBidi" w:cstheme="majorBidi"/>
          <w:color w:val="000000"/>
          <w:sz w:val="24"/>
          <w:szCs w:val="24"/>
          <w:lang w:eastAsia="fr-FR"/>
        </w:rPr>
        <w:t> :</w:t>
      </w:r>
    </w:p>
    <w:p w14:paraId="516A42DB" w14:textId="77777777" w:rsidR="00A554A1" w:rsidRPr="00A554A1" w:rsidRDefault="00A554A1" w:rsidP="00A86FCC">
      <w:pPr>
        <w:widowControl/>
        <w:numPr>
          <w:ilvl w:val="0"/>
          <w:numId w:val="11"/>
        </w:numPr>
        <w:shd w:val="clear" w:color="auto" w:fill="FFFFFF"/>
        <w:autoSpaceDE/>
        <w:autoSpaceDN/>
        <w:spacing w:before="100" w:beforeAutospacing="1" w:after="100" w:afterAutospacing="1" w:line="360" w:lineRule="auto"/>
        <w:ind w:left="1320"/>
        <w:jc w:val="both"/>
        <w:rPr>
          <w:rFonts w:asciiTheme="majorBidi" w:hAnsiTheme="majorBidi" w:cstheme="majorBidi"/>
          <w:color w:val="000000"/>
          <w:sz w:val="24"/>
          <w:szCs w:val="24"/>
          <w:lang w:eastAsia="fr-FR"/>
        </w:rPr>
      </w:pPr>
      <w:r w:rsidRPr="00A554A1">
        <w:rPr>
          <w:rFonts w:asciiTheme="majorBidi" w:hAnsiTheme="majorBidi" w:cstheme="majorBidi"/>
          <w:color w:val="000000"/>
          <w:sz w:val="24"/>
          <w:szCs w:val="24"/>
          <w:lang w:eastAsia="fr-FR"/>
        </w:rPr>
        <w:t>Exploitation optimisée des entrepôts : il définit le dimensionnement des emplacements de stockage et veille sur l’optimisation des taux de remplissage,</w:t>
      </w:r>
    </w:p>
    <w:p w14:paraId="7493B2CF" w14:textId="77777777" w:rsidR="00A554A1" w:rsidRPr="00A554A1" w:rsidRDefault="00A554A1" w:rsidP="00A86FCC">
      <w:pPr>
        <w:widowControl/>
        <w:numPr>
          <w:ilvl w:val="0"/>
          <w:numId w:val="11"/>
        </w:numPr>
        <w:shd w:val="clear" w:color="auto" w:fill="FFFFFF"/>
        <w:autoSpaceDE/>
        <w:autoSpaceDN/>
        <w:spacing w:before="100" w:beforeAutospacing="1" w:after="100" w:afterAutospacing="1" w:line="360" w:lineRule="auto"/>
        <w:ind w:left="1320"/>
        <w:jc w:val="both"/>
        <w:rPr>
          <w:rFonts w:asciiTheme="majorBidi" w:hAnsiTheme="majorBidi" w:cstheme="majorBidi"/>
          <w:color w:val="000000"/>
          <w:sz w:val="24"/>
          <w:szCs w:val="24"/>
          <w:lang w:eastAsia="fr-FR"/>
        </w:rPr>
      </w:pPr>
      <w:r w:rsidRPr="00A554A1">
        <w:rPr>
          <w:rFonts w:asciiTheme="majorBidi" w:hAnsiTheme="majorBidi" w:cstheme="majorBidi"/>
          <w:color w:val="000000"/>
          <w:sz w:val="24"/>
          <w:szCs w:val="24"/>
          <w:lang w:eastAsia="fr-FR"/>
        </w:rPr>
        <w:t>Relation avec les transporteurs : le gestionnaire d’entrepôt entretien une relation directe avec ses clients </w:t>
      </w:r>
      <w:r w:rsidRPr="00A554A1">
        <w:rPr>
          <w:rFonts w:asciiTheme="majorBidi" w:hAnsiTheme="majorBidi" w:cstheme="majorBidi"/>
          <w:i/>
          <w:iCs/>
          <w:color w:val="000000"/>
          <w:sz w:val="24"/>
          <w:szCs w:val="24"/>
          <w:lang w:eastAsia="fr-FR"/>
        </w:rPr>
        <w:t>(les transporteurs et certains fournisseurs)</w:t>
      </w:r>
      <w:r w:rsidRPr="00A554A1">
        <w:rPr>
          <w:rFonts w:asciiTheme="majorBidi" w:hAnsiTheme="majorBidi" w:cstheme="majorBidi"/>
          <w:color w:val="000000"/>
          <w:sz w:val="24"/>
          <w:szCs w:val="24"/>
          <w:lang w:eastAsia="fr-FR"/>
        </w:rPr>
        <w:t> auxquels il communique par exemples des informations concernant l’accès à l’entrepôt, et les règles de sécurité ;</w:t>
      </w:r>
    </w:p>
    <w:p w14:paraId="613F9493" w14:textId="77777777" w:rsidR="00A554A1" w:rsidRPr="00A554A1" w:rsidRDefault="00A554A1" w:rsidP="00A86FCC">
      <w:pPr>
        <w:widowControl/>
        <w:numPr>
          <w:ilvl w:val="0"/>
          <w:numId w:val="11"/>
        </w:numPr>
        <w:shd w:val="clear" w:color="auto" w:fill="FFFFFF"/>
        <w:autoSpaceDE/>
        <w:autoSpaceDN/>
        <w:spacing w:before="100" w:beforeAutospacing="1" w:after="100" w:afterAutospacing="1" w:line="360" w:lineRule="auto"/>
        <w:ind w:left="1320"/>
        <w:jc w:val="both"/>
        <w:rPr>
          <w:rFonts w:asciiTheme="majorBidi" w:hAnsiTheme="majorBidi" w:cstheme="majorBidi"/>
          <w:color w:val="000000"/>
          <w:sz w:val="24"/>
          <w:szCs w:val="24"/>
          <w:lang w:eastAsia="fr-FR"/>
        </w:rPr>
      </w:pPr>
      <w:r w:rsidRPr="00A554A1">
        <w:rPr>
          <w:rFonts w:asciiTheme="majorBidi" w:hAnsiTheme="majorBidi" w:cstheme="majorBidi"/>
          <w:color w:val="000000"/>
          <w:sz w:val="24"/>
          <w:szCs w:val="24"/>
          <w:lang w:eastAsia="fr-FR"/>
        </w:rPr>
        <w:t>Supervision des opérations de manutention </w:t>
      </w:r>
      <w:r w:rsidRPr="00A554A1">
        <w:rPr>
          <w:rFonts w:asciiTheme="majorBidi" w:hAnsiTheme="majorBidi" w:cstheme="majorBidi"/>
          <w:i/>
          <w:iCs/>
          <w:color w:val="000000"/>
          <w:sz w:val="24"/>
          <w:szCs w:val="24"/>
          <w:lang w:eastAsia="fr-FR"/>
        </w:rPr>
        <w:t>(prélèvement/chargement/déchargement)</w:t>
      </w:r>
      <w:r w:rsidRPr="00A554A1">
        <w:rPr>
          <w:rFonts w:asciiTheme="majorBidi" w:hAnsiTheme="majorBidi" w:cstheme="majorBidi"/>
          <w:color w:val="000000"/>
          <w:sz w:val="24"/>
          <w:szCs w:val="24"/>
          <w:lang w:eastAsia="fr-FR"/>
        </w:rPr>
        <w:t> : il est en charge du suivi des engins, du suivi des équipes, et du respect des </w:t>
      </w:r>
      <w:hyperlink r:id="rId40" w:history="1">
        <w:r w:rsidRPr="00A554A1">
          <w:rPr>
            <w:rFonts w:asciiTheme="majorBidi" w:hAnsiTheme="majorBidi" w:cstheme="majorBidi"/>
            <w:color w:val="000000"/>
            <w:sz w:val="24"/>
            <w:szCs w:val="24"/>
            <w:lang w:eastAsia="fr-FR"/>
          </w:rPr>
          <w:t>standards de temps logistiques</w:t>
        </w:r>
        <w:r w:rsidRPr="00A554A1">
          <w:rPr>
            <w:rFonts w:asciiTheme="majorBidi" w:hAnsiTheme="majorBidi" w:cstheme="majorBidi"/>
            <w:color w:val="0000FF"/>
            <w:sz w:val="24"/>
            <w:szCs w:val="24"/>
            <w:u w:val="single"/>
            <w:lang w:eastAsia="fr-FR"/>
          </w:rPr>
          <w:t> </w:t>
        </w:r>
      </w:hyperlink>
      <w:r w:rsidRPr="00A554A1">
        <w:rPr>
          <w:rFonts w:asciiTheme="majorBidi" w:hAnsiTheme="majorBidi" w:cstheme="majorBidi"/>
          <w:color w:val="000000"/>
          <w:sz w:val="24"/>
          <w:szCs w:val="24"/>
          <w:lang w:eastAsia="fr-FR"/>
        </w:rPr>
        <w:t>:</w:t>
      </w:r>
    </w:p>
    <w:p w14:paraId="256CD7CB" w14:textId="61BBAADB" w:rsidR="005A6972" w:rsidRPr="00907A75" w:rsidRDefault="00A554A1" w:rsidP="00A86FCC">
      <w:pPr>
        <w:widowControl/>
        <w:numPr>
          <w:ilvl w:val="0"/>
          <w:numId w:val="11"/>
        </w:numPr>
        <w:shd w:val="clear" w:color="auto" w:fill="FFFFFF"/>
        <w:autoSpaceDE/>
        <w:autoSpaceDN/>
        <w:spacing w:before="100" w:beforeAutospacing="1" w:after="100" w:afterAutospacing="1" w:line="360" w:lineRule="auto"/>
        <w:ind w:left="1320"/>
        <w:jc w:val="both"/>
        <w:rPr>
          <w:rFonts w:asciiTheme="majorBidi" w:hAnsiTheme="majorBidi" w:cstheme="majorBidi"/>
          <w:color w:val="000000"/>
          <w:sz w:val="24"/>
          <w:szCs w:val="24"/>
          <w:lang w:eastAsia="fr-FR"/>
        </w:rPr>
      </w:pPr>
      <w:r w:rsidRPr="00A554A1">
        <w:rPr>
          <w:rFonts w:asciiTheme="majorBidi" w:hAnsiTheme="majorBidi" w:cstheme="majorBidi"/>
          <w:color w:val="000000"/>
          <w:sz w:val="24"/>
          <w:szCs w:val="24"/>
          <w:lang w:eastAsia="fr-FR"/>
        </w:rPr>
        <w:t xml:space="preserve">Sécurité : le gestionnaire d’entrepôt, assisté dans cette </w:t>
      </w:r>
      <w:r w:rsidR="005A6972" w:rsidRPr="005A6972">
        <w:rPr>
          <w:rFonts w:asciiTheme="majorBidi" w:hAnsiTheme="majorBidi" w:cstheme="majorBidi"/>
          <w:color w:val="000000"/>
          <w:sz w:val="24"/>
          <w:szCs w:val="24"/>
          <w:lang w:eastAsia="fr-FR"/>
        </w:rPr>
        <w:t>tâche</w:t>
      </w:r>
      <w:r w:rsidRPr="00A554A1">
        <w:rPr>
          <w:rFonts w:asciiTheme="majorBidi" w:hAnsiTheme="majorBidi" w:cstheme="majorBidi"/>
          <w:color w:val="000000"/>
          <w:sz w:val="24"/>
          <w:szCs w:val="24"/>
          <w:lang w:eastAsia="fr-FR"/>
        </w:rPr>
        <w:t xml:space="preserve"> par des agents </w:t>
      </w:r>
    </w:p>
    <w:p w14:paraId="5F33C276" w14:textId="3FA4EB0A" w:rsidR="00A554A1" w:rsidRPr="00A554A1" w:rsidRDefault="005A6972" w:rsidP="00A86FCC">
      <w:pPr>
        <w:widowControl/>
        <w:numPr>
          <w:ilvl w:val="0"/>
          <w:numId w:val="11"/>
        </w:numPr>
        <w:shd w:val="clear" w:color="auto" w:fill="FFFFFF"/>
        <w:autoSpaceDE/>
        <w:autoSpaceDN/>
        <w:spacing w:before="100" w:beforeAutospacing="1" w:after="100" w:afterAutospacing="1" w:line="360" w:lineRule="auto"/>
        <w:ind w:left="1320"/>
        <w:jc w:val="both"/>
        <w:rPr>
          <w:rFonts w:asciiTheme="majorBidi" w:hAnsiTheme="majorBidi" w:cstheme="majorBidi"/>
          <w:color w:val="000000"/>
          <w:sz w:val="24"/>
          <w:szCs w:val="24"/>
          <w:lang w:eastAsia="fr-FR"/>
        </w:rPr>
      </w:pPr>
      <w:r w:rsidRPr="005A6972">
        <w:rPr>
          <w:rFonts w:asciiTheme="majorBidi" w:hAnsiTheme="majorBidi" w:cstheme="majorBidi"/>
          <w:color w:val="000000"/>
          <w:sz w:val="24"/>
          <w:szCs w:val="24"/>
          <w:lang w:eastAsia="fr-FR"/>
        </w:rPr>
        <w:t>Spéciaux</w:t>
      </w:r>
      <w:r w:rsidR="00A554A1" w:rsidRPr="00A554A1">
        <w:rPr>
          <w:rFonts w:asciiTheme="majorBidi" w:hAnsiTheme="majorBidi" w:cstheme="majorBidi"/>
          <w:color w:val="000000"/>
          <w:sz w:val="24"/>
          <w:szCs w:val="24"/>
          <w:lang w:eastAsia="fr-FR"/>
        </w:rPr>
        <w:t>, est chargé du respect des </w:t>
      </w:r>
      <w:hyperlink r:id="rId41" w:history="1">
        <w:r w:rsidR="00A554A1" w:rsidRPr="00A554A1">
          <w:rPr>
            <w:rFonts w:asciiTheme="majorBidi" w:hAnsiTheme="majorBidi" w:cstheme="majorBidi"/>
            <w:color w:val="000000"/>
            <w:sz w:val="24"/>
            <w:szCs w:val="24"/>
            <w:lang w:eastAsia="fr-FR"/>
          </w:rPr>
          <w:t>règles de sécurité</w:t>
        </w:r>
      </w:hyperlink>
      <w:r w:rsidR="00A554A1" w:rsidRPr="00A554A1">
        <w:rPr>
          <w:rFonts w:asciiTheme="majorBidi" w:hAnsiTheme="majorBidi" w:cstheme="majorBidi"/>
          <w:color w:val="000000"/>
          <w:sz w:val="24"/>
          <w:szCs w:val="24"/>
          <w:lang w:eastAsia="fr-FR"/>
        </w:rPr>
        <w:t> dans les entrepôts.</w:t>
      </w:r>
    </w:p>
    <w:p w14:paraId="17C3F1B4" w14:textId="4A3D6169" w:rsidR="00C741C8" w:rsidRPr="003E02EE" w:rsidRDefault="00E51354" w:rsidP="003E02EE">
      <w:pPr>
        <w:pStyle w:val="Titre3"/>
        <w:rPr>
          <w:u w:val="none"/>
        </w:rPr>
      </w:pPr>
      <w:bookmarkStart w:id="43" w:name="_Toc51845672"/>
      <w:r>
        <w:rPr>
          <w:u w:val="none"/>
        </w:rPr>
        <w:t xml:space="preserve"> </w:t>
      </w:r>
      <w:bookmarkStart w:id="44" w:name="_Toc51853478"/>
      <w:r w:rsidR="00A554A1" w:rsidRPr="003E02EE">
        <w:rPr>
          <w:u w:val="none"/>
        </w:rPr>
        <w:t>Les métiers connexes à la gestion d’entrepôts</w:t>
      </w:r>
      <w:bookmarkEnd w:id="43"/>
      <w:bookmarkEnd w:id="44"/>
    </w:p>
    <w:p w14:paraId="7EA53724" w14:textId="77777777" w:rsidR="00C741C8" w:rsidRDefault="00C741C8" w:rsidP="005A6972">
      <w:pPr>
        <w:widowControl/>
        <w:autoSpaceDE/>
        <w:autoSpaceDN/>
        <w:spacing w:line="360" w:lineRule="auto"/>
        <w:ind w:left="720" w:firstLine="720"/>
        <w:rPr>
          <w:b/>
          <w:bCs/>
          <w:sz w:val="24"/>
          <w:szCs w:val="24"/>
        </w:rPr>
      </w:pPr>
    </w:p>
    <w:p w14:paraId="1F6AACA5" w14:textId="77777777" w:rsidR="00C741C8" w:rsidRDefault="00C741C8" w:rsidP="005A6972">
      <w:pPr>
        <w:widowControl/>
        <w:autoSpaceDE/>
        <w:autoSpaceDN/>
        <w:spacing w:line="360" w:lineRule="auto"/>
        <w:ind w:left="720" w:firstLine="720"/>
        <w:rPr>
          <w:b/>
          <w:bCs/>
          <w:sz w:val="24"/>
          <w:szCs w:val="24"/>
        </w:rPr>
      </w:pPr>
    </w:p>
    <w:p w14:paraId="5FB81AC2" w14:textId="23416920" w:rsidR="00A554A1" w:rsidRPr="00A554A1" w:rsidRDefault="00A554A1" w:rsidP="005A6972">
      <w:pPr>
        <w:widowControl/>
        <w:autoSpaceDE/>
        <w:autoSpaceDN/>
        <w:spacing w:line="360" w:lineRule="auto"/>
        <w:ind w:left="720" w:firstLine="720"/>
        <w:rPr>
          <w:rFonts w:asciiTheme="majorBidi" w:hAnsiTheme="majorBidi" w:cstheme="majorBidi"/>
          <w:color w:val="000000"/>
          <w:sz w:val="24"/>
          <w:szCs w:val="24"/>
          <w:lang w:eastAsia="fr-FR"/>
        </w:rPr>
      </w:pPr>
      <w:r w:rsidRPr="00A554A1">
        <w:rPr>
          <w:rFonts w:ascii="Helvetica" w:hAnsi="Helvetica"/>
          <w:color w:val="000000"/>
          <w:sz w:val="27"/>
          <w:szCs w:val="27"/>
          <w:lang w:eastAsia="fr-FR"/>
        </w:rPr>
        <w:br/>
      </w:r>
      <w:r w:rsidRPr="00A554A1">
        <w:rPr>
          <w:rFonts w:asciiTheme="majorBidi" w:hAnsiTheme="majorBidi" w:cstheme="majorBidi"/>
          <w:color w:val="000000"/>
          <w:sz w:val="24"/>
          <w:szCs w:val="24"/>
          <w:lang w:eastAsia="fr-FR"/>
        </w:rPr>
        <w:t>Différents métiers coexistent avec l’activité de gestion d’entrepôt :</w:t>
      </w:r>
    </w:p>
    <w:p w14:paraId="34E761EA" w14:textId="22004A61" w:rsidR="00A554A1" w:rsidRPr="00A554A1" w:rsidRDefault="00A554A1" w:rsidP="00A86FCC">
      <w:pPr>
        <w:widowControl/>
        <w:numPr>
          <w:ilvl w:val="0"/>
          <w:numId w:val="12"/>
        </w:numPr>
        <w:shd w:val="clear" w:color="auto" w:fill="FFFFFF"/>
        <w:autoSpaceDE/>
        <w:autoSpaceDN/>
        <w:spacing w:before="100" w:beforeAutospacing="1" w:after="100" w:afterAutospacing="1" w:line="360" w:lineRule="auto"/>
        <w:jc w:val="both"/>
        <w:rPr>
          <w:rFonts w:asciiTheme="majorBidi" w:hAnsiTheme="majorBidi" w:cstheme="majorBidi"/>
          <w:color w:val="000000"/>
          <w:sz w:val="24"/>
          <w:szCs w:val="24"/>
          <w:lang w:eastAsia="fr-FR"/>
        </w:rPr>
      </w:pPr>
      <w:r w:rsidRPr="00A554A1">
        <w:rPr>
          <w:rFonts w:asciiTheme="majorBidi" w:hAnsiTheme="majorBidi" w:cstheme="majorBidi"/>
          <w:color w:val="000000"/>
          <w:sz w:val="24"/>
          <w:szCs w:val="24"/>
          <w:lang w:eastAsia="fr-FR"/>
        </w:rPr>
        <w:t>Responsable « Fret » ou « Expédition » : s’occupe de la </w:t>
      </w:r>
      <w:hyperlink r:id="rId42" w:history="1">
        <w:r w:rsidRPr="00A554A1">
          <w:rPr>
            <w:rFonts w:asciiTheme="majorBidi" w:hAnsiTheme="majorBidi" w:cstheme="majorBidi"/>
            <w:color w:val="000000"/>
            <w:sz w:val="24"/>
            <w:szCs w:val="24"/>
            <w:lang w:eastAsia="fr-FR"/>
          </w:rPr>
          <w:t>préparation des commandes</w:t>
        </w:r>
      </w:hyperlink>
      <w:r w:rsidRPr="00A554A1">
        <w:rPr>
          <w:rFonts w:asciiTheme="majorBidi" w:hAnsiTheme="majorBidi" w:cstheme="majorBidi"/>
          <w:color w:val="000000"/>
          <w:sz w:val="24"/>
          <w:szCs w:val="24"/>
          <w:lang w:eastAsia="fr-FR"/>
        </w:rPr>
        <w:t> (prélèvement, emballage, marquage et étiquetage des unités d’expédition). Il détermine les </w:t>
      </w:r>
      <w:hyperlink r:id="rId43" w:history="1">
        <w:r w:rsidRPr="00A554A1">
          <w:rPr>
            <w:rFonts w:asciiTheme="majorBidi" w:hAnsiTheme="majorBidi" w:cstheme="majorBidi"/>
            <w:color w:val="000000"/>
            <w:sz w:val="24"/>
            <w:szCs w:val="24"/>
            <w:lang w:eastAsia="fr-FR"/>
          </w:rPr>
          <w:t>unités logistiques </w:t>
        </w:r>
      </w:hyperlink>
      <w:r w:rsidRPr="00A554A1">
        <w:rPr>
          <w:rFonts w:asciiTheme="majorBidi" w:hAnsiTheme="majorBidi" w:cstheme="majorBidi"/>
          <w:color w:val="000000"/>
          <w:sz w:val="24"/>
          <w:szCs w:val="24"/>
          <w:lang w:eastAsia="fr-FR"/>
        </w:rPr>
        <w:t>;</w:t>
      </w:r>
    </w:p>
    <w:p w14:paraId="2BA414E4" w14:textId="77777777" w:rsidR="00A554A1" w:rsidRPr="00A554A1" w:rsidRDefault="00A554A1" w:rsidP="00A86FCC">
      <w:pPr>
        <w:widowControl/>
        <w:numPr>
          <w:ilvl w:val="0"/>
          <w:numId w:val="12"/>
        </w:numPr>
        <w:shd w:val="clear" w:color="auto" w:fill="FFFFFF"/>
        <w:autoSpaceDE/>
        <w:autoSpaceDN/>
        <w:spacing w:before="100" w:beforeAutospacing="1" w:after="100" w:afterAutospacing="1" w:line="360" w:lineRule="auto"/>
        <w:jc w:val="both"/>
        <w:rPr>
          <w:rFonts w:asciiTheme="majorBidi" w:hAnsiTheme="majorBidi" w:cstheme="majorBidi"/>
          <w:color w:val="000000"/>
          <w:sz w:val="24"/>
          <w:szCs w:val="24"/>
          <w:lang w:eastAsia="fr-FR"/>
        </w:rPr>
      </w:pPr>
      <w:r w:rsidRPr="00A554A1">
        <w:rPr>
          <w:rFonts w:asciiTheme="majorBidi" w:hAnsiTheme="majorBidi" w:cstheme="majorBidi"/>
          <w:color w:val="000000"/>
          <w:sz w:val="24"/>
          <w:szCs w:val="24"/>
          <w:lang w:eastAsia="fr-FR"/>
        </w:rPr>
        <w:t>Responsable de manutention : s’occupe des opérations de manutention. Il a sous sa responsabilité l’équipe des manutentionnaires et la gestion des véhicules de manutention ;</w:t>
      </w:r>
    </w:p>
    <w:p w14:paraId="618E21D3" w14:textId="3470C6C5" w:rsidR="00A554A1" w:rsidRPr="00907A75" w:rsidRDefault="00A554A1" w:rsidP="00A86FCC">
      <w:pPr>
        <w:widowControl/>
        <w:numPr>
          <w:ilvl w:val="0"/>
          <w:numId w:val="12"/>
        </w:numPr>
        <w:shd w:val="clear" w:color="auto" w:fill="FFFFFF"/>
        <w:autoSpaceDE/>
        <w:autoSpaceDN/>
        <w:spacing w:before="100" w:beforeAutospacing="1" w:after="100" w:afterAutospacing="1" w:line="360" w:lineRule="auto"/>
        <w:jc w:val="both"/>
        <w:rPr>
          <w:rFonts w:asciiTheme="majorBidi" w:hAnsiTheme="majorBidi" w:cstheme="majorBidi"/>
          <w:color w:val="000000"/>
          <w:sz w:val="24"/>
          <w:szCs w:val="24"/>
          <w:lang w:eastAsia="fr-FR"/>
        </w:rPr>
      </w:pPr>
      <w:r w:rsidRPr="00A554A1">
        <w:rPr>
          <w:rFonts w:asciiTheme="majorBidi" w:hAnsiTheme="majorBidi" w:cstheme="majorBidi"/>
          <w:color w:val="000000"/>
          <w:sz w:val="24"/>
          <w:szCs w:val="24"/>
          <w:lang w:eastAsia="fr-FR"/>
        </w:rPr>
        <w:t>Responsable de quai : il planifie et supervise les </w:t>
      </w:r>
      <w:hyperlink r:id="rId44" w:history="1">
        <w:r w:rsidRPr="00A554A1">
          <w:rPr>
            <w:rFonts w:asciiTheme="majorBidi" w:hAnsiTheme="majorBidi" w:cstheme="majorBidi"/>
            <w:color w:val="000000"/>
            <w:sz w:val="24"/>
            <w:szCs w:val="24"/>
            <w:lang w:eastAsia="fr-FR"/>
          </w:rPr>
          <w:t>opérations de chargement et déchargement</w:t>
        </w:r>
      </w:hyperlink>
      <w:r w:rsidRPr="00A554A1">
        <w:rPr>
          <w:rFonts w:asciiTheme="majorBidi" w:hAnsiTheme="majorBidi" w:cstheme="majorBidi"/>
          <w:color w:val="000000"/>
          <w:sz w:val="24"/>
          <w:szCs w:val="24"/>
          <w:lang w:eastAsia="fr-FR"/>
        </w:rPr>
        <w:t>. Il est aussi responsable du respect des règles relatives à la disposition des chargements (arrimage des charges), des règles relatives au dépassement du </w:t>
      </w:r>
      <w:hyperlink r:id="rId45" w:history="1">
        <w:r w:rsidRPr="00A554A1">
          <w:rPr>
            <w:rFonts w:asciiTheme="majorBidi" w:hAnsiTheme="majorBidi" w:cstheme="majorBidi"/>
            <w:color w:val="000000"/>
            <w:sz w:val="24"/>
            <w:szCs w:val="24"/>
            <w:lang w:eastAsia="fr-FR"/>
          </w:rPr>
          <w:t>gabarit et des poids autorisés</w:t>
        </w:r>
      </w:hyperlink>
      <w:r w:rsidRPr="00A554A1">
        <w:rPr>
          <w:rFonts w:asciiTheme="majorBidi" w:hAnsiTheme="majorBidi" w:cstheme="majorBidi"/>
          <w:color w:val="000000"/>
          <w:sz w:val="24"/>
          <w:szCs w:val="24"/>
          <w:lang w:eastAsia="fr-FR"/>
        </w:rPr>
        <w:t> et enfin des règles relatives à la </w:t>
      </w:r>
      <w:hyperlink r:id="rId46" w:history="1">
        <w:r w:rsidRPr="00A554A1">
          <w:rPr>
            <w:rFonts w:asciiTheme="majorBidi" w:hAnsiTheme="majorBidi" w:cstheme="majorBidi"/>
            <w:color w:val="000000"/>
            <w:sz w:val="24"/>
            <w:szCs w:val="24"/>
            <w:lang w:eastAsia="fr-FR"/>
          </w:rPr>
          <w:t>signalisation des chargements</w:t>
        </w:r>
      </w:hyperlink>
      <w:r w:rsidRPr="00A554A1">
        <w:rPr>
          <w:rFonts w:asciiTheme="majorBidi" w:hAnsiTheme="majorBidi" w:cstheme="majorBidi"/>
          <w:color w:val="000000"/>
          <w:sz w:val="24"/>
          <w:szCs w:val="24"/>
          <w:lang w:eastAsia="fr-FR"/>
        </w:rPr>
        <w:t> des véhicules de transport;</w:t>
      </w:r>
    </w:p>
    <w:p w14:paraId="4497277F" w14:textId="4F667E3D" w:rsidR="00444D4B" w:rsidRPr="0067577E" w:rsidRDefault="005A6972" w:rsidP="003E02EE">
      <w:pPr>
        <w:pStyle w:val="Titre2"/>
        <w:rPr>
          <w:szCs w:val="28"/>
        </w:rPr>
      </w:pPr>
      <w:bookmarkStart w:id="45" w:name="_Toc51845673"/>
      <w:bookmarkStart w:id="46" w:name="_Toc51853479"/>
      <w:r w:rsidRPr="0067577E">
        <w:rPr>
          <w:szCs w:val="28"/>
        </w:rPr>
        <w:t>Diagramme SIPOC du magasin M0</w:t>
      </w:r>
      <w:bookmarkEnd w:id="45"/>
      <w:bookmarkEnd w:id="46"/>
    </w:p>
    <w:p w14:paraId="03CEED68" w14:textId="1C4B8D7D" w:rsidR="00444D4B" w:rsidRDefault="00FE1C0D" w:rsidP="00444D4B">
      <w:pPr>
        <w:rPr>
          <w:color w:val="001F5F"/>
          <w:sz w:val="26"/>
          <w:szCs w:val="26"/>
        </w:rPr>
      </w:pPr>
      <w:r>
        <w:rPr>
          <w:noProof/>
          <w:color w:val="001F5F"/>
          <w:sz w:val="26"/>
          <w:szCs w:val="26"/>
        </w:rPr>
        <w:pict w14:anchorId="68A7D177">
          <v:shape id="_x0000_s1314" type="#_x0000_t202" style="position:absolute;margin-left:113.15pt;margin-top:8.05pt;width:376.85pt;height:66.7pt;z-index:-251665408;mso-wrap-distance-left:0;mso-wrap-distance-right:0;mso-position-horizontal-relative:page" fillcolor="#eaf1f9" strokeweight=".25pt">
            <v:textbox style="mso-next-textbox:#_x0000_s1314" inset="0,0,0,0">
              <w:txbxContent>
                <w:p w14:paraId="13E5C09F" w14:textId="77777777" w:rsidR="00D95E62" w:rsidRDefault="00D95E62" w:rsidP="005A6972">
                  <w:pPr>
                    <w:spacing w:before="72" w:line="259" w:lineRule="auto"/>
                    <w:ind w:left="143" w:right="141"/>
                    <w:jc w:val="both"/>
                    <w:rPr>
                      <w:b/>
                    </w:rPr>
                  </w:pPr>
                  <w:r>
                    <w:rPr>
                      <w:sz w:val="20"/>
                    </w:rPr>
                    <w:t>Le</w:t>
                  </w:r>
                  <w:r>
                    <w:rPr>
                      <w:spacing w:val="-12"/>
                      <w:sz w:val="20"/>
                    </w:rPr>
                    <w:t xml:space="preserve"> </w:t>
                  </w:r>
                  <w:r>
                    <w:rPr>
                      <w:sz w:val="20"/>
                    </w:rPr>
                    <w:t>diagramme</w:t>
                  </w:r>
                  <w:r>
                    <w:rPr>
                      <w:spacing w:val="-12"/>
                      <w:sz w:val="20"/>
                    </w:rPr>
                    <w:t xml:space="preserve"> </w:t>
                  </w:r>
                  <w:r>
                    <w:rPr>
                      <w:sz w:val="20"/>
                    </w:rPr>
                    <w:t>SIPOC</w:t>
                  </w:r>
                  <w:r>
                    <w:rPr>
                      <w:spacing w:val="-12"/>
                      <w:sz w:val="20"/>
                    </w:rPr>
                    <w:t xml:space="preserve"> </w:t>
                  </w:r>
                  <w:r>
                    <w:rPr>
                      <w:sz w:val="20"/>
                    </w:rPr>
                    <w:t>est</w:t>
                  </w:r>
                  <w:r>
                    <w:rPr>
                      <w:spacing w:val="-13"/>
                      <w:sz w:val="20"/>
                    </w:rPr>
                    <w:t xml:space="preserve"> </w:t>
                  </w:r>
                  <w:r>
                    <w:rPr>
                      <w:sz w:val="20"/>
                    </w:rPr>
                    <w:t>une</w:t>
                  </w:r>
                  <w:r>
                    <w:rPr>
                      <w:spacing w:val="-12"/>
                      <w:sz w:val="20"/>
                    </w:rPr>
                    <w:t xml:space="preserve"> </w:t>
                  </w:r>
                  <w:r>
                    <w:rPr>
                      <w:sz w:val="20"/>
                    </w:rPr>
                    <w:t>carte</w:t>
                  </w:r>
                  <w:r>
                    <w:rPr>
                      <w:spacing w:val="-11"/>
                      <w:sz w:val="20"/>
                    </w:rPr>
                    <w:t xml:space="preserve"> </w:t>
                  </w:r>
                  <w:r>
                    <w:rPr>
                      <w:sz w:val="20"/>
                    </w:rPr>
                    <w:t>de</w:t>
                  </w:r>
                  <w:r>
                    <w:rPr>
                      <w:spacing w:val="-15"/>
                      <w:sz w:val="20"/>
                    </w:rPr>
                    <w:t xml:space="preserve"> </w:t>
                  </w:r>
                  <w:r>
                    <w:rPr>
                      <w:sz w:val="20"/>
                    </w:rPr>
                    <w:t>processus</w:t>
                  </w:r>
                  <w:r>
                    <w:rPr>
                      <w:spacing w:val="-12"/>
                      <w:sz w:val="20"/>
                    </w:rPr>
                    <w:t xml:space="preserve"> </w:t>
                  </w:r>
                  <w:r>
                    <w:rPr>
                      <w:sz w:val="20"/>
                    </w:rPr>
                    <w:t>assez</w:t>
                  </w:r>
                  <w:r>
                    <w:rPr>
                      <w:spacing w:val="-12"/>
                      <w:sz w:val="20"/>
                    </w:rPr>
                    <w:t xml:space="preserve"> </w:t>
                  </w:r>
                  <w:r>
                    <w:rPr>
                      <w:sz w:val="20"/>
                    </w:rPr>
                    <w:t>simple</w:t>
                  </w:r>
                  <w:r>
                    <w:rPr>
                      <w:spacing w:val="-12"/>
                      <w:sz w:val="20"/>
                    </w:rPr>
                    <w:t xml:space="preserve"> </w:t>
                  </w:r>
                  <w:r>
                    <w:rPr>
                      <w:sz w:val="20"/>
                    </w:rPr>
                    <w:t>qui</w:t>
                  </w:r>
                  <w:r>
                    <w:rPr>
                      <w:spacing w:val="-12"/>
                      <w:sz w:val="20"/>
                    </w:rPr>
                    <w:t xml:space="preserve"> </w:t>
                  </w:r>
                  <w:r>
                    <w:rPr>
                      <w:sz w:val="20"/>
                    </w:rPr>
                    <w:t>se</w:t>
                  </w:r>
                  <w:r>
                    <w:rPr>
                      <w:spacing w:val="-12"/>
                      <w:sz w:val="20"/>
                    </w:rPr>
                    <w:t xml:space="preserve"> </w:t>
                  </w:r>
                  <w:r>
                    <w:rPr>
                      <w:sz w:val="20"/>
                    </w:rPr>
                    <w:t>penche</w:t>
                  </w:r>
                  <w:r>
                    <w:rPr>
                      <w:spacing w:val="-12"/>
                      <w:sz w:val="20"/>
                    </w:rPr>
                    <w:t xml:space="preserve"> </w:t>
                  </w:r>
                  <w:r>
                    <w:rPr>
                      <w:sz w:val="20"/>
                    </w:rPr>
                    <w:t>sur</w:t>
                  </w:r>
                  <w:r>
                    <w:rPr>
                      <w:spacing w:val="-11"/>
                      <w:sz w:val="20"/>
                    </w:rPr>
                    <w:t xml:space="preserve"> </w:t>
                  </w:r>
                  <w:r>
                    <w:rPr>
                      <w:sz w:val="20"/>
                    </w:rPr>
                    <w:t>le</w:t>
                  </w:r>
                  <w:r>
                    <w:rPr>
                      <w:spacing w:val="-8"/>
                      <w:sz w:val="20"/>
                    </w:rPr>
                    <w:t xml:space="preserve"> </w:t>
                  </w:r>
                  <w:r>
                    <w:rPr>
                      <w:sz w:val="20"/>
                    </w:rPr>
                    <w:t>processus à</w:t>
                  </w:r>
                  <w:r>
                    <w:rPr>
                      <w:spacing w:val="-14"/>
                      <w:sz w:val="20"/>
                    </w:rPr>
                    <w:t xml:space="preserve"> </w:t>
                  </w:r>
                  <w:r>
                    <w:rPr>
                      <w:sz w:val="20"/>
                    </w:rPr>
                    <w:t>un</w:t>
                  </w:r>
                  <w:r>
                    <w:rPr>
                      <w:spacing w:val="-13"/>
                      <w:sz w:val="20"/>
                    </w:rPr>
                    <w:t xml:space="preserve"> </w:t>
                  </w:r>
                  <w:r>
                    <w:rPr>
                      <w:sz w:val="20"/>
                    </w:rPr>
                    <w:t>niveau</w:t>
                  </w:r>
                  <w:r>
                    <w:rPr>
                      <w:spacing w:val="-15"/>
                      <w:sz w:val="20"/>
                    </w:rPr>
                    <w:t xml:space="preserve"> </w:t>
                  </w:r>
                  <w:r>
                    <w:rPr>
                      <w:sz w:val="20"/>
                    </w:rPr>
                    <w:t>relativement</w:t>
                  </w:r>
                  <w:r>
                    <w:rPr>
                      <w:spacing w:val="-13"/>
                      <w:sz w:val="20"/>
                    </w:rPr>
                    <w:t xml:space="preserve"> </w:t>
                  </w:r>
                  <w:r>
                    <w:rPr>
                      <w:sz w:val="20"/>
                    </w:rPr>
                    <w:t>élevé.</w:t>
                  </w:r>
                  <w:r>
                    <w:rPr>
                      <w:spacing w:val="-11"/>
                      <w:sz w:val="20"/>
                    </w:rPr>
                    <w:t xml:space="preserve"> </w:t>
                  </w:r>
                  <w:r>
                    <w:rPr>
                      <w:sz w:val="20"/>
                    </w:rPr>
                    <w:t>Il</w:t>
                  </w:r>
                  <w:r>
                    <w:rPr>
                      <w:spacing w:val="-14"/>
                      <w:sz w:val="20"/>
                    </w:rPr>
                    <w:t xml:space="preserve"> </w:t>
                  </w:r>
                  <w:r>
                    <w:rPr>
                      <w:sz w:val="20"/>
                    </w:rPr>
                    <w:t>est</w:t>
                  </w:r>
                  <w:r>
                    <w:rPr>
                      <w:spacing w:val="-15"/>
                      <w:sz w:val="20"/>
                    </w:rPr>
                    <w:t xml:space="preserve"> </w:t>
                  </w:r>
                  <w:r>
                    <w:rPr>
                      <w:sz w:val="20"/>
                    </w:rPr>
                    <w:t>un</w:t>
                  </w:r>
                  <w:r>
                    <w:rPr>
                      <w:spacing w:val="-14"/>
                      <w:sz w:val="20"/>
                    </w:rPr>
                    <w:t xml:space="preserve"> </w:t>
                  </w:r>
                  <w:r>
                    <w:rPr>
                      <w:sz w:val="20"/>
                    </w:rPr>
                    <w:t>outil</w:t>
                  </w:r>
                  <w:r>
                    <w:rPr>
                      <w:spacing w:val="-12"/>
                      <w:sz w:val="20"/>
                    </w:rPr>
                    <w:t xml:space="preserve"> </w:t>
                  </w:r>
                  <w:r>
                    <w:rPr>
                      <w:sz w:val="20"/>
                    </w:rPr>
                    <w:t>visuel</w:t>
                  </w:r>
                  <w:r>
                    <w:rPr>
                      <w:spacing w:val="-14"/>
                      <w:sz w:val="20"/>
                    </w:rPr>
                    <w:t xml:space="preserve"> </w:t>
                  </w:r>
                  <w:r>
                    <w:rPr>
                      <w:sz w:val="20"/>
                    </w:rPr>
                    <w:t>pour</w:t>
                  </w:r>
                  <w:r>
                    <w:rPr>
                      <w:spacing w:val="-13"/>
                      <w:sz w:val="20"/>
                    </w:rPr>
                    <w:t xml:space="preserve"> </w:t>
                  </w:r>
                  <w:r>
                    <w:rPr>
                      <w:sz w:val="20"/>
                    </w:rPr>
                    <w:t>documenter</w:t>
                  </w:r>
                  <w:r>
                    <w:rPr>
                      <w:spacing w:val="-13"/>
                      <w:sz w:val="20"/>
                    </w:rPr>
                    <w:t xml:space="preserve"> </w:t>
                  </w:r>
                  <w:r>
                    <w:rPr>
                      <w:sz w:val="20"/>
                    </w:rPr>
                    <w:t>un</w:t>
                  </w:r>
                  <w:r>
                    <w:rPr>
                      <w:spacing w:val="-14"/>
                      <w:sz w:val="20"/>
                    </w:rPr>
                    <w:t xml:space="preserve"> </w:t>
                  </w:r>
                  <w:r>
                    <w:rPr>
                      <w:sz w:val="20"/>
                    </w:rPr>
                    <w:t>processus</w:t>
                  </w:r>
                  <w:r>
                    <w:rPr>
                      <w:spacing w:val="-15"/>
                      <w:sz w:val="20"/>
                    </w:rPr>
                    <w:t xml:space="preserve"> </w:t>
                  </w:r>
                  <w:r>
                    <w:rPr>
                      <w:sz w:val="20"/>
                    </w:rPr>
                    <w:t>d'affaires de bout en bout, ce qui est très utile au début d'un projet membres de l'équipe en aidant d'accord sur un langage commun et la compréhension de l'ensemble du processus.</w:t>
                  </w:r>
                  <w:r>
                    <w:rPr>
                      <w:spacing w:val="-14"/>
                      <w:sz w:val="20"/>
                    </w:rPr>
                    <w:t xml:space="preserve"> </w:t>
                  </w:r>
                  <w:r>
                    <w:rPr>
                      <w:b/>
                    </w:rPr>
                    <w:t>[</w:t>
                  </w:r>
                  <w:r>
                    <w:rPr>
                      <w:rFonts w:ascii="Noto Sans Bengali" w:hAnsi="Noto Sans Bengali"/>
                      <w:b/>
                    </w:rPr>
                    <w:t>1</w:t>
                  </w:r>
                  <w:r>
                    <w:rPr>
                      <w:b/>
                    </w:rPr>
                    <w:t>]</w:t>
                  </w:r>
                </w:p>
              </w:txbxContent>
            </v:textbox>
            <w10:wrap type="topAndBottom" anchorx="page"/>
          </v:shape>
        </w:pict>
      </w:r>
    </w:p>
    <w:p w14:paraId="4F559658" w14:textId="3BD55945" w:rsidR="00444D4B" w:rsidRDefault="00444D4B" w:rsidP="006F1B7C">
      <w:pPr>
        <w:ind w:left="541" w:right="661"/>
        <w:jc w:val="center"/>
        <w:rPr>
          <w:color w:val="44536A"/>
          <w:u w:val="single" w:color="44536A"/>
        </w:rPr>
      </w:pPr>
      <w:r>
        <w:rPr>
          <w:color w:val="44536A"/>
          <w:u w:val="single" w:color="44536A"/>
        </w:rPr>
        <w:t xml:space="preserve">Figure </w:t>
      </w:r>
      <w:proofErr w:type="gramStart"/>
      <w:r>
        <w:rPr>
          <w:color w:val="44536A"/>
          <w:u w:val="single" w:color="44536A"/>
        </w:rPr>
        <w:t>6:</w:t>
      </w:r>
      <w:proofErr w:type="gramEnd"/>
      <w:r>
        <w:rPr>
          <w:color w:val="44536A"/>
          <w:u w:val="single" w:color="44536A"/>
        </w:rPr>
        <w:t xml:space="preserve"> présentation de l’outil SIPOC</w:t>
      </w:r>
      <w:r w:rsidR="006F1B7C">
        <w:rPr>
          <w:color w:val="44536A"/>
          <w:u w:val="single" w:color="44536A"/>
        </w:rPr>
        <w:t> </w:t>
      </w:r>
    </w:p>
    <w:p w14:paraId="3712A8E9" w14:textId="77777777" w:rsidR="006F1B7C" w:rsidRDefault="006F1B7C" w:rsidP="006F1B7C">
      <w:pPr>
        <w:ind w:left="541" w:right="661"/>
        <w:jc w:val="center"/>
        <w:rPr>
          <w:color w:val="44536A"/>
          <w:u w:val="single" w:color="44536A"/>
        </w:rPr>
      </w:pPr>
    </w:p>
    <w:p w14:paraId="2D1EB151" w14:textId="5667154A" w:rsidR="006F1B7C" w:rsidRPr="0067577E" w:rsidRDefault="006F1B7C" w:rsidP="003E02EE">
      <w:pPr>
        <w:pStyle w:val="Titre2"/>
        <w:rPr>
          <w:szCs w:val="28"/>
        </w:rPr>
      </w:pPr>
      <w:bookmarkStart w:id="47" w:name="_Toc51845674"/>
      <w:bookmarkStart w:id="48" w:name="_Toc51853480"/>
      <w:r w:rsidRPr="0067577E">
        <w:rPr>
          <w:szCs w:val="28"/>
        </w:rPr>
        <w:t>Processus BPMN de traitement des articles au sein du magasin</w:t>
      </w:r>
      <w:bookmarkEnd w:id="47"/>
      <w:bookmarkEnd w:id="48"/>
    </w:p>
    <w:p w14:paraId="0D854C97" w14:textId="77777777" w:rsidR="006F1B7C" w:rsidRPr="00A54050" w:rsidRDefault="006F1B7C" w:rsidP="00C741C8">
      <w:pPr>
        <w:pStyle w:val="Paragraphedeliste"/>
        <w:tabs>
          <w:tab w:val="left" w:pos="2070"/>
          <w:tab w:val="left" w:pos="2071"/>
        </w:tabs>
        <w:spacing w:before="182"/>
        <w:ind w:left="2070" w:firstLine="0"/>
        <w:rPr>
          <w:sz w:val="24"/>
          <w:szCs w:val="24"/>
          <w:u w:val="single"/>
        </w:rPr>
      </w:pPr>
      <w:bookmarkStart w:id="49" w:name="_bookmark17"/>
      <w:bookmarkEnd w:id="49"/>
      <w:r w:rsidRPr="00A54050">
        <w:rPr>
          <w:sz w:val="24"/>
          <w:szCs w:val="24"/>
          <w:u w:val="single"/>
        </w:rPr>
        <w:t>Cartographie BPMN</w:t>
      </w:r>
    </w:p>
    <w:p w14:paraId="4DD8005E" w14:textId="77777777" w:rsidR="006F1B7C" w:rsidRDefault="00FE1C0D" w:rsidP="006F1B7C">
      <w:pPr>
        <w:pStyle w:val="Corpsdetexte"/>
        <w:spacing w:before="9"/>
        <w:rPr>
          <w:sz w:val="14"/>
        </w:rPr>
      </w:pPr>
      <w:r>
        <w:pict w14:anchorId="5E722D50">
          <v:shape id="_x0000_s1317" type="#_x0000_t202" style="position:absolute;margin-left:119.9pt;margin-top:10.6pt;width:353.85pt;height:65.5pt;z-index:-251664384;mso-wrap-distance-left:0;mso-wrap-distance-right:0;mso-position-horizontal-relative:page" fillcolor="#eaf1f9" strokeweight=".25pt">
            <v:textbox style="mso-next-textbox:#_x0000_s1317" inset="0,0,0,0">
              <w:txbxContent>
                <w:p w14:paraId="5D414C73" w14:textId="77777777" w:rsidR="00D95E62" w:rsidRPr="00A54050" w:rsidRDefault="00D95E62" w:rsidP="006F1B7C">
                  <w:pPr>
                    <w:spacing w:before="72" w:line="259" w:lineRule="auto"/>
                    <w:ind w:left="143" w:right="139"/>
                    <w:jc w:val="both"/>
                    <w:rPr>
                      <w:rFonts w:asciiTheme="majorBidi" w:hAnsiTheme="majorBidi" w:cstheme="majorBidi"/>
                      <w:b/>
                    </w:rPr>
                  </w:pPr>
                  <w:r w:rsidRPr="00A54050">
                    <w:rPr>
                      <w:rFonts w:asciiTheme="majorBidi" w:hAnsiTheme="majorBidi" w:cstheme="majorBidi"/>
                    </w:rPr>
                    <w:t xml:space="preserve">Business Process Model and Notation (BPMN) est une méthode de modélisation de processus d'affaires pour décrire les flux d'activités et les procédures d'une organisation sous forme d'une représentation graphique standardisée </w:t>
                  </w:r>
                  <w:r w:rsidRPr="00A54050">
                    <w:rPr>
                      <w:rFonts w:asciiTheme="majorBidi" w:hAnsiTheme="majorBidi" w:cstheme="majorBidi"/>
                      <w:b/>
                    </w:rPr>
                    <w:t>[2].</w:t>
                  </w:r>
                </w:p>
              </w:txbxContent>
            </v:textbox>
            <w10:wrap type="topAndBottom" anchorx="page"/>
          </v:shape>
        </w:pict>
      </w:r>
    </w:p>
    <w:p w14:paraId="7292E2DF" w14:textId="2B5F9925" w:rsidR="006F1B7C" w:rsidRDefault="006F1B7C" w:rsidP="006F1B7C">
      <w:pPr>
        <w:pStyle w:val="Corpsdetexte"/>
        <w:spacing w:before="9"/>
        <w:rPr>
          <w:sz w:val="6"/>
        </w:rPr>
      </w:pPr>
    </w:p>
    <w:p w14:paraId="08168538" w14:textId="2CDCDB12" w:rsidR="006F1B7C" w:rsidRDefault="006F1B7C" w:rsidP="006F1B7C">
      <w:pPr>
        <w:spacing w:before="92"/>
        <w:ind w:left="541" w:right="663"/>
        <w:jc w:val="center"/>
      </w:pPr>
      <w:r>
        <w:rPr>
          <w:color w:val="44536A"/>
          <w:u w:val="single" w:color="44536A"/>
        </w:rPr>
        <w:t>Figure 8 : Définition du business process model and notation (BPMN)</w:t>
      </w:r>
    </w:p>
    <w:p w14:paraId="630160BA" w14:textId="7D5E18F8" w:rsidR="006F1B7C" w:rsidRDefault="006F1B7C" w:rsidP="006F1B7C">
      <w:pPr>
        <w:pStyle w:val="Corpsdetexte"/>
        <w:rPr>
          <w:sz w:val="20"/>
        </w:rPr>
      </w:pPr>
    </w:p>
    <w:p w14:paraId="46E89FEE" w14:textId="410AAF61" w:rsidR="006F1B7C" w:rsidRDefault="006F1B7C" w:rsidP="006F1B7C">
      <w:pPr>
        <w:pStyle w:val="Corpsdetexte"/>
        <w:rPr>
          <w:sz w:val="29"/>
        </w:rPr>
      </w:pPr>
    </w:p>
    <w:p w14:paraId="6FB811C6" w14:textId="03F8C630" w:rsidR="006F1B7C" w:rsidRDefault="006F1B7C" w:rsidP="006F1B7C">
      <w:pPr>
        <w:ind w:left="541" w:right="661"/>
        <w:rPr>
          <w:color w:val="44536A"/>
          <w:u w:val="single" w:color="44536A"/>
        </w:rPr>
      </w:pPr>
    </w:p>
    <w:p w14:paraId="2D028E9D" w14:textId="667F00F6" w:rsidR="006F1B7C" w:rsidRDefault="003E02EE" w:rsidP="006F1B7C">
      <w:pPr>
        <w:spacing w:before="91"/>
        <w:ind w:left="2800"/>
      </w:pPr>
      <w:r>
        <w:rPr>
          <w:noProof/>
        </w:rPr>
        <w:lastRenderedPageBreak/>
        <w:drawing>
          <wp:anchor distT="0" distB="0" distL="0" distR="0" simplePos="0" relativeHeight="251638272" behindDoc="0" locked="0" layoutInCell="1" allowOverlap="1" wp14:anchorId="654C3790" wp14:editId="12E7DEFB">
            <wp:simplePos x="0" y="0"/>
            <wp:positionH relativeFrom="page">
              <wp:posOffset>910087</wp:posOffset>
            </wp:positionH>
            <wp:positionV relativeFrom="paragraph">
              <wp:posOffset>138693</wp:posOffset>
            </wp:positionV>
            <wp:extent cx="5955972" cy="2643473"/>
            <wp:effectExtent l="0" t="0" r="0" b="0"/>
            <wp:wrapTopAndBottom/>
            <wp:docPr id="19"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9.jpeg"/>
                    <pic:cNvPicPr/>
                  </pic:nvPicPr>
                  <pic:blipFill>
                    <a:blip r:embed="rId47" cstate="print"/>
                    <a:stretch>
                      <a:fillRect/>
                    </a:stretch>
                  </pic:blipFill>
                  <pic:spPr>
                    <a:xfrm>
                      <a:off x="0" y="0"/>
                      <a:ext cx="5955972" cy="2643473"/>
                    </a:xfrm>
                    <a:prstGeom prst="rect">
                      <a:avLst/>
                    </a:prstGeom>
                  </pic:spPr>
                </pic:pic>
              </a:graphicData>
            </a:graphic>
          </wp:anchor>
        </w:drawing>
      </w:r>
      <w:r w:rsidR="006F1B7C">
        <w:rPr>
          <w:color w:val="44536A"/>
          <w:u w:val="single" w:color="44536A"/>
        </w:rPr>
        <w:t>Figure 9 : Cartographie de l’activité du magasin PF mousse</w:t>
      </w:r>
    </w:p>
    <w:p w14:paraId="19B12496" w14:textId="38D88BFB" w:rsidR="006F1B7C" w:rsidRDefault="006F1B7C" w:rsidP="006F1B7C">
      <w:pPr>
        <w:ind w:left="541" w:right="661"/>
        <w:rPr>
          <w:color w:val="44536A"/>
          <w:u w:val="single" w:color="44536A"/>
        </w:rPr>
      </w:pPr>
    </w:p>
    <w:p w14:paraId="0C0F3802" w14:textId="77777777" w:rsidR="006F1B7C" w:rsidRPr="0067577E" w:rsidRDefault="006F1B7C" w:rsidP="003E02EE">
      <w:pPr>
        <w:pStyle w:val="Titre2"/>
        <w:rPr>
          <w:szCs w:val="28"/>
        </w:rPr>
      </w:pPr>
      <w:bookmarkStart w:id="50" w:name="_Toc51845675"/>
      <w:bookmarkStart w:id="51" w:name="_Toc51853481"/>
      <w:r w:rsidRPr="0067577E">
        <w:rPr>
          <w:szCs w:val="28"/>
        </w:rPr>
        <w:t>Description du processus</w:t>
      </w:r>
      <w:bookmarkEnd w:id="50"/>
      <w:bookmarkEnd w:id="51"/>
    </w:p>
    <w:p w14:paraId="3EE46A7C" w14:textId="77777777" w:rsidR="006F1B7C" w:rsidRDefault="006F1B7C" w:rsidP="006F1B7C">
      <w:pPr>
        <w:pStyle w:val="Corpsdetexte"/>
        <w:spacing w:before="229" w:line="360" w:lineRule="auto"/>
        <w:ind w:left="558" w:right="675" w:firstLine="719"/>
        <w:jc w:val="both"/>
      </w:pPr>
      <w:r>
        <w:t>La réception des commandes par le planificateur interne représente l’élément déclencheur du processus de traitement des articles au sein du magasin, ce dernier essaie de construire le programme de production en se basent sur la quantité commandée par les clients et l’état actuel du stock dans le magasin, puis il envoie ce programme au service de</w:t>
      </w:r>
      <w:r>
        <w:rPr>
          <w:spacing w:val="-31"/>
        </w:rPr>
        <w:t xml:space="preserve"> </w:t>
      </w:r>
      <w:r>
        <w:t>production qui doit le réaliser dans une durée qui ne dépasse pas une journée de</w:t>
      </w:r>
      <w:r>
        <w:rPr>
          <w:spacing w:val="-8"/>
        </w:rPr>
        <w:t xml:space="preserve"> </w:t>
      </w:r>
      <w:r>
        <w:t>travail.</w:t>
      </w:r>
    </w:p>
    <w:p w14:paraId="5BD5F501" w14:textId="77777777" w:rsidR="006F1B7C" w:rsidRDefault="006F1B7C" w:rsidP="006F1B7C">
      <w:pPr>
        <w:pStyle w:val="Corpsdetexte"/>
        <w:spacing w:before="159" w:line="360" w:lineRule="auto"/>
        <w:ind w:left="558" w:right="679" w:firstLine="719"/>
        <w:jc w:val="both"/>
      </w:pPr>
      <w:r>
        <w:t>Apres la fin du processus de production, les articles sont envoyés au magasin et réceptionnés par les agents d'entrés, ces derniers font un contrôle quantitatif et qualitatifs sur les articles pour s'assurer qu'ils correspondent à ce qui a été réellement commandé par le planificateur</w:t>
      </w:r>
      <w:r>
        <w:rPr>
          <w:spacing w:val="-8"/>
        </w:rPr>
        <w:t xml:space="preserve"> </w:t>
      </w:r>
      <w:r>
        <w:t>interne,</w:t>
      </w:r>
      <w:r>
        <w:rPr>
          <w:spacing w:val="-7"/>
        </w:rPr>
        <w:t xml:space="preserve"> </w:t>
      </w:r>
      <w:r>
        <w:t>si</w:t>
      </w:r>
      <w:r>
        <w:rPr>
          <w:spacing w:val="-7"/>
        </w:rPr>
        <w:t xml:space="preserve"> </w:t>
      </w:r>
      <w:r>
        <w:t>les</w:t>
      </w:r>
      <w:r>
        <w:rPr>
          <w:spacing w:val="-6"/>
        </w:rPr>
        <w:t xml:space="preserve"> </w:t>
      </w:r>
      <w:r>
        <w:t>articles</w:t>
      </w:r>
      <w:r>
        <w:rPr>
          <w:spacing w:val="-7"/>
        </w:rPr>
        <w:t xml:space="preserve"> </w:t>
      </w:r>
      <w:r>
        <w:t>sont</w:t>
      </w:r>
      <w:r>
        <w:rPr>
          <w:spacing w:val="-7"/>
        </w:rPr>
        <w:t xml:space="preserve"> </w:t>
      </w:r>
      <w:r>
        <w:t>conformes,</w:t>
      </w:r>
      <w:r>
        <w:rPr>
          <w:spacing w:val="-4"/>
        </w:rPr>
        <w:t xml:space="preserve"> </w:t>
      </w:r>
      <w:r>
        <w:t>les</w:t>
      </w:r>
      <w:r>
        <w:rPr>
          <w:spacing w:val="-7"/>
        </w:rPr>
        <w:t xml:space="preserve"> </w:t>
      </w:r>
      <w:r>
        <w:t>agents</w:t>
      </w:r>
      <w:r>
        <w:rPr>
          <w:spacing w:val="-7"/>
        </w:rPr>
        <w:t xml:space="preserve"> </w:t>
      </w:r>
      <w:r>
        <w:t>d’entrée</w:t>
      </w:r>
      <w:r>
        <w:rPr>
          <w:spacing w:val="-8"/>
        </w:rPr>
        <w:t xml:space="preserve"> </w:t>
      </w:r>
      <w:r>
        <w:t>autorisent</w:t>
      </w:r>
      <w:r>
        <w:rPr>
          <w:spacing w:val="-6"/>
        </w:rPr>
        <w:t xml:space="preserve"> </w:t>
      </w:r>
      <w:r>
        <w:t>leurs</w:t>
      </w:r>
      <w:r>
        <w:rPr>
          <w:spacing w:val="-7"/>
        </w:rPr>
        <w:t xml:space="preserve"> </w:t>
      </w:r>
      <w:r>
        <w:t>entrés</w:t>
      </w:r>
      <w:r>
        <w:rPr>
          <w:spacing w:val="-7"/>
        </w:rPr>
        <w:t xml:space="preserve"> </w:t>
      </w:r>
      <w:r>
        <w:t>et ils seront automatiquement enregistré dans le système d’information, dans le cas contraire les articles seront interdit d’entrés et par la suite renvoyer à la production pour le</w:t>
      </w:r>
      <w:r>
        <w:rPr>
          <w:spacing w:val="-11"/>
        </w:rPr>
        <w:t xml:space="preserve"> </w:t>
      </w:r>
      <w:r>
        <w:t>recyclage.</w:t>
      </w:r>
    </w:p>
    <w:p w14:paraId="3A251F06" w14:textId="77777777" w:rsidR="006F1B7C" w:rsidRDefault="006F1B7C" w:rsidP="006F1B7C">
      <w:pPr>
        <w:pStyle w:val="Corpsdetexte"/>
        <w:spacing w:before="160" w:line="360" w:lineRule="auto"/>
        <w:ind w:left="558" w:right="677" w:firstLine="719"/>
        <w:jc w:val="both"/>
      </w:pPr>
      <w:r>
        <w:t>L’étape suivante du processus consiste à mettre en stock chaque article dans son emplacement</w:t>
      </w:r>
      <w:r>
        <w:rPr>
          <w:spacing w:val="-17"/>
        </w:rPr>
        <w:t xml:space="preserve"> </w:t>
      </w:r>
      <w:r>
        <w:t>désigné,</w:t>
      </w:r>
      <w:r>
        <w:rPr>
          <w:spacing w:val="-16"/>
        </w:rPr>
        <w:t xml:space="preserve"> </w:t>
      </w:r>
      <w:r>
        <w:t>ensuite</w:t>
      </w:r>
      <w:r>
        <w:rPr>
          <w:spacing w:val="-17"/>
        </w:rPr>
        <w:t xml:space="preserve"> </w:t>
      </w:r>
      <w:r>
        <w:t>les</w:t>
      </w:r>
      <w:r>
        <w:rPr>
          <w:spacing w:val="-16"/>
        </w:rPr>
        <w:t xml:space="preserve"> </w:t>
      </w:r>
      <w:r>
        <w:t>préparateurs</w:t>
      </w:r>
      <w:r>
        <w:rPr>
          <w:spacing w:val="-16"/>
        </w:rPr>
        <w:t xml:space="preserve"> </w:t>
      </w:r>
      <w:r>
        <w:t>distribuant</w:t>
      </w:r>
      <w:r>
        <w:rPr>
          <w:spacing w:val="-15"/>
        </w:rPr>
        <w:t xml:space="preserve"> </w:t>
      </w:r>
      <w:r>
        <w:t>les</w:t>
      </w:r>
      <w:r>
        <w:rPr>
          <w:spacing w:val="-16"/>
        </w:rPr>
        <w:t xml:space="preserve"> </w:t>
      </w:r>
      <w:r>
        <w:t>bons</w:t>
      </w:r>
      <w:r>
        <w:rPr>
          <w:spacing w:val="-17"/>
        </w:rPr>
        <w:t xml:space="preserve"> </w:t>
      </w:r>
      <w:r>
        <w:t>de</w:t>
      </w:r>
      <w:r>
        <w:rPr>
          <w:spacing w:val="-14"/>
        </w:rPr>
        <w:t xml:space="preserve"> </w:t>
      </w:r>
      <w:r>
        <w:t>chargement</w:t>
      </w:r>
      <w:r>
        <w:rPr>
          <w:spacing w:val="-16"/>
        </w:rPr>
        <w:t xml:space="preserve"> </w:t>
      </w:r>
      <w:r>
        <w:t>aux</w:t>
      </w:r>
      <w:r>
        <w:rPr>
          <w:spacing w:val="-14"/>
        </w:rPr>
        <w:t xml:space="preserve"> </w:t>
      </w:r>
      <w:r>
        <w:t>différents manutentionnaires qui doivent faire le picking des articles en fonction de ce qui est mentionné sur le</w:t>
      </w:r>
      <w:r>
        <w:rPr>
          <w:spacing w:val="-1"/>
        </w:rPr>
        <w:t xml:space="preserve"> </w:t>
      </w:r>
      <w:r>
        <w:t>bon,</w:t>
      </w:r>
    </w:p>
    <w:p w14:paraId="3D240617" w14:textId="3A746E65" w:rsidR="006F1B7C" w:rsidRDefault="006F1B7C" w:rsidP="006F1B7C">
      <w:pPr>
        <w:pStyle w:val="Corpsdetexte"/>
        <w:spacing w:before="161" w:line="360" w:lineRule="auto"/>
        <w:ind w:left="558" w:right="675" w:firstLine="719"/>
        <w:jc w:val="both"/>
      </w:pPr>
      <w:r>
        <w:t>Quand le manutentionnaire termine la préparation de son ordre de chargement et avant de le faire sortir au quai d’expédition, il doit passer par la douane dans laquelle un agent de sortie</w:t>
      </w:r>
      <w:r>
        <w:rPr>
          <w:spacing w:val="-15"/>
        </w:rPr>
        <w:t xml:space="preserve"> </w:t>
      </w:r>
      <w:r>
        <w:t>vérifie</w:t>
      </w:r>
      <w:r>
        <w:rPr>
          <w:spacing w:val="-15"/>
        </w:rPr>
        <w:t xml:space="preserve"> </w:t>
      </w:r>
      <w:r>
        <w:t>si</w:t>
      </w:r>
      <w:r>
        <w:rPr>
          <w:spacing w:val="-13"/>
        </w:rPr>
        <w:t xml:space="preserve"> </w:t>
      </w:r>
      <w:r>
        <w:t>les</w:t>
      </w:r>
      <w:r>
        <w:rPr>
          <w:spacing w:val="-15"/>
        </w:rPr>
        <w:t xml:space="preserve"> </w:t>
      </w:r>
      <w:r>
        <w:t>articles</w:t>
      </w:r>
      <w:r>
        <w:rPr>
          <w:spacing w:val="-13"/>
        </w:rPr>
        <w:t xml:space="preserve"> </w:t>
      </w:r>
      <w:r>
        <w:t>correspondent</w:t>
      </w:r>
      <w:r>
        <w:rPr>
          <w:spacing w:val="-14"/>
        </w:rPr>
        <w:t xml:space="preserve"> </w:t>
      </w:r>
      <w:r>
        <w:t>réellement</w:t>
      </w:r>
      <w:r>
        <w:rPr>
          <w:spacing w:val="-13"/>
        </w:rPr>
        <w:t xml:space="preserve"> </w:t>
      </w:r>
      <w:r>
        <w:t>à</w:t>
      </w:r>
      <w:r>
        <w:rPr>
          <w:spacing w:val="-15"/>
        </w:rPr>
        <w:t xml:space="preserve"> </w:t>
      </w:r>
      <w:r>
        <w:t>ce</w:t>
      </w:r>
      <w:r>
        <w:rPr>
          <w:spacing w:val="-15"/>
        </w:rPr>
        <w:t xml:space="preserve"> </w:t>
      </w:r>
      <w:r>
        <w:t>qui</w:t>
      </w:r>
      <w:r>
        <w:rPr>
          <w:spacing w:val="-13"/>
        </w:rPr>
        <w:t xml:space="preserve"> </w:t>
      </w:r>
      <w:r>
        <w:t>est</w:t>
      </w:r>
      <w:r>
        <w:rPr>
          <w:spacing w:val="-14"/>
        </w:rPr>
        <w:t xml:space="preserve"> </w:t>
      </w:r>
      <w:r>
        <w:t>mentionné</w:t>
      </w:r>
      <w:r>
        <w:rPr>
          <w:spacing w:val="-14"/>
        </w:rPr>
        <w:t xml:space="preserve"> </w:t>
      </w:r>
      <w:r>
        <w:t>sur</w:t>
      </w:r>
      <w:r>
        <w:rPr>
          <w:spacing w:val="-15"/>
        </w:rPr>
        <w:t xml:space="preserve"> </w:t>
      </w:r>
      <w:r>
        <w:t>le</w:t>
      </w:r>
      <w:r>
        <w:rPr>
          <w:spacing w:val="-14"/>
        </w:rPr>
        <w:t xml:space="preserve"> </w:t>
      </w:r>
      <w:r>
        <w:t>bon,</w:t>
      </w:r>
      <w:r>
        <w:rPr>
          <w:spacing w:val="-14"/>
        </w:rPr>
        <w:t xml:space="preserve"> </w:t>
      </w:r>
      <w:r>
        <w:t>s’il</w:t>
      </w:r>
      <w:r>
        <w:rPr>
          <w:spacing w:val="-13"/>
        </w:rPr>
        <w:t xml:space="preserve"> </w:t>
      </w:r>
      <w:r>
        <w:t xml:space="preserve">existe une non-conformité il interdit les articles de sortir, sinon il enregistre la commande dans le système et il autorise la sortie au quai d’expédition, cette étape représente la </w:t>
      </w:r>
      <w:r>
        <w:rPr>
          <w:spacing w:val="2"/>
        </w:rPr>
        <w:t xml:space="preserve">fin </w:t>
      </w:r>
      <w:r>
        <w:t>du processus du</w:t>
      </w:r>
      <w:r>
        <w:rPr>
          <w:spacing w:val="-1"/>
        </w:rPr>
        <w:t xml:space="preserve"> </w:t>
      </w:r>
      <w:r>
        <w:t>magasin.</w:t>
      </w:r>
    </w:p>
    <w:p w14:paraId="1FBBF0A9" w14:textId="3DF76330" w:rsidR="00A54050" w:rsidRDefault="00A54050" w:rsidP="00A54050">
      <w:pPr>
        <w:pStyle w:val="Corpsdetexte"/>
        <w:spacing w:before="161" w:line="360" w:lineRule="auto"/>
        <w:ind w:right="675"/>
        <w:jc w:val="both"/>
      </w:pPr>
    </w:p>
    <w:p w14:paraId="56A4FF81" w14:textId="77777777" w:rsidR="00A54050" w:rsidRDefault="00A54050" w:rsidP="00A54050">
      <w:pPr>
        <w:pStyle w:val="Corpsdetexte"/>
        <w:spacing w:before="161" w:line="360" w:lineRule="auto"/>
        <w:ind w:right="675"/>
        <w:jc w:val="both"/>
      </w:pPr>
    </w:p>
    <w:p w14:paraId="797DB835" w14:textId="080C4051" w:rsidR="00A54050" w:rsidRPr="0067577E" w:rsidRDefault="00A54050" w:rsidP="003E02EE">
      <w:pPr>
        <w:pStyle w:val="Titre2"/>
      </w:pPr>
      <w:bookmarkStart w:id="52" w:name="_Toc51845676"/>
      <w:bookmarkStart w:id="53" w:name="_Toc51853482"/>
      <w:r w:rsidRPr="0051440C">
        <w:t>C</w:t>
      </w:r>
      <w:r w:rsidRPr="0067577E">
        <w:t>onclusion</w:t>
      </w:r>
      <w:bookmarkEnd w:id="52"/>
      <w:bookmarkEnd w:id="53"/>
    </w:p>
    <w:p w14:paraId="5EB1F722" w14:textId="77777777" w:rsidR="00B85239" w:rsidRDefault="00B85239" w:rsidP="00B85239">
      <w:pPr>
        <w:pStyle w:val="Corpsdetexte"/>
        <w:rPr>
          <w:sz w:val="20"/>
        </w:rPr>
      </w:pPr>
    </w:p>
    <w:p w14:paraId="6C62B368" w14:textId="77777777" w:rsidR="00B85239" w:rsidRDefault="00B85239" w:rsidP="00B85239">
      <w:pPr>
        <w:pStyle w:val="Corpsdetexte"/>
        <w:rPr>
          <w:sz w:val="20"/>
        </w:rPr>
      </w:pPr>
    </w:p>
    <w:p w14:paraId="218997BE" w14:textId="77777777" w:rsidR="00B85239" w:rsidRDefault="00B85239" w:rsidP="00B85239">
      <w:pPr>
        <w:pStyle w:val="Corpsdetexte"/>
        <w:rPr>
          <w:sz w:val="20"/>
        </w:rPr>
      </w:pPr>
    </w:p>
    <w:p w14:paraId="368F0A59" w14:textId="77777777" w:rsidR="00B85239" w:rsidRDefault="00B85239" w:rsidP="00B85239">
      <w:pPr>
        <w:pStyle w:val="Corpsdetexte"/>
        <w:rPr>
          <w:sz w:val="20"/>
        </w:rPr>
      </w:pPr>
    </w:p>
    <w:p w14:paraId="288CC642" w14:textId="77777777" w:rsidR="00B85239" w:rsidRDefault="00B85239" w:rsidP="00B85239">
      <w:pPr>
        <w:pStyle w:val="Corpsdetexte"/>
        <w:rPr>
          <w:sz w:val="20"/>
        </w:rPr>
      </w:pPr>
    </w:p>
    <w:p w14:paraId="3B9EA838" w14:textId="65863E91" w:rsidR="00B85239" w:rsidRDefault="00B85239" w:rsidP="00B85239">
      <w:pPr>
        <w:pStyle w:val="Corpsdetexte"/>
        <w:rPr>
          <w:sz w:val="20"/>
        </w:rPr>
      </w:pPr>
    </w:p>
    <w:p w14:paraId="6A1B3A0F" w14:textId="318F352E" w:rsidR="00907A75" w:rsidRDefault="00907A75" w:rsidP="00B85239">
      <w:pPr>
        <w:pStyle w:val="Corpsdetexte"/>
        <w:rPr>
          <w:sz w:val="20"/>
        </w:rPr>
      </w:pPr>
    </w:p>
    <w:p w14:paraId="5DF7F67B" w14:textId="0CB7C58C" w:rsidR="00907A75" w:rsidRDefault="00907A75" w:rsidP="00B85239">
      <w:pPr>
        <w:pStyle w:val="Corpsdetexte"/>
        <w:rPr>
          <w:sz w:val="20"/>
        </w:rPr>
      </w:pPr>
    </w:p>
    <w:p w14:paraId="01223ED1" w14:textId="19D078D2" w:rsidR="00907A75" w:rsidRDefault="00907A75" w:rsidP="00B85239">
      <w:pPr>
        <w:pStyle w:val="Corpsdetexte"/>
        <w:rPr>
          <w:sz w:val="20"/>
        </w:rPr>
      </w:pPr>
    </w:p>
    <w:p w14:paraId="6DB7E029" w14:textId="421F825D" w:rsidR="00907A75" w:rsidRDefault="00907A75" w:rsidP="00B85239">
      <w:pPr>
        <w:pStyle w:val="Corpsdetexte"/>
        <w:rPr>
          <w:sz w:val="20"/>
        </w:rPr>
      </w:pPr>
    </w:p>
    <w:p w14:paraId="4DD8F696" w14:textId="1778B94D" w:rsidR="00907A75" w:rsidRDefault="00907A75" w:rsidP="00B85239">
      <w:pPr>
        <w:pStyle w:val="Corpsdetexte"/>
        <w:rPr>
          <w:sz w:val="20"/>
        </w:rPr>
      </w:pPr>
    </w:p>
    <w:p w14:paraId="0D698C87" w14:textId="2540CA72" w:rsidR="00907A75" w:rsidRDefault="00907A75" w:rsidP="00B85239">
      <w:pPr>
        <w:pStyle w:val="Corpsdetexte"/>
        <w:rPr>
          <w:sz w:val="20"/>
        </w:rPr>
      </w:pPr>
    </w:p>
    <w:p w14:paraId="41A3421E" w14:textId="2F2C5669" w:rsidR="00907A75" w:rsidRDefault="00907A75" w:rsidP="00B85239">
      <w:pPr>
        <w:pStyle w:val="Corpsdetexte"/>
        <w:rPr>
          <w:sz w:val="20"/>
        </w:rPr>
      </w:pPr>
    </w:p>
    <w:p w14:paraId="52FBC7FF" w14:textId="203450EA" w:rsidR="00907A75" w:rsidRDefault="00907A75" w:rsidP="00B85239">
      <w:pPr>
        <w:pStyle w:val="Corpsdetexte"/>
        <w:rPr>
          <w:sz w:val="20"/>
        </w:rPr>
      </w:pPr>
    </w:p>
    <w:p w14:paraId="1210DB3B" w14:textId="2BB71F15" w:rsidR="00907A75" w:rsidRDefault="00907A75" w:rsidP="00B85239">
      <w:pPr>
        <w:pStyle w:val="Corpsdetexte"/>
        <w:rPr>
          <w:sz w:val="20"/>
        </w:rPr>
      </w:pPr>
    </w:p>
    <w:p w14:paraId="2B302865" w14:textId="718A7445" w:rsidR="00907A75" w:rsidRDefault="00907A75" w:rsidP="00B85239">
      <w:pPr>
        <w:pStyle w:val="Corpsdetexte"/>
        <w:rPr>
          <w:sz w:val="20"/>
        </w:rPr>
      </w:pPr>
    </w:p>
    <w:p w14:paraId="679B6324" w14:textId="4F374175" w:rsidR="00907A75" w:rsidRDefault="00907A75" w:rsidP="00B85239">
      <w:pPr>
        <w:pStyle w:val="Corpsdetexte"/>
        <w:rPr>
          <w:sz w:val="20"/>
        </w:rPr>
      </w:pPr>
    </w:p>
    <w:p w14:paraId="15D6F621" w14:textId="72AD148B" w:rsidR="00907A75" w:rsidRDefault="00907A75" w:rsidP="00B85239">
      <w:pPr>
        <w:pStyle w:val="Corpsdetexte"/>
        <w:rPr>
          <w:sz w:val="20"/>
        </w:rPr>
      </w:pPr>
    </w:p>
    <w:p w14:paraId="74FA206A" w14:textId="3ABA6F87" w:rsidR="00907A75" w:rsidRDefault="00907A75" w:rsidP="00B85239">
      <w:pPr>
        <w:pStyle w:val="Corpsdetexte"/>
        <w:rPr>
          <w:sz w:val="20"/>
        </w:rPr>
      </w:pPr>
    </w:p>
    <w:p w14:paraId="1D5572F9" w14:textId="722887A1" w:rsidR="00907A75" w:rsidRDefault="00907A75" w:rsidP="00B85239">
      <w:pPr>
        <w:pStyle w:val="Corpsdetexte"/>
        <w:rPr>
          <w:sz w:val="20"/>
        </w:rPr>
      </w:pPr>
    </w:p>
    <w:p w14:paraId="17E82F24" w14:textId="41653119" w:rsidR="00907A75" w:rsidRDefault="00907A75" w:rsidP="00B85239">
      <w:pPr>
        <w:pStyle w:val="Corpsdetexte"/>
        <w:rPr>
          <w:sz w:val="20"/>
        </w:rPr>
      </w:pPr>
    </w:p>
    <w:p w14:paraId="62196EB0" w14:textId="04B83147" w:rsidR="00907A75" w:rsidRDefault="00907A75" w:rsidP="00B85239">
      <w:pPr>
        <w:pStyle w:val="Corpsdetexte"/>
        <w:rPr>
          <w:sz w:val="20"/>
        </w:rPr>
      </w:pPr>
    </w:p>
    <w:p w14:paraId="29473461" w14:textId="2BB140EF" w:rsidR="00907A75" w:rsidRDefault="00907A75" w:rsidP="00B85239">
      <w:pPr>
        <w:pStyle w:val="Corpsdetexte"/>
        <w:rPr>
          <w:sz w:val="20"/>
        </w:rPr>
      </w:pPr>
    </w:p>
    <w:p w14:paraId="4A14E68B" w14:textId="1EDD348C" w:rsidR="00907A75" w:rsidRDefault="00907A75" w:rsidP="00B85239">
      <w:pPr>
        <w:pStyle w:val="Corpsdetexte"/>
        <w:rPr>
          <w:sz w:val="20"/>
        </w:rPr>
      </w:pPr>
    </w:p>
    <w:p w14:paraId="27358E5E" w14:textId="4CA365C5" w:rsidR="00907A75" w:rsidRDefault="00907A75" w:rsidP="00B85239">
      <w:pPr>
        <w:pStyle w:val="Corpsdetexte"/>
        <w:rPr>
          <w:sz w:val="20"/>
        </w:rPr>
      </w:pPr>
    </w:p>
    <w:p w14:paraId="33840431" w14:textId="6AA1AC88" w:rsidR="00907A75" w:rsidRDefault="00907A75" w:rsidP="00B85239">
      <w:pPr>
        <w:pStyle w:val="Corpsdetexte"/>
        <w:rPr>
          <w:sz w:val="20"/>
        </w:rPr>
      </w:pPr>
    </w:p>
    <w:p w14:paraId="5764CA5A" w14:textId="50B3BC94" w:rsidR="00907A75" w:rsidRDefault="00907A75" w:rsidP="00B85239">
      <w:pPr>
        <w:pStyle w:val="Corpsdetexte"/>
        <w:rPr>
          <w:sz w:val="20"/>
        </w:rPr>
      </w:pPr>
    </w:p>
    <w:p w14:paraId="1A566A76" w14:textId="003EEB8A" w:rsidR="00907A75" w:rsidRDefault="00907A75" w:rsidP="00B85239">
      <w:pPr>
        <w:pStyle w:val="Corpsdetexte"/>
        <w:rPr>
          <w:sz w:val="20"/>
        </w:rPr>
      </w:pPr>
    </w:p>
    <w:p w14:paraId="08DEC93B" w14:textId="65DA8379" w:rsidR="00907A75" w:rsidRDefault="00907A75" w:rsidP="00B85239">
      <w:pPr>
        <w:pStyle w:val="Corpsdetexte"/>
        <w:rPr>
          <w:sz w:val="20"/>
        </w:rPr>
      </w:pPr>
    </w:p>
    <w:p w14:paraId="0AF2932A" w14:textId="17047120" w:rsidR="00907A75" w:rsidRDefault="00907A75" w:rsidP="00B85239">
      <w:pPr>
        <w:pStyle w:val="Corpsdetexte"/>
        <w:rPr>
          <w:sz w:val="20"/>
        </w:rPr>
      </w:pPr>
    </w:p>
    <w:p w14:paraId="20749B50" w14:textId="347718DD" w:rsidR="00907A75" w:rsidRDefault="00907A75" w:rsidP="00B85239">
      <w:pPr>
        <w:pStyle w:val="Corpsdetexte"/>
        <w:rPr>
          <w:sz w:val="20"/>
        </w:rPr>
      </w:pPr>
    </w:p>
    <w:p w14:paraId="5801B717" w14:textId="54D9E145" w:rsidR="00907A75" w:rsidRDefault="00907A75" w:rsidP="00B85239">
      <w:pPr>
        <w:pStyle w:val="Corpsdetexte"/>
        <w:rPr>
          <w:sz w:val="20"/>
        </w:rPr>
      </w:pPr>
    </w:p>
    <w:p w14:paraId="45A3EDD5" w14:textId="12EAD441" w:rsidR="00907A75" w:rsidRDefault="00907A75" w:rsidP="00B85239">
      <w:pPr>
        <w:pStyle w:val="Corpsdetexte"/>
        <w:rPr>
          <w:sz w:val="20"/>
        </w:rPr>
      </w:pPr>
    </w:p>
    <w:p w14:paraId="55DD73AA" w14:textId="2BAB277C" w:rsidR="00A54050" w:rsidRDefault="00A54050" w:rsidP="00B85239">
      <w:pPr>
        <w:pStyle w:val="Corpsdetexte"/>
        <w:rPr>
          <w:sz w:val="20"/>
        </w:rPr>
      </w:pPr>
    </w:p>
    <w:p w14:paraId="60169B02" w14:textId="5E458932" w:rsidR="00A54050" w:rsidRDefault="00A54050" w:rsidP="00B85239">
      <w:pPr>
        <w:pStyle w:val="Corpsdetexte"/>
        <w:rPr>
          <w:sz w:val="20"/>
        </w:rPr>
      </w:pPr>
    </w:p>
    <w:p w14:paraId="2CAD2B77" w14:textId="0A694814" w:rsidR="00A54050" w:rsidRDefault="00A54050" w:rsidP="00B85239">
      <w:pPr>
        <w:pStyle w:val="Corpsdetexte"/>
        <w:rPr>
          <w:sz w:val="20"/>
        </w:rPr>
      </w:pPr>
    </w:p>
    <w:p w14:paraId="03FEE490" w14:textId="64930BC0" w:rsidR="00A54050" w:rsidRDefault="00A54050" w:rsidP="00B85239">
      <w:pPr>
        <w:pStyle w:val="Corpsdetexte"/>
        <w:rPr>
          <w:sz w:val="20"/>
        </w:rPr>
      </w:pPr>
    </w:p>
    <w:p w14:paraId="7836C1BA" w14:textId="67B2FBDF" w:rsidR="00A54050" w:rsidRDefault="00A54050" w:rsidP="00B85239">
      <w:pPr>
        <w:pStyle w:val="Corpsdetexte"/>
        <w:rPr>
          <w:sz w:val="20"/>
        </w:rPr>
      </w:pPr>
    </w:p>
    <w:p w14:paraId="58758B3A" w14:textId="306B1B85" w:rsidR="00A54050" w:rsidRDefault="00A54050" w:rsidP="00B85239">
      <w:pPr>
        <w:pStyle w:val="Corpsdetexte"/>
        <w:rPr>
          <w:sz w:val="20"/>
        </w:rPr>
      </w:pPr>
    </w:p>
    <w:p w14:paraId="180B82ED" w14:textId="0CAA8E20" w:rsidR="00A54050" w:rsidRDefault="00A54050" w:rsidP="00B85239">
      <w:pPr>
        <w:pStyle w:val="Corpsdetexte"/>
        <w:rPr>
          <w:sz w:val="20"/>
        </w:rPr>
      </w:pPr>
    </w:p>
    <w:p w14:paraId="061B14CE" w14:textId="57F9D8A2" w:rsidR="00A54050" w:rsidRDefault="00A54050" w:rsidP="00B85239">
      <w:pPr>
        <w:pStyle w:val="Corpsdetexte"/>
        <w:rPr>
          <w:sz w:val="20"/>
        </w:rPr>
      </w:pPr>
    </w:p>
    <w:p w14:paraId="26F8A8BA" w14:textId="2C6DB44C" w:rsidR="00A54050" w:rsidRDefault="00A54050" w:rsidP="00B85239">
      <w:pPr>
        <w:pStyle w:val="Corpsdetexte"/>
        <w:rPr>
          <w:sz w:val="20"/>
        </w:rPr>
      </w:pPr>
    </w:p>
    <w:p w14:paraId="07AAA174" w14:textId="38008A73" w:rsidR="00A54050" w:rsidRDefault="00A54050" w:rsidP="00B85239">
      <w:pPr>
        <w:pStyle w:val="Corpsdetexte"/>
        <w:rPr>
          <w:sz w:val="20"/>
        </w:rPr>
      </w:pPr>
    </w:p>
    <w:p w14:paraId="07CC372C" w14:textId="406D3AD9" w:rsidR="00A54050" w:rsidRDefault="00A54050" w:rsidP="00B85239">
      <w:pPr>
        <w:pStyle w:val="Corpsdetexte"/>
        <w:rPr>
          <w:sz w:val="20"/>
        </w:rPr>
      </w:pPr>
    </w:p>
    <w:p w14:paraId="39776296" w14:textId="340DE078" w:rsidR="00A54050" w:rsidRDefault="00A54050" w:rsidP="00B85239">
      <w:pPr>
        <w:pStyle w:val="Corpsdetexte"/>
        <w:rPr>
          <w:sz w:val="20"/>
        </w:rPr>
      </w:pPr>
    </w:p>
    <w:p w14:paraId="13693C7B" w14:textId="4741E8D7" w:rsidR="00A54050" w:rsidRDefault="00A54050" w:rsidP="00B85239">
      <w:pPr>
        <w:pStyle w:val="Corpsdetexte"/>
        <w:rPr>
          <w:sz w:val="20"/>
        </w:rPr>
      </w:pPr>
    </w:p>
    <w:p w14:paraId="468E55C0" w14:textId="5D7C71D4" w:rsidR="00A54050" w:rsidRDefault="00A54050" w:rsidP="00B85239">
      <w:pPr>
        <w:pStyle w:val="Corpsdetexte"/>
        <w:rPr>
          <w:sz w:val="20"/>
        </w:rPr>
      </w:pPr>
    </w:p>
    <w:p w14:paraId="0A27AC02" w14:textId="2EFE81F9" w:rsidR="00A54050" w:rsidRDefault="00A54050" w:rsidP="00B85239">
      <w:pPr>
        <w:pStyle w:val="Corpsdetexte"/>
        <w:rPr>
          <w:sz w:val="20"/>
        </w:rPr>
      </w:pPr>
    </w:p>
    <w:p w14:paraId="74CCFE9A" w14:textId="77504F48" w:rsidR="00A54050" w:rsidRDefault="00A54050" w:rsidP="00B85239">
      <w:pPr>
        <w:pStyle w:val="Corpsdetexte"/>
        <w:rPr>
          <w:sz w:val="20"/>
        </w:rPr>
      </w:pPr>
    </w:p>
    <w:p w14:paraId="5EFE6861" w14:textId="60F72861" w:rsidR="00A54050" w:rsidRDefault="00A54050" w:rsidP="00B85239">
      <w:pPr>
        <w:pStyle w:val="Corpsdetexte"/>
        <w:rPr>
          <w:sz w:val="20"/>
        </w:rPr>
      </w:pPr>
    </w:p>
    <w:p w14:paraId="04D4F499" w14:textId="78B83F83" w:rsidR="00A54050" w:rsidRDefault="00A54050" w:rsidP="00B85239">
      <w:pPr>
        <w:pStyle w:val="Corpsdetexte"/>
        <w:rPr>
          <w:sz w:val="20"/>
        </w:rPr>
      </w:pPr>
    </w:p>
    <w:p w14:paraId="4F696BB1" w14:textId="1A553CBF" w:rsidR="00A54050" w:rsidRDefault="00A54050" w:rsidP="00B85239">
      <w:pPr>
        <w:pStyle w:val="Corpsdetexte"/>
        <w:rPr>
          <w:sz w:val="20"/>
        </w:rPr>
      </w:pPr>
    </w:p>
    <w:p w14:paraId="53081DE3" w14:textId="796F77A3" w:rsidR="00A54050" w:rsidRDefault="00A54050" w:rsidP="00B85239">
      <w:pPr>
        <w:pStyle w:val="Corpsdetexte"/>
        <w:rPr>
          <w:sz w:val="20"/>
        </w:rPr>
      </w:pPr>
    </w:p>
    <w:p w14:paraId="444D90D1" w14:textId="6EB96B47" w:rsidR="00A54050" w:rsidRDefault="00A54050" w:rsidP="00B85239">
      <w:pPr>
        <w:pStyle w:val="Corpsdetexte"/>
        <w:rPr>
          <w:sz w:val="20"/>
        </w:rPr>
      </w:pPr>
    </w:p>
    <w:p w14:paraId="5A557C53" w14:textId="1C8F6DF9" w:rsidR="00A54050" w:rsidRDefault="00A54050" w:rsidP="00B85239">
      <w:pPr>
        <w:pStyle w:val="Corpsdetexte"/>
        <w:rPr>
          <w:sz w:val="20"/>
        </w:rPr>
      </w:pPr>
    </w:p>
    <w:p w14:paraId="457A9990" w14:textId="0B61F452" w:rsidR="00A54050" w:rsidRDefault="00A54050" w:rsidP="00B85239">
      <w:pPr>
        <w:pStyle w:val="Corpsdetexte"/>
        <w:rPr>
          <w:sz w:val="20"/>
        </w:rPr>
      </w:pPr>
    </w:p>
    <w:p w14:paraId="47E69A72" w14:textId="74BFEB24" w:rsidR="00A54050" w:rsidRDefault="00A54050" w:rsidP="00B85239">
      <w:pPr>
        <w:pStyle w:val="Corpsdetexte"/>
        <w:rPr>
          <w:sz w:val="20"/>
        </w:rPr>
      </w:pPr>
    </w:p>
    <w:p w14:paraId="01ACBB38" w14:textId="5A96FFA0" w:rsidR="00A54050" w:rsidRDefault="00A54050" w:rsidP="00B85239">
      <w:pPr>
        <w:pStyle w:val="Corpsdetexte"/>
        <w:rPr>
          <w:sz w:val="20"/>
        </w:rPr>
      </w:pPr>
    </w:p>
    <w:p w14:paraId="6DD98460" w14:textId="4CB85341" w:rsidR="00A54050" w:rsidRDefault="00A54050" w:rsidP="00B85239">
      <w:pPr>
        <w:pStyle w:val="Corpsdetexte"/>
        <w:rPr>
          <w:sz w:val="20"/>
        </w:rPr>
      </w:pPr>
    </w:p>
    <w:p w14:paraId="565ED288" w14:textId="0EBF9728" w:rsidR="00A54050" w:rsidRDefault="00A54050" w:rsidP="00B85239">
      <w:pPr>
        <w:pStyle w:val="Corpsdetexte"/>
        <w:rPr>
          <w:sz w:val="20"/>
        </w:rPr>
      </w:pPr>
    </w:p>
    <w:p w14:paraId="671694A6" w14:textId="68518A34" w:rsidR="00A54050" w:rsidRDefault="00A54050" w:rsidP="00B85239">
      <w:pPr>
        <w:pStyle w:val="Corpsdetexte"/>
        <w:rPr>
          <w:sz w:val="20"/>
        </w:rPr>
      </w:pPr>
    </w:p>
    <w:p w14:paraId="1B2FEE4B" w14:textId="18D58153" w:rsidR="00A54050" w:rsidRDefault="00A54050" w:rsidP="00B85239">
      <w:pPr>
        <w:pStyle w:val="Corpsdetexte"/>
        <w:rPr>
          <w:sz w:val="20"/>
        </w:rPr>
      </w:pPr>
    </w:p>
    <w:p w14:paraId="51CF0AF8" w14:textId="0EE4A051" w:rsidR="00A54050" w:rsidRDefault="00A54050" w:rsidP="00B85239">
      <w:pPr>
        <w:pStyle w:val="Corpsdetexte"/>
        <w:rPr>
          <w:sz w:val="20"/>
        </w:rPr>
      </w:pPr>
    </w:p>
    <w:p w14:paraId="73E6FD31" w14:textId="7F8C42B9" w:rsidR="00A54050" w:rsidRDefault="00A54050" w:rsidP="00B85239">
      <w:pPr>
        <w:pStyle w:val="Corpsdetexte"/>
        <w:rPr>
          <w:sz w:val="20"/>
        </w:rPr>
      </w:pPr>
    </w:p>
    <w:p w14:paraId="42E8B236" w14:textId="740996F5" w:rsidR="00A54050" w:rsidRDefault="00A54050" w:rsidP="00B85239">
      <w:pPr>
        <w:pStyle w:val="Corpsdetexte"/>
        <w:rPr>
          <w:sz w:val="20"/>
        </w:rPr>
      </w:pPr>
    </w:p>
    <w:p w14:paraId="2EF130F0" w14:textId="75EF2B72" w:rsidR="00A54050" w:rsidRDefault="00A54050" w:rsidP="00B85239">
      <w:pPr>
        <w:pStyle w:val="Corpsdetexte"/>
        <w:rPr>
          <w:sz w:val="20"/>
        </w:rPr>
      </w:pPr>
    </w:p>
    <w:p w14:paraId="7362A075" w14:textId="29B2A603" w:rsidR="00A54050" w:rsidRDefault="00A54050" w:rsidP="00B85239">
      <w:pPr>
        <w:pStyle w:val="Corpsdetexte"/>
        <w:rPr>
          <w:sz w:val="20"/>
        </w:rPr>
      </w:pPr>
    </w:p>
    <w:p w14:paraId="45977E28" w14:textId="5FCF9FCB" w:rsidR="00A54050" w:rsidRDefault="00A54050" w:rsidP="00B85239">
      <w:pPr>
        <w:pStyle w:val="Corpsdetexte"/>
        <w:rPr>
          <w:sz w:val="20"/>
        </w:rPr>
      </w:pPr>
    </w:p>
    <w:p w14:paraId="3B3211BA" w14:textId="0ADEE464" w:rsidR="00A54050" w:rsidRDefault="00A54050" w:rsidP="00B85239">
      <w:pPr>
        <w:pStyle w:val="Corpsdetexte"/>
        <w:rPr>
          <w:sz w:val="20"/>
        </w:rPr>
      </w:pPr>
    </w:p>
    <w:p w14:paraId="23EC7F4F" w14:textId="42DCCF44" w:rsidR="00A54050" w:rsidRDefault="00A54050" w:rsidP="00B85239">
      <w:pPr>
        <w:pStyle w:val="Corpsdetexte"/>
        <w:rPr>
          <w:sz w:val="20"/>
        </w:rPr>
      </w:pPr>
    </w:p>
    <w:p w14:paraId="2C084E2E" w14:textId="55ABF275" w:rsidR="00A54050" w:rsidRDefault="00A54050" w:rsidP="00B85239">
      <w:pPr>
        <w:pStyle w:val="Corpsdetexte"/>
        <w:rPr>
          <w:sz w:val="20"/>
        </w:rPr>
      </w:pPr>
    </w:p>
    <w:p w14:paraId="408151BD" w14:textId="3C299454" w:rsidR="00A54050" w:rsidRDefault="00A54050" w:rsidP="00B85239">
      <w:pPr>
        <w:pStyle w:val="Corpsdetexte"/>
        <w:rPr>
          <w:sz w:val="20"/>
        </w:rPr>
      </w:pPr>
    </w:p>
    <w:p w14:paraId="222C3E19" w14:textId="77777777" w:rsidR="00A54050" w:rsidRDefault="00A54050" w:rsidP="00B85239">
      <w:pPr>
        <w:pStyle w:val="Corpsdetexte"/>
        <w:rPr>
          <w:sz w:val="20"/>
        </w:rPr>
      </w:pPr>
    </w:p>
    <w:p w14:paraId="24003624" w14:textId="3729D0EE" w:rsidR="00907A75" w:rsidRDefault="00907A75" w:rsidP="00B85239">
      <w:pPr>
        <w:pStyle w:val="Corpsdetexte"/>
        <w:rPr>
          <w:sz w:val="20"/>
        </w:rPr>
      </w:pPr>
    </w:p>
    <w:p w14:paraId="5A4109BC" w14:textId="77777777" w:rsidR="00907A75" w:rsidRDefault="00907A75" w:rsidP="00B85239">
      <w:pPr>
        <w:pStyle w:val="Corpsdetexte"/>
        <w:rPr>
          <w:sz w:val="20"/>
        </w:rPr>
      </w:pPr>
    </w:p>
    <w:p w14:paraId="50A848CE" w14:textId="77777777" w:rsidR="00B85239" w:rsidRDefault="00B85239" w:rsidP="00B85239">
      <w:pPr>
        <w:pStyle w:val="Corpsdetexte"/>
        <w:spacing w:before="9"/>
        <w:rPr>
          <w:sz w:val="20"/>
        </w:rPr>
      </w:pPr>
    </w:p>
    <w:p w14:paraId="62FDE638" w14:textId="77777777" w:rsidR="00B85239" w:rsidRDefault="00FE1C0D" w:rsidP="00B85239">
      <w:pPr>
        <w:pStyle w:val="Corpsdetexte"/>
        <w:spacing w:line="46" w:lineRule="exact"/>
        <w:ind w:left="582"/>
        <w:rPr>
          <w:sz w:val="4"/>
        </w:rPr>
      </w:pPr>
      <w:r>
        <w:rPr>
          <w:sz w:val="4"/>
        </w:rPr>
      </w:r>
      <w:r>
        <w:rPr>
          <w:sz w:val="4"/>
        </w:rPr>
        <w:pict w14:anchorId="6A4783A0">
          <v:group id="_x0000_s1323" style="width:195.75pt;height:2.25pt;mso-position-horizontal-relative:char;mso-position-vertical-relative:line" coordsize="3915,45">
            <v:line id="_x0000_s1324" style="position:absolute" from="0,23" to="3915,23" strokeweight="2.25pt"/>
            <w10:anchorlock/>
          </v:group>
        </w:pict>
      </w:r>
    </w:p>
    <w:p w14:paraId="4175D4F3" w14:textId="21B313BD" w:rsidR="00B85239" w:rsidRPr="003E02EE" w:rsidRDefault="00B85239" w:rsidP="0067577E">
      <w:pPr>
        <w:pStyle w:val="Titre1"/>
        <w:numPr>
          <w:ilvl w:val="0"/>
          <w:numId w:val="0"/>
        </w:numPr>
        <w:ind w:left="1440"/>
        <w:jc w:val="left"/>
      </w:pPr>
      <w:bookmarkStart w:id="54" w:name="_Toc51845677"/>
      <w:bookmarkStart w:id="55" w:name="_Toc51853483"/>
      <w:r w:rsidRPr="003E02EE">
        <w:t xml:space="preserve">Chapitre II : </w:t>
      </w:r>
      <w:r w:rsidR="00006055" w:rsidRPr="003E02EE">
        <w:t>La méthodologie de gestion de stock</w:t>
      </w:r>
      <w:bookmarkEnd w:id="54"/>
      <w:bookmarkEnd w:id="55"/>
    </w:p>
    <w:p w14:paraId="6077499D" w14:textId="4FD70B3E" w:rsidR="00B85239" w:rsidRDefault="00A54050" w:rsidP="00B85239">
      <w:pPr>
        <w:pStyle w:val="Corpsdetexte"/>
        <w:rPr>
          <w:sz w:val="20"/>
        </w:rPr>
      </w:pPr>
      <w:r>
        <w:pict w14:anchorId="17EF1D43">
          <v:shape id="_x0000_s1335" style="position:absolute;margin-left:78.4pt;margin-top:12.65pt;width:324.4pt;height:3.55pt;z-index:-251658240;mso-wrap-distance-left:0;mso-wrap-distance-right:0;mso-position-horizontal-relative:page" coordorigin="1418,1976" coordsize="7785,0" path="m1418,1976r7785,e" filled="f" strokeweight="2.25pt">
            <v:path arrowok="t"/>
            <w10:wrap type="topAndBottom" anchorx="page"/>
          </v:shape>
        </w:pict>
      </w:r>
    </w:p>
    <w:p w14:paraId="0389583F" w14:textId="2A2E5DF3" w:rsidR="00B85239" w:rsidRDefault="00B85239" w:rsidP="00B85239">
      <w:pPr>
        <w:pStyle w:val="Corpsdetexte"/>
        <w:rPr>
          <w:sz w:val="20"/>
        </w:rPr>
      </w:pPr>
    </w:p>
    <w:p w14:paraId="470B1492" w14:textId="77777777" w:rsidR="00B85239" w:rsidRDefault="00B85239" w:rsidP="00B85239">
      <w:pPr>
        <w:pStyle w:val="Corpsdetexte"/>
        <w:spacing w:before="2"/>
        <w:rPr>
          <w:sz w:val="21"/>
        </w:rPr>
      </w:pPr>
    </w:p>
    <w:p w14:paraId="4D33DC54" w14:textId="4295529E" w:rsidR="00B85239" w:rsidRDefault="00345688" w:rsidP="00B85239">
      <w:pPr>
        <w:spacing w:line="360" w:lineRule="auto"/>
        <w:jc w:val="both"/>
        <w:sectPr w:rsidR="00B85239">
          <w:pgSz w:w="11910" w:h="16840"/>
          <w:pgMar w:top="940" w:right="740" w:bottom="820" w:left="860" w:header="326" w:footer="639" w:gutter="0"/>
          <w:cols w:space="720"/>
        </w:sectPr>
      </w:pPr>
      <w:r>
        <w:tab/>
      </w:r>
    </w:p>
    <w:p w14:paraId="5998633F" w14:textId="77777777" w:rsidR="00B85239" w:rsidRDefault="00B85239" w:rsidP="00B85239">
      <w:pPr>
        <w:pStyle w:val="Corpsdetexte"/>
        <w:rPr>
          <w:sz w:val="20"/>
        </w:rPr>
      </w:pPr>
    </w:p>
    <w:p w14:paraId="462454D5" w14:textId="2B541AA2" w:rsidR="00B85239" w:rsidRPr="00501BAC" w:rsidRDefault="0051440C" w:rsidP="00501BAC">
      <w:pPr>
        <w:pStyle w:val="Titre2"/>
      </w:pPr>
      <w:bookmarkStart w:id="56" w:name="_bookmark19"/>
      <w:bookmarkStart w:id="57" w:name="_Toc51845678"/>
      <w:bookmarkEnd w:id="56"/>
      <w:r w:rsidRPr="00501BAC">
        <w:t xml:space="preserve"> </w:t>
      </w:r>
      <w:bookmarkStart w:id="58" w:name="_Toc51853484"/>
      <w:r w:rsidR="00B85239" w:rsidRPr="00501BAC">
        <w:t>Présentation de la démarche PDCA</w:t>
      </w:r>
      <w:bookmarkEnd w:id="57"/>
      <w:bookmarkEnd w:id="58"/>
    </w:p>
    <w:p w14:paraId="30BBF409" w14:textId="53B9286A" w:rsidR="00B85239" w:rsidRPr="00501BAC" w:rsidRDefault="00B85239" w:rsidP="00501BAC">
      <w:pPr>
        <w:rPr>
          <w:sz w:val="24"/>
          <w:szCs w:val="24"/>
        </w:rPr>
      </w:pPr>
    </w:p>
    <w:p w14:paraId="358DB7F0" w14:textId="77777777" w:rsidR="00B85239" w:rsidRDefault="00B85239" w:rsidP="00501BAC">
      <w:pPr>
        <w:pStyle w:val="Corpsdetexte"/>
        <w:spacing w:before="160" w:line="360" w:lineRule="auto"/>
        <w:ind w:right="675" w:firstLine="541"/>
        <w:jc w:val="both"/>
      </w:pPr>
      <w:r>
        <w:t>Ce modèle cyclique doit permettre d’atteindre le progrès continu, dans le cadre de changements ou de développements conduisant à des résultats équilibrés et durables. En effet, cette méthode nous a permet de cadrer notre projet et cibler les attentes des responsables concernant l’amélioration de la gestion et suivi des produits finis</w:t>
      </w:r>
      <w:r>
        <w:rPr>
          <w:spacing w:val="-4"/>
        </w:rPr>
        <w:t xml:space="preserve"> </w:t>
      </w:r>
      <w:r>
        <w:t>mousse.</w:t>
      </w:r>
    </w:p>
    <w:p w14:paraId="7211FACB" w14:textId="1CEBACC1" w:rsidR="00B85239" w:rsidRPr="0057337E" w:rsidRDefault="0057337E" w:rsidP="0057337E">
      <w:pPr>
        <w:pStyle w:val="Corpsdetexte"/>
        <w:spacing w:before="9"/>
        <w:rPr>
          <w:sz w:val="15"/>
        </w:rPr>
      </w:pPr>
      <w:r>
        <w:rPr>
          <w:noProof/>
        </w:rPr>
        <w:pict w14:anchorId="1C117863">
          <v:shape id="_x0000_s1406" type="#_x0000_t202" style="position:absolute;margin-left:163.5pt;margin-top:200.95pt;width:186.15pt;height:.05pt;z-index:251666432;mso-position-horizontal-relative:text;mso-position-vertical-relative:text" stroked="f">
            <v:textbox style="mso-next-textbox:#_x0000_s1406;mso-fit-shape-to-text:t" inset="0,0,0,0">
              <w:txbxContent>
                <w:p w14:paraId="65443EE3" w14:textId="0AF23803" w:rsidR="0057337E" w:rsidRPr="0057337E" w:rsidRDefault="0057337E" w:rsidP="0057337E">
                  <w:pPr>
                    <w:pStyle w:val="Lgende"/>
                    <w:rPr>
                      <w:noProof/>
                      <w:sz w:val="20"/>
                      <w:szCs w:val="20"/>
                    </w:rPr>
                  </w:pPr>
                  <w:bookmarkStart w:id="59" w:name="_Toc51853326"/>
                  <w:r w:rsidRPr="0057337E">
                    <w:rPr>
                      <w:sz w:val="20"/>
                      <w:szCs w:val="20"/>
                    </w:rPr>
                    <w:t xml:space="preserve">Figure </w:t>
                  </w:r>
                  <w:r w:rsidRPr="0057337E">
                    <w:rPr>
                      <w:sz w:val="20"/>
                      <w:szCs w:val="20"/>
                    </w:rPr>
                    <w:fldChar w:fldCharType="begin"/>
                  </w:r>
                  <w:r w:rsidRPr="0057337E">
                    <w:rPr>
                      <w:sz w:val="20"/>
                      <w:szCs w:val="20"/>
                    </w:rPr>
                    <w:instrText xml:space="preserve"> SEQ Figure \* ARABIC </w:instrText>
                  </w:r>
                  <w:r w:rsidRPr="0057337E">
                    <w:rPr>
                      <w:sz w:val="20"/>
                      <w:szCs w:val="20"/>
                    </w:rPr>
                    <w:fldChar w:fldCharType="separate"/>
                  </w:r>
                  <w:r w:rsidR="00354D9E">
                    <w:rPr>
                      <w:noProof/>
                      <w:sz w:val="20"/>
                      <w:szCs w:val="20"/>
                    </w:rPr>
                    <w:t>1</w:t>
                  </w:r>
                  <w:r w:rsidRPr="0057337E">
                    <w:rPr>
                      <w:sz w:val="20"/>
                      <w:szCs w:val="20"/>
                    </w:rPr>
                    <w:fldChar w:fldCharType="end"/>
                  </w:r>
                  <w:r w:rsidRPr="0057337E">
                    <w:rPr>
                      <w:sz w:val="20"/>
                      <w:szCs w:val="20"/>
                    </w:rPr>
                    <w:t>: Les composantes de la roue PDCA</w:t>
                  </w:r>
                  <w:bookmarkEnd w:id="59"/>
                </w:p>
              </w:txbxContent>
            </v:textbox>
            <w10:wrap type="topAndBottom"/>
          </v:shape>
        </w:pict>
      </w:r>
      <w:r w:rsidR="00B85239">
        <w:rPr>
          <w:noProof/>
        </w:rPr>
        <w:drawing>
          <wp:anchor distT="0" distB="0" distL="0" distR="0" simplePos="0" relativeHeight="251640320" behindDoc="0" locked="0" layoutInCell="1" allowOverlap="1" wp14:anchorId="33201875" wp14:editId="64620A10">
            <wp:simplePos x="0" y="0"/>
            <wp:positionH relativeFrom="page">
              <wp:posOffset>2622736</wp:posOffset>
            </wp:positionH>
            <wp:positionV relativeFrom="paragraph">
              <wp:posOffset>140025</wp:posOffset>
            </wp:positionV>
            <wp:extent cx="2364388" cy="2355342"/>
            <wp:effectExtent l="0" t="0" r="0" b="0"/>
            <wp:wrapTopAndBottom/>
            <wp:docPr id="21"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0.jpeg"/>
                    <pic:cNvPicPr/>
                  </pic:nvPicPr>
                  <pic:blipFill>
                    <a:blip r:embed="rId48" cstate="print"/>
                    <a:stretch>
                      <a:fillRect/>
                    </a:stretch>
                  </pic:blipFill>
                  <pic:spPr>
                    <a:xfrm>
                      <a:off x="0" y="0"/>
                      <a:ext cx="2364388" cy="2355342"/>
                    </a:xfrm>
                    <a:prstGeom prst="rect">
                      <a:avLst/>
                    </a:prstGeom>
                  </pic:spPr>
                </pic:pic>
              </a:graphicData>
            </a:graphic>
          </wp:anchor>
        </w:drawing>
      </w:r>
    </w:p>
    <w:p w14:paraId="467FF0EC" w14:textId="2FDEC04F" w:rsidR="00B85239" w:rsidRPr="00501BAC" w:rsidRDefault="00D95E62" w:rsidP="00501BAC">
      <w:pPr>
        <w:pStyle w:val="Titre3"/>
        <w:rPr>
          <w:u w:val="none"/>
        </w:rPr>
      </w:pPr>
      <w:bookmarkStart w:id="60" w:name="_bookmark20"/>
      <w:bookmarkStart w:id="61" w:name="_Toc51845679"/>
      <w:bookmarkStart w:id="62" w:name="_Toc51853485"/>
      <w:bookmarkEnd w:id="60"/>
      <w:r w:rsidRPr="00501BAC">
        <w:rPr>
          <w:u w:val="none"/>
        </w:rPr>
        <w:t xml:space="preserve">1.1 </w:t>
      </w:r>
      <w:r w:rsidR="00B85239" w:rsidRPr="00501BAC">
        <w:rPr>
          <w:u w:val="none"/>
        </w:rPr>
        <w:t>Explication théorique de la démarche</w:t>
      </w:r>
      <w:bookmarkEnd w:id="61"/>
      <w:bookmarkEnd w:id="62"/>
    </w:p>
    <w:p w14:paraId="354A6999" w14:textId="77777777" w:rsidR="00B85239" w:rsidRDefault="00B85239" w:rsidP="00B85239">
      <w:pPr>
        <w:pStyle w:val="Corpsdetexte"/>
        <w:spacing w:before="90" w:line="360" w:lineRule="auto"/>
        <w:ind w:left="558" w:right="674" w:firstLine="719"/>
        <w:jc w:val="both"/>
      </w:pPr>
      <w:r>
        <w:t>Le cycle de l’amélioration continue PDCA se révèle comme un outil puissant, un modèle parfait de la gestion, dont la déclinaison sur le management devient un formidable principe</w:t>
      </w:r>
      <w:r>
        <w:rPr>
          <w:spacing w:val="-7"/>
        </w:rPr>
        <w:t xml:space="preserve"> </w:t>
      </w:r>
      <w:r>
        <w:t>d’action.</w:t>
      </w:r>
      <w:r>
        <w:rPr>
          <w:spacing w:val="-3"/>
        </w:rPr>
        <w:t xml:space="preserve"> </w:t>
      </w:r>
      <w:r>
        <w:t>La</w:t>
      </w:r>
      <w:r>
        <w:rPr>
          <w:spacing w:val="-4"/>
        </w:rPr>
        <w:t xml:space="preserve"> </w:t>
      </w:r>
      <w:r>
        <w:t>roue</w:t>
      </w:r>
      <w:r>
        <w:rPr>
          <w:spacing w:val="-6"/>
        </w:rPr>
        <w:t xml:space="preserve"> </w:t>
      </w:r>
      <w:r>
        <w:t>de</w:t>
      </w:r>
      <w:r>
        <w:rPr>
          <w:spacing w:val="-5"/>
        </w:rPr>
        <w:t xml:space="preserve"> </w:t>
      </w:r>
      <w:r>
        <w:t>Deming</w:t>
      </w:r>
      <w:r>
        <w:rPr>
          <w:spacing w:val="-8"/>
        </w:rPr>
        <w:t xml:space="preserve"> </w:t>
      </w:r>
      <w:r>
        <w:t>passe</w:t>
      </w:r>
      <w:r>
        <w:rPr>
          <w:spacing w:val="-6"/>
        </w:rPr>
        <w:t xml:space="preserve"> </w:t>
      </w:r>
      <w:r>
        <w:t>par</w:t>
      </w:r>
      <w:r>
        <w:rPr>
          <w:spacing w:val="-6"/>
        </w:rPr>
        <w:t xml:space="preserve"> </w:t>
      </w:r>
      <w:r>
        <w:t>quatre</w:t>
      </w:r>
      <w:r>
        <w:rPr>
          <w:spacing w:val="-7"/>
        </w:rPr>
        <w:t xml:space="preserve"> </w:t>
      </w:r>
      <w:r>
        <w:t>phases</w:t>
      </w:r>
      <w:r>
        <w:rPr>
          <w:spacing w:val="-5"/>
        </w:rPr>
        <w:t xml:space="preserve"> </w:t>
      </w:r>
      <w:r>
        <w:t>:</w:t>
      </w:r>
      <w:r>
        <w:rPr>
          <w:spacing w:val="4"/>
        </w:rPr>
        <w:t xml:space="preserve"> </w:t>
      </w:r>
      <w:r>
        <w:t>«</w:t>
      </w:r>
      <w:r>
        <w:rPr>
          <w:spacing w:val="-10"/>
        </w:rPr>
        <w:t xml:space="preserve"> </w:t>
      </w:r>
      <w:r>
        <w:t>Plan</w:t>
      </w:r>
      <w:r>
        <w:rPr>
          <w:spacing w:val="-1"/>
        </w:rPr>
        <w:t xml:space="preserve"> </w:t>
      </w:r>
      <w:r>
        <w:t>»</w:t>
      </w:r>
      <w:r>
        <w:rPr>
          <w:spacing w:val="-10"/>
        </w:rPr>
        <w:t xml:space="preserve"> </w:t>
      </w:r>
      <w:r>
        <w:t>préparer</w:t>
      </w:r>
      <w:r>
        <w:rPr>
          <w:spacing w:val="-4"/>
        </w:rPr>
        <w:t xml:space="preserve"> </w:t>
      </w:r>
      <w:r>
        <w:t>l’action, «</w:t>
      </w:r>
      <w:r>
        <w:rPr>
          <w:spacing w:val="-10"/>
        </w:rPr>
        <w:t xml:space="preserve"> </w:t>
      </w:r>
      <w:r>
        <w:t>Do</w:t>
      </w:r>
    </w:p>
    <w:p w14:paraId="02C1E096" w14:textId="77777777" w:rsidR="00B85239" w:rsidRDefault="00B85239" w:rsidP="00B85239">
      <w:pPr>
        <w:pStyle w:val="Corpsdetexte"/>
        <w:spacing w:line="362" w:lineRule="auto"/>
        <w:ind w:left="558" w:right="677"/>
        <w:jc w:val="both"/>
      </w:pPr>
      <w:r>
        <w:t>» la développer et la réaliser, « Check » vérifier et comprendre les résultats et « Act » réagir pour améliorer l’action future.</w:t>
      </w:r>
    </w:p>
    <w:p w14:paraId="1CC18EF3" w14:textId="4DEA4826" w:rsidR="00B85239" w:rsidRPr="00501BAC" w:rsidRDefault="00D95E62" w:rsidP="00501BAC">
      <w:pPr>
        <w:pStyle w:val="Titre3"/>
        <w:rPr>
          <w:u w:val="none"/>
        </w:rPr>
      </w:pPr>
      <w:bookmarkStart w:id="63" w:name="_bookmark21"/>
      <w:bookmarkStart w:id="64" w:name="_Toc51845680"/>
      <w:bookmarkStart w:id="65" w:name="_Toc51853486"/>
      <w:bookmarkEnd w:id="63"/>
      <w:r w:rsidRPr="00501BAC">
        <w:rPr>
          <w:u w:val="none"/>
        </w:rPr>
        <w:t xml:space="preserve">1.2 </w:t>
      </w:r>
      <w:r w:rsidR="00B85239" w:rsidRPr="00501BAC">
        <w:rPr>
          <w:u w:val="none"/>
        </w:rPr>
        <w:t>Adaptation de la démarche pour notre projet</w:t>
      </w:r>
      <w:bookmarkEnd w:id="64"/>
      <w:bookmarkEnd w:id="65"/>
    </w:p>
    <w:p w14:paraId="4895D0AD" w14:textId="77777777" w:rsidR="00B85239" w:rsidRDefault="00B85239" w:rsidP="00B85239">
      <w:pPr>
        <w:pStyle w:val="Corpsdetexte"/>
        <w:spacing w:before="90" w:line="360" w:lineRule="auto"/>
        <w:ind w:left="558" w:right="675" w:firstLine="719"/>
        <w:jc w:val="both"/>
      </w:pPr>
      <w:r>
        <w:t>Comme tout autre projet d’amélioration réussi et structuré, l’aménagement d’une nouvelle structure de stockage, ne fera pas l’exception et suivra une telle démarche afin de suivre un cheminement pertinent qui guidera le projet sur des rails solides vers un terminus bénéfique.</w:t>
      </w:r>
    </w:p>
    <w:p w14:paraId="367352DE" w14:textId="77777777" w:rsidR="00B85239" w:rsidRDefault="00B85239" w:rsidP="00B85239">
      <w:pPr>
        <w:spacing w:line="360" w:lineRule="auto"/>
        <w:jc w:val="both"/>
        <w:sectPr w:rsidR="00B85239">
          <w:pgSz w:w="11910" w:h="16840"/>
          <w:pgMar w:top="940" w:right="740" w:bottom="820" w:left="860" w:header="326" w:footer="639" w:gutter="0"/>
          <w:cols w:space="720"/>
        </w:sectPr>
      </w:pPr>
    </w:p>
    <w:p w14:paraId="013ED636" w14:textId="77777777" w:rsidR="00B85239" w:rsidRDefault="00B85239" w:rsidP="00B85239">
      <w:pPr>
        <w:pStyle w:val="Corpsdetexte"/>
        <w:rPr>
          <w:sz w:val="20"/>
        </w:rPr>
      </w:pPr>
    </w:p>
    <w:p w14:paraId="62AC74A3" w14:textId="77777777" w:rsidR="00B85239" w:rsidRDefault="00B85239" w:rsidP="00B85239">
      <w:pPr>
        <w:pStyle w:val="Corpsdetexte"/>
        <w:spacing w:before="2"/>
        <w:rPr>
          <w:sz w:val="21"/>
        </w:rPr>
      </w:pPr>
    </w:p>
    <w:p w14:paraId="0D0372B3" w14:textId="77777777" w:rsidR="00B85239" w:rsidRDefault="00B85239" w:rsidP="00B85239">
      <w:pPr>
        <w:pStyle w:val="Corpsdetexte"/>
        <w:spacing w:line="360" w:lineRule="auto"/>
        <w:ind w:left="558" w:right="681" w:firstLine="779"/>
        <w:jc w:val="both"/>
      </w:pPr>
      <w:r>
        <w:t>On détaillera chaque étape de la PDCA suivant le contexte de notre projet. Autrement dit, on attribuera à chaque phase (PLAN, DO, CHECK, ACT) un ensemble de procédures suivies durant le projet. Le plan ci-après montre ces procédures.</w:t>
      </w:r>
    </w:p>
    <w:p w14:paraId="58540808" w14:textId="77777777" w:rsidR="00B85239" w:rsidRPr="00501BAC" w:rsidRDefault="00B85239" w:rsidP="00501BAC">
      <w:pPr>
        <w:pStyle w:val="Titre4"/>
        <w:rPr>
          <w:u w:val="none"/>
        </w:rPr>
      </w:pPr>
      <w:bookmarkStart w:id="66" w:name="_Toc51853487"/>
      <w:r w:rsidRPr="00501BAC">
        <w:rPr>
          <w:u w:val="none"/>
        </w:rPr>
        <w:t>Plan /</w:t>
      </w:r>
      <w:r w:rsidRPr="00501BAC">
        <w:rPr>
          <w:spacing w:val="-1"/>
          <w:u w:val="none"/>
        </w:rPr>
        <w:t xml:space="preserve"> </w:t>
      </w:r>
      <w:r w:rsidRPr="00501BAC">
        <w:rPr>
          <w:u w:val="none"/>
        </w:rPr>
        <w:t>Planifier</w:t>
      </w:r>
      <w:bookmarkEnd w:id="66"/>
    </w:p>
    <w:p w14:paraId="2AC4EDEE" w14:textId="77777777" w:rsidR="00B85239" w:rsidRDefault="00B85239" w:rsidP="00B85239">
      <w:pPr>
        <w:pStyle w:val="Corpsdetexte"/>
        <w:spacing w:before="10"/>
        <w:rPr>
          <w:sz w:val="25"/>
        </w:rPr>
      </w:pPr>
    </w:p>
    <w:p w14:paraId="5FE880D3" w14:textId="77777777" w:rsidR="00B85239" w:rsidRDefault="00B85239" w:rsidP="00B85239">
      <w:pPr>
        <w:ind w:left="558"/>
        <w:rPr>
          <w:sz w:val="24"/>
        </w:rPr>
      </w:pPr>
      <w:r>
        <w:rPr>
          <w:b/>
          <w:sz w:val="24"/>
        </w:rPr>
        <w:t xml:space="preserve">Partie 1 : </w:t>
      </w:r>
      <w:r>
        <w:rPr>
          <w:sz w:val="24"/>
        </w:rPr>
        <w:t>Analyse et formulation du problème</w:t>
      </w:r>
    </w:p>
    <w:p w14:paraId="75A315C9" w14:textId="77777777" w:rsidR="00B85239" w:rsidRDefault="00B85239" w:rsidP="00B85239">
      <w:pPr>
        <w:pStyle w:val="Corpsdetexte"/>
        <w:spacing w:before="10"/>
        <w:rPr>
          <w:sz w:val="25"/>
        </w:rPr>
      </w:pPr>
    </w:p>
    <w:p w14:paraId="0C87B8E2" w14:textId="77777777" w:rsidR="00B85239" w:rsidRDefault="00B85239" w:rsidP="00A86FCC">
      <w:pPr>
        <w:pStyle w:val="Paragraphedeliste"/>
        <w:numPr>
          <w:ilvl w:val="1"/>
          <w:numId w:val="6"/>
        </w:numPr>
        <w:tabs>
          <w:tab w:val="left" w:pos="1639"/>
        </w:tabs>
        <w:spacing w:before="1"/>
        <w:ind w:hanging="361"/>
        <w:rPr>
          <w:rFonts w:ascii="Carlito"/>
        </w:rPr>
      </w:pPr>
      <w:r>
        <w:rPr>
          <w:rFonts w:ascii="Carlito"/>
        </w:rPr>
        <w:t>Analyse de la situation actuelle du magasin PF</w:t>
      </w:r>
      <w:r>
        <w:rPr>
          <w:rFonts w:ascii="Carlito"/>
          <w:spacing w:val="-12"/>
        </w:rPr>
        <w:t xml:space="preserve"> </w:t>
      </w:r>
      <w:r>
        <w:rPr>
          <w:rFonts w:ascii="Carlito"/>
        </w:rPr>
        <w:t>mousse</w:t>
      </w:r>
    </w:p>
    <w:p w14:paraId="4DCC6921" w14:textId="77777777" w:rsidR="00B85239" w:rsidRDefault="00B85239" w:rsidP="00A86FCC">
      <w:pPr>
        <w:pStyle w:val="Paragraphedeliste"/>
        <w:numPr>
          <w:ilvl w:val="1"/>
          <w:numId w:val="6"/>
        </w:numPr>
        <w:tabs>
          <w:tab w:val="left" w:pos="1639"/>
        </w:tabs>
        <w:spacing w:before="134"/>
        <w:ind w:hanging="361"/>
        <w:rPr>
          <w:rFonts w:ascii="Carlito" w:hAnsi="Carlito"/>
        </w:rPr>
      </w:pPr>
      <w:r>
        <w:rPr>
          <w:rFonts w:ascii="Carlito" w:hAnsi="Carlito"/>
        </w:rPr>
        <w:t>Formulation de la</w:t>
      </w:r>
      <w:r>
        <w:rPr>
          <w:rFonts w:ascii="Carlito" w:hAnsi="Carlito"/>
          <w:spacing w:val="-5"/>
        </w:rPr>
        <w:t xml:space="preserve"> </w:t>
      </w:r>
      <w:r>
        <w:rPr>
          <w:rFonts w:ascii="Carlito" w:hAnsi="Carlito"/>
        </w:rPr>
        <w:t>problématique</w:t>
      </w:r>
    </w:p>
    <w:p w14:paraId="35E9E537" w14:textId="77777777" w:rsidR="00B85239" w:rsidRDefault="00B85239" w:rsidP="00A86FCC">
      <w:pPr>
        <w:pStyle w:val="Paragraphedeliste"/>
        <w:numPr>
          <w:ilvl w:val="2"/>
          <w:numId w:val="6"/>
        </w:numPr>
        <w:tabs>
          <w:tab w:val="left" w:pos="2358"/>
          <w:tab w:val="left" w:pos="2359"/>
        </w:tabs>
        <w:spacing w:before="136"/>
        <w:ind w:hanging="361"/>
        <w:rPr>
          <w:sz w:val="24"/>
        </w:rPr>
      </w:pPr>
      <w:r>
        <w:rPr>
          <w:sz w:val="24"/>
        </w:rPr>
        <w:t>Méthode</w:t>
      </w:r>
      <w:r>
        <w:rPr>
          <w:spacing w:val="-1"/>
          <w:sz w:val="24"/>
        </w:rPr>
        <w:t xml:space="preserve"> </w:t>
      </w:r>
      <w:r>
        <w:rPr>
          <w:sz w:val="24"/>
        </w:rPr>
        <w:t>QQQOCP</w:t>
      </w:r>
    </w:p>
    <w:p w14:paraId="690B3ABB" w14:textId="77777777" w:rsidR="00B85239" w:rsidRDefault="00B85239" w:rsidP="00A86FCC">
      <w:pPr>
        <w:pStyle w:val="Paragraphedeliste"/>
        <w:numPr>
          <w:ilvl w:val="2"/>
          <w:numId w:val="6"/>
        </w:numPr>
        <w:tabs>
          <w:tab w:val="left" w:pos="2358"/>
          <w:tab w:val="left" w:pos="2359"/>
        </w:tabs>
        <w:spacing w:before="139"/>
        <w:ind w:hanging="361"/>
        <w:rPr>
          <w:sz w:val="24"/>
        </w:rPr>
      </w:pPr>
      <w:r>
        <w:rPr>
          <w:sz w:val="24"/>
        </w:rPr>
        <w:t>Réunion</w:t>
      </w:r>
      <w:r>
        <w:rPr>
          <w:spacing w:val="-1"/>
          <w:sz w:val="24"/>
        </w:rPr>
        <w:t xml:space="preserve"> </w:t>
      </w:r>
      <w:r>
        <w:rPr>
          <w:sz w:val="24"/>
        </w:rPr>
        <w:t>Brainstorming</w:t>
      </w:r>
    </w:p>
    <w:p w14:paraId="6ED90A46" w14:textId="77777777" w:rsidR="00B85239" w:rsidRDefault="00B85239" w:rsidP="00A86FCC">
      <w:pPr>
        <w:pStyle w:val="Paragraphedeliste"/>
        <w:numPr>
          <w:ilvl w:val="2"/>
          <w:numId w:val="6"/>
        </w:numPr>
        <w:tabs>
          <w:tab w:val="left" w:pos="2358"/>
          <w:tab w:val="left" w:pos="2359"/>
        </w:tabs>
        <w:spacing w:before="136"/>
        <w:ind w:hanging="361"/>
        <w:rPr>
          <w:sz w:val="24"/>
        </w:rPr>
      </w:pPr>
      <w:r>
        <w:rPr>
          <w:sz w:val="24"/>
        </w:rPr>
        <w:t>Diagramme Ishikawa</w:t>
      </w:r>
    </w:p>
    <w:p w14:paraId="176C0051" w14:textId="77777777" w:rsidR="00B85239" w:rsidRDefault="00B85239" w:rsidP="00A86FCC">
      <w:pPr>
        <w:pStyle w:val="Paragraphedeliste"/>
        <w:numPr>
          <w:ilvl w:val="1"/>
          <w:numId w:val="6"/>
        </w:numPr>
        <w:tabs>
          <w:tab w:val="left" w:pos="1639"/>
        </w:tabs>
        <w:spacing w:before="136"/>
        <w:ind w:hanging="361"/>
        <w:rPr>
          <w:sz w:val="24"/>
        </w:rPr>
      </w:pPr>
      <w:r>
        <w:rPr>
          <w:sz w:val="24"/>
        </w:rPr>
        <w:t>Définition du plan</w:t>
      </w:r>
      <w:r>
        <w:rPr>
          <w:spacing w:val="-1"/>
          <w:sz w:val="24"/>
        </w:rPr>
        <w:t xml:space="preserve"> </w:t>
      </w:r>
      <w:r>
        <w:rPr>
          <w:sz w:val="24"/>
        </w:rPr>
        <w:t>d’action</w:t>
      </w:r>
    </w:p>
    <w:p w14:paraId="2554D1A9" w14:textId="77777777" w:rsidR="00B85239" w:rsidRDefault="00B85239" w:rsidP="00A86FCC">
      <w:pPr>
        <w:pStyle w:val="Paragraphedeliste"/>
        <w:numPr>
          <w:ilvl w:val="1"/>
          <w:numId w:val="6"/>
        </w:numPr>
        <w:tabs>
          <w:tab w:val="left" w:pos="1639"/>
        </w:tabs>
        <w:spacing w:before="139"/>
        <w:ind w:hanging="361"/>
        <w:rPr>
          <w:sz w:val="24"/>
        </w:rPr>
      </w:pPr>
      <w:r>
        <w:rPr>
          <w:sz w:val="24"/>
        </w:rPr>
        <w:t>Planification du</w:t>
      </w:r>
      <w:r>
        <w:rPr>
          <w:spacing w:val="-1"/>
          <w:sz w:val="24"/>
        </w:rPr>
        <w:t xml:space="preserve"> </w:t>
      </w:r>
      <w:r>
        <w:rPr>
          <w:sz w:val="24"/>
        </w:rPr>
        <w:t>projet</w:t>
      </w:r>
    </w:p>
    <w:p w14:paraId="41FBF6A5" w14:textId="77777777" w:rsidR="00B85239" w:rsidRDefault="00B85239" w:rsidP="00B85239">
      <w:pPr>
        <w:pStyle w:val="Corpsdetexte"/>
        <w:spacing w:before="10"/>
        <w:rPr>
          <w:sz w:val="25"/>
        </w:rPr>
      </w:pPr>
    </w:p>
    <w:p w14:paraId="7A31DEE5" w14:textId="77777777" w:rsidR="00B85239" w:rsidRDefault="00B85239" w:rsidP="00B85239">
      <w:pPr>
        <w:ind w:left="558"/>
        <w:rPr>
          <w:sz w:val="24"/>
        </w:rPr>
      </w:pPr>
      <w:r>
        <w:rPr>
          <w:b/>
          <w:sz w:val="24"/>
        </w:rPr>
        <w:t xml:space="preserve">Partie 2 : </w:t>
      </w:r>
      <w:r>
        <w:rPr>
          <w:sz w:val="24"/>
        </w:rPr>
        <w:t>Collecte des données</w:t>
      </w:r>
    </w:p>
    <w:p w14:paraId="6640F7EB" w14:textId="77777777" w:rsidR="00B85239" w:rsidRDefault="00B85239" w:rsidP="00B85239">
      <w:pPr>
        <w:pStyle w:val="Corpsdetexte"/>
        <w:spacing w:before="10"/>
        <w:rPr>
          <w:sz w:val="25"/>
        </w:rPr>
      </w:pPr>
    </w:p>
    <w:p w14:paraId="6573CE9B" w14:textId="77777777" w:rsidR="00B85239" w:rsidRDefault="00B85239" w:rsidP="00A86FCC">
      <w:pPr>
        <w:pStyle w:val="Paragraphedeliste"/>
        <w:numPr>
          <w:ilvl w:val="0"/>
          <w:numId w:val="5"/>
        </w:numPr>
        <w:tabs>
          <w:tab w:val="left" w:pos="1639"/>
        </w:tabs>
        <w:ind w:hanging="361"/>
        <w:rPr>
          <w:sz w:val="24"/>
        </w:rPr>
      </w:pPr>
      <w:r>
        <w:rPr>
          <w:sz w:val="24"/>
        </w:rPr>
        <w:t>Recherche de l’emplacement actuel de chaque référence en</w:t>
      </w:r>
      <w:r>
        <w:rPr>
          <w:spacing w:val="-3"/>
          <w:sz w:val="24"/>
        </w:rPr>
        <w:t xml:space="preserve"> </w:t>
      </w:r>
      <w:r>
        <w:rPr>
          <w:sz w:val="24"/>
        </w:rPr>
        <w:t>stock</w:t>
      </w:r>
    </w:p>
    <w:p w14:paraId="26CA0127" w14:textId="77777777" w:rsidR="00B85239" w:rsidRDefault="00B85239" w:rsidP="00A86FCC">
      <w:pPr>
        <w:pStyle w:val="Paragraphedeliste"/>
        <w:numPr>
          <w:ilvl w:val="0"/>
          <w:numId w:val="5"/>
        </w:numPr>
        <w:tabs>
          <w:tab w:val="left" w:pos="1639"/>
        </w:tabs>
        <w:spacing w:before="137"/>
        <w:ind w:hanging="361"/>
        <w:rPr>
          <w:sz w:val="24"/>
        </w:rPr>
      </w:pPr>
      <w:r>
        <w:rPr>
          <w:sz w:val="24"/>
        </w:rPr>
        <w:t>Calcul de la capacité volumique de caque colonne de</w:t>
      </w:r>
      <w:r>
        <w:rPr>
          <w:spacing w:val="-6"/>
          <w:sz w:val="24"/>
        </w:rPr>
        <w:t xml:space="preserve"> </w:t>
      </w:r>
      <w:r>
        <w:rPr>
          <w:sz w:val="24"/>
        </w:rPr>
        <w:t>stockage</w:t>
      </w:r>
    </w:p>
    <w:p w14:paraId="2E9AFDC6" w14:textId="77777777" w:rsidR="00B85239" w:rsidRDefault="00B85239" w:rsidP="00A86FCC">
      <w:pPr>
        <w:pStyle w:val="Paragraphedeliste"/>
        <w:numPr>
          <w:ilvl w:val="0"/>
          <w:numId w:val="5"/>
        </w:numPr>
        <w:tabs>
          <w:tab w:val="left" w:pos="1639"/>
        </w:tabs>
        <w:spacing w:before="139"/>
        <w:ind w:hanging="361"/>
        <w:rPr>
          <w:sz w:val="24"/>
        </w:rPr>
      </w:pPr>
      <w:r>
        <w:rPr>
          <w:sz w:val="24"/>
        </w:rPr>
        <w:t>Analyse et nettoyage des données de l’historique de</w:t>
      </w:r>
      <w:r>
        <w:rPr>
          <w:spacing w:val="-6"/>
          <w:sz w:val="24"/>
        </w:rPr>
        <w:t xml:space="preserve"> </w:t>
      </w:r>
      <w:r>
        <w:rPr>
          <w:sz w:val="24"/>
        </w:rPr>
        <w:t>vente</w:t>
      </w:r>
    </w:p>
    <w:p w14:paraId="0B066F26" w14:textId="77777777" w:rsidR="00B85239" w:rsidRDefault="00B85239" w:rsidP="00B85239">
      <w:pPr>
        <w:pStyle w:val="Corpsdetexte"/>
        <w:spacing w:before="11"/>
        <w:rPr>
          <w:sz w:val="25"/>
        </w:rPr>
      </w:pPr>
    </w:p>
    <w:p w14:paraId="10E2AC98" w14:textId="2416E77D" w:rsidR="00B85239" w:rsidRPr="0057337E" w:rsidRDefault="0057337E" w:rsidP="00501BAC">
      <w:pPr>
        <w:pStyle w:val="Titre4"/>
        <w:rPr>
          <w:u w:val="none"/>
        </w:rPr>
      </w:pPr>
      <w:r>
        <w:rPr>
          <w:u w:val="none"/>
        </w:rPr>
        <w:t xml:space="preserve"> </w:t>
      </w:r>
      <w:bookmarkStart w:id="67" w:name="_Toc51853488"/>
      <w:r w:rsidR="00B85239" w:rsidRPr="0057337E">
        <w:rPr>
          <w:u w:val="none"/>
        </w:rPr>
        <w:t>Do /</w:t>
      </w:r>
      <w:r w:rsidR="00B85239" w:rsidRPr="0057337E">
        <w:rPr>
          <w:spacing w:val="-1"/>
          <w:u w:val="none"/>
        </w:rPr>
        <w:t xml:space="preserve"> </w:t>
      </w:r>
      <w:r w:rsidR="00B85239" w:rsidRPr="0057337E">
        <w:rPr>
          <w:u w:val="none"/>
        </w:rPr>
        <w:t>Faire</w:t>
      </w:r>
      <w:bookmarkEnd w:id="67"/>
    </w:p>
    <w:p w14:paraId="63040800" w14:textId="77777777" w:rsidR="00B85239" w:rsidRDefault="00B85239" w:rsidP="00B85239">
      <w:pPr>
        <w:pStyle w:val="Corpsdetexte"/>
        <w:spacing w:before="10"/>
        <w:rPr>
          <w:sz w:val="25"/>
        </w:rPr>
      </w:pPr>
    </w:p>
    <w:p w14:paraId="2CB3DE77" w14:textId="77777777" w:rsidR="00B85239" w:rsidRDefault="00B85239" w:rsidP="00A86FCC">
      <w:pPr>
        <w:pStyle w:val="Paragraphedeliste"/>
        <w:numPr>
          <w:ilvl w:val="1"/>
          <w:numId w:val="4"/>
        </w:numPr>
        <w:tabs>
          <w:tab w:val="left" w:pos="1553"/>
        </w:tabs>
        <w:ind w:hanging="275"/>
        <w:rPr>
          <w:sz w:val="24"/>
        </w:rPr>
      </w:pPr>
      <w:r>
        <w:rPr>
          <w:sz w:val="24"/>
        </w:rPr>
        <w:t>Définition de la politique d’approvisionnement à</w:t>
      </w:r>
      <w:r>
        <w:rPr>
          <w:spacing w:val="-1"/>
          <w:sz w:val="24"/>
        </w:rPr>
        <w:t xml:space="preserve"> </w:t>
      </w:r>
      <w:r>
        <w:rPr>
          <w:sz w:val="24"/>
        </w:rPr>
        <w:t>adopter</w:t>
      </w:r>
    </w:p>
    <w:p w14:paraId="0B6A3561" w14:textId="77777777" w:rsidR="00B85239" w:rsidRDefault="00B85239" w:rsidP="00A86FCC">
      <w:pPr>
        <w:pStyle w:val="Paragraphedeliste"/>
        <w:numPr>
          <w:ilvl w:val="1"/>
          <w:numId w:val="4"/>
        </w:numPr>
        <w:tabs>
          <w:tab w:val="left" w:pos="1553"/>
        </w:tabs>
        <w:spacing w:before="139"/>
        <w:ind w:hanging="275"/>
        <w:rPr>
          <w:sz w:val="24"/>
        </w:rPr>
      </w:pPr>
      <w:r>
        <w:rPr>
          <w:sz w:val="24"/>
        </w:rPr>
        <w:t>Choix des articles à stocker (S) et ceux à traiter sur commande</w:t>
      </w:r>
      <w:r>
        <w:rPr>
          <w:spacing w:val="-2"/>
          <w:sz w:val="24"/>
        </w:rPr>
        <w:t xml:space="preserve"> </w:t>
      </w:r>
      <w:r>
        <w:rPr>
          <w:sz w:val="24"/>
        </w:rPr>
        <w:t>(HS)</w:t>
      </w:r>
    </w:p>
    <w:p w14:paraId="048E7BEB" w14:textId="77777777" w:rsidR="00B85239" w:rsidRDefault="00B85239" w:rsidP="00A86FCC">
      <w:pPr>
        <w:pStyle w:val="Paragraphedeliste"/>
        <w:numPr>
          <w:ilvl w:val="1"/>
          <w:numId w:val="4"/>
        </w:numPr>
        <w:tabs>
          <w:tab w:val="left" w:pos="1553"/>
        </w:tabs>
        <w:spacing w:before="137" w:line="360" w:lineRule="auto"/>
        <w:ind w:right="681"/>
        <w:rPr>
          <w:sz w:val="24"/>
        </w:rPr>
      </w:pPr>
      <w:r>
        <w:rPr>
          <w:sz w:val="24"/>
        </w:rPr>
        <w:t>Calcul du stock de sécurité, le point de commande et le stock max de chaque référence</w:t>
      </w:r>
    </w:p>
    <w:p w14:paraId="6934AA41" w14:textId="77777777" w:rsidR="00B85239" w:rsidRDefault="00B85239" w:rsidP="00A86FCC">
      <w:pPr>
        <w:pStyle w:val="Paragraphedeliste"/>
        <w:numPr>
          <w:ilvl w:val="1"/>
          <w:numId w:val="4"/>
        </w:numPr>
        <w:tabs>
          <w:tab w:val="left" w:pos="1553"/>
        </w:tabs>
        <w:spacing w:line="360" w:lineRule="auto"/>
        <w:ind w:right="676"/>
        <w:rPr>
          <w:sz w:val="24"/>
        </w:rPr>
      </w:pPr>
      <w:r>
        <w:rPr>
          <w:sz w:val="24"/>
        </w:rPr>
        <w:t>Choix</w:t>
      </w:r>
      <w:r>
        <w:rPr>
          <w:spacing w:val="-6"/>
          <w:sz w:val="24"/>
        </w:rPr>
        <w:t xml:space="preserve"> </w:t>
      </w:r>
      <w:r>
        <w:rPr>
          <w:sz w:val="24"/>
        </w:rPr>
        <w:t>de</w:t>
      </w:r>
      <w:r>
        <w:rPr>
          <w:spacing w:val="-10"/>
          <w:sz w:val="24"/>
        </w:rPr>
        <w:t xml:space="preserve"> </w:t>
      </w:r>
      <w:r>
        <w:rPr>
          <w:sz w:val="24"/>
        </w:rPr>
        <w:t>l’emplacement</w:t>
      </w:r>
      <w:r>
        <w:rPr>
          <w:spacing w:val="-5"/>
          <w:sz w:val="24"/>
        </w:rPr>
        <w:t xml:space="preserve"> </w:t>
      </w:r>
      <w:r>
        <w:rPr>
          <w:sz w:val="24"/>
        </w:rPr>
        <w:t>et</w:t>
      </w:r>
      <w:r>
        <w:rPr>
          <w:spacing w:val="-8"/>
          <w:sz w:val="24"/>
        </w:rPr>
        <w:t xml:space="preserve"> </w:t>
      </w:r>
      <w:r>
        <w:rPr>
          <w:sz w:val="24"/>
        </w:rPr>
        <w:t>ajustement</w:t>
      </w:r>
      <w:r>
        <w:rPr>
          <w:spacing w:val="-8"/>
          <w:sz w:val="24"/>
        </w:rPr>
        <w:t xml:space="preserve"> </w:t>
      </w:r>
      <w:r>
        <w:rPr>
          <w:sz w:val="24"/>
        </w:rPr>
        <w:t>de</w:t>
      </w:r>
      <w:r>
        <w:rPr>
          <w:spacing w:val="-7"/>
          <w:sz w:val="24"/>
        </w:rPr>
        <w:t xml:space="preserve"> </w:t>
      </w:r>
      <w:r>
        <w:rPr>
          <w:sz w:val="24"/>
        </w:rPr>
        <w:t>la</w:t>
      </w:r>
      <w:r>
        <w:rPr>
          <w:spacing w:val="-7"/>
          <w:sz w:val="24"/>
        </w:rPr>
        <w:t xml:space="preserve"> </w:t>
      </w:r>
      <w:r>
        <w:rPr>
          <w:sz w:val="24"/>
        </w:rPr>
        <w:t>quantité</w:t>
      </w:r>
      <w:r>
        <w:rPr>
          <w:spacing w:val="-9"/>
          <w:sz w:val="24"/>
        </w:rPr>
        <w:t xml:space="preserve"> </w:t>
      </w:r>
      <w:r>
        <w:rPr>
          <w:sz w:val="24"/>
        </w:rPr>
        <w:t>de</w:t>
      </w:r>
      <w:r>
        <w:rPr>
          <w:spacing w:val="-9"/>
          <w:sz w:val="24"/>
        </w:rPr>
        <w:t xml:space="preserve"> </w:t>
      </w:r>
      <w:r>
        <w:rPr>
          <w:sz w:val="24"/>
        </w:rPr>
        <w:t>stock</w:t>
      </w:r>
      <w:r>
        <w:rPr>
          <w:spacing w:val="-9"/>
          <w:sz w:val="24"/>
        </w:rPr>
        <w:t xml:space="preserve"> </w:t>
      </w:r>
      <w:r>
        <w:rPr>
          <w:sz w:val="24"/>
        </w:rPr>
        <w:t>de</w:t>
      </w:r>
      <w:r>
        <w:rPr>
          <w:spacing w:val="-9"/>
          <w:sz w:val="24"/>
        </w:rPr>
        <w:t xml:space="preserve"> </w:t>
      </w:r>
      <w:r>
        <w:rPr>
          <w:sz w:val="24"/>
        </w:rPr>
        <w:t>chaque</w:t>
      </w:r>
      <w:r>
        <w:rPr>
          <w:spacing w:val="-7"/>
          <w:sz w:val="24"/>
        </w:rPr>
        <w:t xml:space="preserve"> </w:t>
      </w:r>
      <w:r>
        <w:rPr>
          <w:sz w:val="24"/>
        </w:rPr>
        <w:t>référence</w:t>
      </w:r>
      <w:r>
        <w:rPr>
          <w:spacing w:val="-6"/>
          <w:sz w:val="24"/>
        </w:rPr>
        <w:t xml:space="preserve"> </w:t>
      </w:r>
      <w:r>
        <w:rPr>
          <w:sz w:val="24"/>
        </w:rPr>
        <w:t>en optimisant l’espace de</w:t>
      </w:r>
      <w:r>
        <w:rPr>
          <w:spacing w:val="-3"/>
          <w:sz w:val="24"/>
        </w:rPr>
        <w:t xml:space="preserve"> </w:t>
      </w:r>
      <w:r>
        <w:rPr>
          <w:sz w:val="24"/>
        </w:rPr>
        <w:t>stockage</w:t>
      </w:r>
    </w:p>
    <w:p w14:paraId="24746F2F" w14:textId="1DBB6E92" w:rsidR="00B85239" w:rsidRPr="0057337E" w:rsidRDefault="0057337E" w:rsidP="00501BAC">
      <w:pPr>
        <w:pStyle w:val="Titre4"/>
        <w:rPr>
          <w:u w:val="none"/>
        </w:rPr>
      </w:pPr>
      <w:r>
        <w:rPr>
          <w:u w:val="none"/>
        </w:rPr>
        <w:t xml:space="preserve"> </w:t>
      </w:r>
      <w:bookmarkStart w:id="68" w:name="_Toc51853489"/>
      <w:r w:rsidR="00B85239" w:rsidRPr="0057337E">
        <w:rPr>
          <w:u w:val="none"/>
        </w:rPr>
        <w:t>Check /</w:t>
      </w:r>
      <w:r w:rsidR="00B85239" w:rsidRPr="0057337E">
        <w:rPr>
          <w:spacing w:val="-1"/>
          <w:u w:val="none"/>
        </w:rPr>
        <w:t xml:space="preserve"> </w:t>
      </w:r>
      <w:r w:rsidR="00B85239" w:rsidRPr="0057337E">
        <w:rPr>
          <w:u w:val="none"/>
        </w:rPr>
        <w:t>Vérifier</w:t>
      </w:r>
      <w:bookmarkEnd w:id="68"/>
    </w:p>
    <w:p w14:paraId="21DA234F" w14:textId="77777777" w:rsidR="00B85239" w:rsidRDefault="00B85239" w:rsidP="00B85239">
      <w:pPr>
        <w:pStyle w:val="Corpsdetexte"/>
        <w:spacing w:before="10"/>
        <w:rPr>
          <w:sz w:val="25"/>
        </w:rPr>
      </w:pPr>
    </w:p>
    <w:p w14:paraId="4889613E" w14:textId="77777777" w:rsidR="00B85239" w:rsidRDefault="00B85239" w:rsidP="00A86FCC">
      <w:pPr>
        <w:pStyle w:val="Paragraphedeliste"/>
        <w:numPr>
          <w:ilvl w:val="1"/>
          <w:numId w:val="4"/>
        </w:numPr>
        <w:tabs>
          <w:tab w:val="left" w:pos="1591"/>
        </w:tabs>
        <w:spacing w:before="1"/>
        <w:ind w:left="1590" w:hanging="313"/>
        <w:rPr>
          <w:sz w:val="24"/>
        </w:rPr>
      </w:pPr>
      <w:r>
        <w:rPr>
          <w:sz w:val="24"/>
        </w:rPr>
        <w:t>Calcul des prévisions de ventes pour les articles à forte</w:t>
      </w:r>
      <w:r>
        <w:rPr>
          <w:spacing w:val="-2"/>
          <w:sz w:val="24"/>
        </w:rPr>
        <w:t xml:space="preserve"> </w:t>
      </w:r>
      <w:r>
        <w:rPr>
          <w:sz w:val="24"/>
        </w:rPr>
        <w:t>rotation</w:t>
      </w:r>
    </w:p>
    <w:p w14:paraId="596475AB" w14:textId="2E03A0BD" w:rsidR="00B85239" w:rsidRDefault="00B85239" w:rsidP="00A86FCC">
      <w:pPr>
        <w:pStyle w:val="Paragraphedeliste"/>
        <w:numPr>
          <w:ilvl w:val="1"/>
          <w:numId w:val="4"/>
        </w:numPr>
        <w:tabs>
          <w:tab w:val="left" w:pos="1591"/>
        </w:tabs>
        <w:spacing w:before="136"/>
        <w:ind w:left="1590" w:hanging="313"/>
        <w:rPr>
          <w:sz w:val="24"/>
        </w:rPr>
      </w:pPr>
      <w:r>
        <w:rPr>
          <w:sz w:val="24"/>
        </w:rPr>
        <w:t xml:space="preserve">Création d’une application en </w:t>
      </w:r>
      <w:r w:rsidR="00E51354">
        <w:rPr>
          <w:sz w:val="24"/>
        </w:rPr>
        <w:t>via</w:t>
      </w:r>
      <w:r>
        <w:rPr>
          <w:sz w:val="24"/>
        </w:rPr>
        <w:t xml:space="preserve"> pour la gestion du</w:t>
      </w:r>
      <w:r>
        <w:rPr>
          <w:spacing w:val="-4"/>
          <w:sz w:val="24"/>
        </w:rPr>
        <w:t xml:space="preserve"> </w:t>
      </w:r>
      <w:r>
        <w:rPr>
          <w:sz w:val="24"/>
        </w:rPr>
        <w:t>stock</w:t>
      </w:r>
    </w:p>
    <w:p w14:paraId="7E02FB68" w14:textId="77777777" w:rsidR="00B85239" w:rsidRDefault="00B85239" w:rsidP="00B85239">
      <w:pPr>
        <w:pStyle w:val="Corpsdetexte"/>
        <w:spacing w:before="140" w:line="360" w:lineRule="auto"/>
        <w:ind w:left="2685" w:right="396" w:hanging="568"/>
      </w:pPr>
      <w:r>
        <w:rPr>
          <w:noProof/>
        </w:rPr>
        <w:drawing>
          <wp:inline distT="0" distB="0" distL="0" distR="0" wp14:anchorId="31EB9E10" wp14:editId="20290193">
            <wp:extent cx="137160" cy="126364"/>
            <wp:effectExtent l="0" t="0" r="0" b="0"/>
            <wp:docPr id="23"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6.png"/>
                    <pic:cNvPicPr/>
                  </pic:nvPicPr>
                  <pic:blipFill>
                    <a:blip r:embed="rId49" cstate="print"/>
                    <a:stretch>
                      <a:fillRect/>
                    </a:stretch>
                  </pic:blipFill>
                  <pic:spPr>
                    <a:xfrm>
                      <a:off x="0" y="0"/>
                      <a:ext cx="137160" cy="126364"/>
                    </a:xfrm>
                    <a:prstGeom prst="rect">
                      <a:avLst/>
                    </a:prstGeom>
                  </pic:spPr>
                </pic:pic>
              </a:graphicData>
            </a:graphic>
          </wp:inline>
        </w:drawing>
      </w:r>
      <w:r>
        <w:rPr>
          <w:sz w:val="20"/>
        </w:rPr>
        <w:t xml:space="preserve">      </w:t>
      </w:r>
      <w:r>
        <w:rPr>
          <w:spacing w:val="1"/>
          <w:sz w:val="20"/>
        </w:rPr>
        <w:t xml:space="preserve"> </w:t>
      </w:r>
      <w:r>
        <w:t>Fonction</w:t>
      </w:r>
      <w:r>
        <w:rPr>
          <w:spacing w:val="-4"/>
        </w:rPr>
        <w:t xml:space="preserve"> </w:t>
      </w:r>
      <w:r>
        <w:t>1</w:t>
      </w:r>
      <w:r>
        <w:rPr>
          <w:spacing w:val="-2"/>
        </w:rPr>
        <w:t xml:space="preserve"> </w:t>
      </w:r>
      <w:r>
        <w:t>:</w:t>
      </w:r>
      <w:r>
        <w:rPr>
          <w:spacing w:val="-3"/>
        </w:rPr>
        <w:t xml:space="preserve"> </w:t>
      </w:r>
      <w:r>
        <w:t>gérer</w:t>
      </w:r>
      <w:r>
        <w:rPr>
          <w:spacing w:val="-5"/>
        </w:rPr>
        <w:t xml:space="preserve"> </w:t>
      </w:r>
      <w:r>
        <w:t>les</w:t>
      </w:r>
      <w:r>
        <w:rPr>
          <w:spacing w:val="-3"/>
        </w:rPr>
        <w:t xml:space="preserve"> </w:t>
      </w:r>
      <w:r>
        <w:t>entrées</w:t>
      </w:r>
      <w:r>
        <w:rPr>
          <w:spacing w:val="-4"/>
        </w:rPr>
        <w:t xml:space="preserve"> </w:t>
      </w:r>
      <w:r>
        <w:t>/</w:t>
      </w:r>
      <w:r>
        <w:rPr>
          <w:spacing w:val="-3"/>
        </w:rPr>
        <w:t xml:space="preserve"> </w:t>
      </w:r>
      <w:r>
        <w:t>sorties</w:t>
      </w:r>
      <w:r>
        <w:rPr>
          <w:spacing w:val="-4"/>
        </w:rPr>
        <w:t xml:space="preserve"> </w:t>
      </w:r>
      <w:r>
        <w:t>de</w:t>
      </w:r>
      <w:r>
        <w:rPr>
          <w:spacing w:val="-4"/>
        </w:rPr>
        <w:t xml:space="preserve"> </w:t>
      </w:r>
      <w:r>
        <w:t>marchandises</w:t>
      </w:r>
      <w:r>
        <w:rPr>
          <w:spacing w:val="-4"/>
        </w:rPr>
        <w:t xml:space="preserve"> </w:t>
      </w:r>
      <w:r>
        <w:t>et</w:t>
      </w:r>
      <w:r>
        <w:rPr>
          <w:spacing w:val="-3"/>
        </w:rPr>
        <w:t xml:space="preserve"> </w:t>
      </w:r>
      <w:r>
        <w:t>afficher</w:t>
      </w:r>
      <w:r>
        <w:rPr>
          <w:spacing w:val="-5"/>
        </w:rPr>
        <w:t xml:space="preserve"> </w:t>
      </w:r>
      <w:r>
        <w:t>la</w:t>
      </w:r>
      <w:r>
        <w:rPr>
          <w:spacing w:val="-4"/>
        </w:rPr>
        <w:t xml:space="preserve"> </w:t>
      </w:r>
      <w:r>
        <w:t>liste des quantités à</w:t>
      </w:r>
      <w:r>
        <w:rPr>
          <w:spacing w:val="-3"/>
        </w:rPr>
        <w:t xml:space="preserve"> </w:t>
      </w:r>
      <w:r>
        <w:t>commander</w:t>
      </w:r>
    </w:p>
    <w:p w14:paraId="5373C043" w14:textId="77777777" w:rsidR="00B85239" w:rsidRDefault="00B85239" w:rsidP="00B85239">
      <w:pPr>
        <w:pStyle w:val="Corpsdetexte"/>
        <w:ind w:left="2118"/>
      </w:pPr>
      <w:r>
        <w:rPr>
          <w:noProof/>
        </w:rPr>
        <w:drawing>
          <wp:inline distT="0" distB="0" distL="0" distR="0" wp14:anchorId="363C7C8E" wp14:editId="602E1E3F">
            <wp:extent cx="137160" cy="126365"/>
            <wp:effectExtent l="0" t="0" r="0" b="0"/>
            <wp:docPr id="25"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png"/>
                    <pic:cNvPicPr/>
                  </pic:nvPicPr>
                  <pic:blipFill>
                    <a:blip r:embed="rId49" cstate="print"/>
                    <a:stretch>
                      <a:fillRect/>
                    </a:stretch>
                  </pic:blipFill>
                  <pic:spPr>
                    <a:xfrm>
                      <a:off x="0" y="0"/>
                      <a:ext cx="137160" cy="126365"/>
                    </a:xfrm>
                    <a:prstGeom prst="rect">
                      <a:avLst/>
                    </a:prstGeom>
                  </pic:spPr>
                </pic:pic>
              </a:graphicData>
            </a:graphic>
          </wp:inline>
        </w:drawing>
      </w:r>
      <w:r>
        <w:rPr>
          <w:sz w:val="20"/>
        </w:rPr>
        <w:t xml:space="preserve">      </w:t>
      </w:r>
      <w:r>
        <w:rPr>
          <w:spacing w:val="1"/>
          <w:sz w:val="20"/>
        </w:rPr>
        <w:t xml:space="preserve"> </w:t>
      </w:r>
      <w:r>
        <w:t>Fonction 2 : Classer les articles (Analyse</w:t>
      </w:r>
      <w:r>
        <w:rPr>
          <w:spacing w:val="-1"/>
        </w:rPr>
        <w:t xml:space="preserve"> </w:t>
      </w:r>
      <w:r>
        <w:t>ABC)</w:t>
      </w:r>
    </w:p>
    <w:p w14:paraId="1AA3B15E" w14:textId="77777777" w:rsidR="00B85239" w:rsidRDefault="00B85239" w:rsidP="00B85239">
      <w:pPr>
        <w:pStyle w:val="Corpsdetexte"/>
        <w:spacing w:before="136"/>
        <w:ind w:left="2118"/>
      </w:pPr>
      <w:r>
        <w:rPr>
          <w:noProof/>
        </w:rPr>
        <w:drawing>
          <wp:inline distT="0" distB="0" distL="0" distR="0" wp14:anchorId="45BADF91" wp14:editId="644B396A">
            <wp:extent cx="137160" cy="126365"/>
            <wp:effectExtent l="0" t="0" r="0" b="0"/>
            <wp:docPr id="27"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6.png"/>
                    <pic:cNvPicPr/>
                  </pic:nvPicPr>
                  <pic:blipFill>
                    <a:blip r:embed="rId49" cstate="print"/>
                    <a:stretch>
                      <a:fillRect/>
                    </a:stretch>
                  </pic:blipFill>
                  <pic:spPr>
                    <a:xfrm>
                      <a:off x="0" y="0"/>
                      <a:ext cx="137160" cy="126365"/>
                    </a:xfrm>
                    <a:prstGeom prst="rect">
                      <a:avLst/>
                    </a:prstGeom>
                  </pic:spPr>
                </pic:pic>
              </a:graphicData>
            </a:graphic>
          </wp:inline>
        </w:drawing>
      </w:r>
      <w:r>
        <w:rPr>
          <w:sz w:val="20"/>
        </w:rPr>
        <w:t xml:space="preserve">      </w:t>
      </w:r>
      <w:r>
        <w:rPr>
          <w:spacing w:val="1"/>
          <w:sz w:val="20"/>
        </w:rPr>
        <w:t xml:space="preserve"> </w:t>
      </w:r>
      <w:r>
        <w:t>Fonction 3 : Calculer les niveaux de stock (Calculatrice de</w:t>
      </w:r>
      <w:r>
        <w:rPr>
          <w:spacing w:val="-3"/>
        </w:rPr>
        <w:t xml:space="preserve"> </w:t>
      </w:r>
      <w:r>
        <w:t>stock)</w:t>
      </w:r>
    </w:p>
    <w:p w14:paraId="14D833A0" w14:textId="77777777" w:rsidR="00B85239" w:rsidRDefault="00B85239" w:rsidP="00B85239">
      <w:pPr>
        <w:sectPr w:rsidR="00B85239">
          <w:pgSz w:w="11910" w:h="16840"/>
          <w:pgMar w:top="940" w:right="740" w:bottom="820" w:left="860" w:header="326" w:footer="639" w:gutter="0"/>
          <w:cols w:space="720"/>
        </w:sectPr>
      </w:pPr>
    </w:p>
    <w:p w14:paraId="454137BF" w14:textId="77777777" w:rsidR="00B85239" w:rsidRDefault="00B85239" w:rsidP="00B85239">
      <w:pPr>
        <w:pStyle w:val="Corpsdetexte"/>
        <w:rPr>
          <w:sz w:val="20"/>
        </w:rPr>
      </w:pPr>
    </w:p>
    <w:p w14:paraId="7204842F" w14:textId="77777777" w:rsidR="00B85239" w:rsidRDefault="00B85239" w:rsidP="00B85239">
      <w:pPr>
        <w:pStyle w:val="Corpsdetexte"/>
        <w:spacing w:before="2"/>
        <w:rPr>
          <w:sz w:val="21"/>
        </w:rPr>
      </w:pPr>
    </w:p>
    <w:p w14:paraId="324FEB32" w14:textId="77777777" w:rsidR="00B85239" w:rsidRDefault="00B85239" w:rsidP="00B85239">
      <w:pPr>
        <w:pStyle w:val="Corpsdetexte"/>
        <w:spacing w:before="1" w:line="360" w:lineRule="auto"/>
        <w:ind w:left="2118" w:right="4439"/>
      </w:pPr>
      <w:r>
        <w:rPr>
          <w:noProof/>
        </w:rPr>
        <w:drawing>
          <wp:inline distT="0" distB="0" distL="0" distR="0" wp14:anchorId="2FED75A9" wp14:editId="34E6923E">
            <wp:extent cx="137160" cy="127000"/>
            <wp:effectExtent l="0" t="0" r="0" b="0"/>
            <wp:docPr id="29"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6.png"/>
                    <pic:cNvPicPr/>
                  </pic:nvPicPr>
                  <pic:blipFill>
                    <a:blip r:embed="rId49" cstate="print"/>
                    <a:stretch>
                      <a:fillRect/>
                    </a:stretch>
                  </pic:blipFill>
                  <pic:spPr>
                    <a:xfrm>
                      <a:off x="0" y="0"/>
                      <a:ext cx="137160" cy="127000"/>
                    </a:xfrm>
                    <a:prstGeom prst="rect">
                      <a:avLst/>
                    </a:prstGeom>
                  </pic:spPr>
                </pic:pic>
              </a:graphicData>
            </a:graphic>
          </wp:inline>
        </w:drawing>
      </w:r>
      <w:r>
        <w:rPr>
          <w:sz w:val="20"/>
        </w:rPr>
        <w:t xml:space="preserve">      </w:t>
      </w:r>
      <w:r>
        <w:rPr>
          <w:spacing w:val="1"/>
          <w:sz w:val="20"/>
        </w:rPr>
        <w:t xml:space="preserve"> </w:t>
      </w:r>
      <w:r>
        <w:t>Fonction 4 : Analyser</w:t>
      </w:r>
      <w:r>
        <w:rPr>
          <w:spacing w:val="-5"/>
        </w:rPr>
        <w:t xml:space="preserve"> </w:t>
      </w:r>
      <w:r>
        <w:t>les</w:t>
      </w:r>
      <w:r>
        <w:rPr>
          <w:spacing w:val="-2"/>
        </w:rPr>
        <w:t xml:space="preserve"> </w:t>
      </w:r>
      <w:r>
        <w:t xml:space="preserve">couts </w:t>
      </w:r>
      <w:r>
        <w:rPr>
          <w:noProof/>
        </w:rPr>
        <w:drawing>
          <wp:inline distT="0" distB="0" distL="0" distR="0" wp14:anchorId="5D93CF8E" wp14:editId="0C851C3C">
            <wp:extent cx="137160" cy="126365"/>
            <wp:effectExtent l="0" t="0" r="0" b="0"/>
            <wp:docPr id="31"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6.png"/>
                    <pic:cNvPicPr/>
                  </pic:nvPicPr>
                  <pic:blipFill>
                    <a:blip r:embed="rId49" cstate="print"/>
                    <a:stretch>
                      <a:fillRect/>
                    </a:stretch>
                  </pic:blipFill>
                  <pic:spPr>
                    <a:xfrm>
                      <a:off x="0" y="0"/>
                      <a:ext cx="137160" cy="126365"/>
                    </a:xfrm>
                    <a:prstGeom prst="rect">
                      <a:avLst/>
                    </a:prstGeom>
                  </pic:spPr>
                </pic:pic>
              </a:graphicData>
            </a:graphic>
          </wp:inline>
        </w:drawing>
      </w:r>
      <w:r>
        <w:t xml:space="preserve">     </w:t>
      </w:r>
      <w:r>
        <w:rPr>
          <w:spacing w:val="-9"/>
        </w:rPr>
        <w:t xml:space="preserve"> </w:t>
      </w:r>
      <w:r>
        <w:t>Fonction 5 : Suivre la</w:t>
      </w:r>
      <w:r>
        <w:rPr>
          <w:spacing w:val="11"/>
        </w:rPr>
        <w:t xml:space="preserve"> </w:t>
      </w:r>
      <w:r>
        <w:rPr>
          <w:spacing w:val="-3"/>
        </w:rPr>
        <w:t>production</w:t>
      </w:r>
    </w:p>
    <w:p w14:paraId="3EFEBB33" w14:textId="77777777" w:rsidR="00B85239" w:rsidRDefault="00B85239" w:rsidP="00B85239">
      <w:pPr>
        <w:pStyle w:val="Corpsdetexte"/>
        <w:ind w:left="2118"/>
      </w:pPr>
      <w:r>
        <w:rPr>
          <w:noProof/>
        </w:rPr>
        <w:drawing>
          <wp:inline distT="0" distB="0" distL="0" distR="0" wp14:anchorId="136612F6" wp14:editId="6998D6C0">
            <wp:extent cx="137160" cy="127000"/>
            <wp:effectExtent l="0" t="0" r="0" b="0"/>
            <wp:docPr id="33"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6.png"/>
                    <pic:cNvPicPr/>
                  </pic:nvPicPr>
                  <pic:blipFill>
                    <a:blip r:embed="rId49" cstate="print"/>
                    <a:stretch>
                      <a:fillRect/>
                    </a:stretch>
                  </pic:blipFill>
                  <pic:spPr>
                    <a:xfrm>
                      <a:off x="0" y="0"/>
                      <a:ext cx="137160" cy="127000"/>
                    </a:xfrm>
                    <a:prstGeom prst="rect">
                      <a:avLst/>
                    </a:prstGeom>
                  </pic:spPr>
                </pic:pic>
              </a:graphicData>
            </a:graphic>
          </wp:inline>
        </w:drawing>
      </w:r>
      <w:r>
        <w:rPr>
          <w:sz w:val="20"/>
        </w:rPr>
        <w:t xml:space="preserve">      </w:t>
      </w:r>
      <w:r>
        <w:rPr>
          <w:spacing w:val="1"/>
          <w:sz w:val="20"/>
        </w:rPr>
        <w:t xml:space="preserve"> </w:t>
      </w:r>
      <w:r>
        <w:t>Fonction 6 : Suivre l’état de stock (tableau de</w:t>
      </w:r>
      <w:r>
        <w:rPr>
          <w:spacing w:val="-5"/>
        </w:rPr>
        <w:t xml:space="preserve"> </w:t>
      </w:r>
      <w:r>
        <w:t>bord)</w:t>
      </w:r>
    </w:p>
    <w:p w14:paraId="4D606BCB" w14:textId="77777777" w:rsidR="00B85239" w:rsidRDefault="00B85239" w:rsidP="00B85239">
      <w:pPr>
        <w:pStyle w:val="Corpsdetexte"/>
        <w:rPr>
          <w:sz w:val="18"/>
        </w:rPr>
      </w:pPr>
    </w:p>
    <w:p w14:paraId="2AA421FA" w14:textId="3EAD131E" w:rsidR="00B85239" w:rsidRPr="00E51354" w:rsidRDefault="00E51354" w:rsidP="00501BAC">
      <w:pPr>
        <w:pStyle w:val="Titre4"/>
        <w:rPr>
          <w:u w:val="none"/>
        </w:rPr>
      </w:pPr>
      <w:r>
        <w:rPr>
          <w:u w:val="none"/>
        </w:rPr>
        <w:t xml:space="preserve"> </w:t>
      </w:r>
      <w:bookmarkStart w:id="69" w:name="_Toc51853490"/>
      <w:r w:rsidR="00B85239" w:rsidRPr="00E51354">
        <w:rPr>
          <w:u w:val="none"/>
        </w:rPr>
        <w:t>Act /</w:t>
      </w:r>
      <w:r w:rsidR="00B85239" w:rsidRPr="00E51354">
        <w:rPr>
          <w:spacing w:val="-1"/>
          <w:u w:val="none"/>
        </w:rPr>
        <w:t xml:space="preserve"> </w:t>
      </w:r>
      <w:r w:rsidR="00B85239" w:rsidRPr="00E51354">
        <w:rPr>
          <w:u w:val="none"/>
        </w:rPr>
        <w:t>Améliorer</w:t>
      </w:r>
      <w:bookmarkEnd w:id="69"/>
    </w:p>
    <w:p w14:paraId="75B83A2D" w14:textId="77777777" w:rsidR="00B85239" w:rsidRDefault="00B85239" w:rsidP="00B85239">
      <w:pPr>
        <w:pStyle w:val="Corpsdetexte"/>
        <w:ind w:left="1691"/>
      </w:pPr>
      <w:r>
        <w:t>Mise en place de la nouvelle structure de stockage (démarche 5S)</w:t>
      </w:r>
    </w:p>
    <w:p w14:paraId="379CBFB1" w14:textId="77777777" w:rsidR="00B85239" w:rsidRDefault="00B85239" w:rsidP="00B85239">
      <w:pPr>
        <w:pStyle w:val="Corpsdetexte"/>
        <w:rPr>
          <w:sz w:val="26"/>
        </w:rPr>
      </w:pPr>
    </w:p>
    <w:p w14:paraId="1372C025" w14:textId="77777777" w:rsidR="00B85239" w:rsidRDefault="00B85239" w:rsidP="0051440C">
      <w:pPr>
        <w:pStyle w:val="Titre2"/>
      </w:pPr>
      <w:bookmarkStart w:id="70" w:name="_bookmark22"/>
      <w:bookmarkStart w:id="71" w:name="_Toc51845681"/>
      <w:bookmarkStart w:id="72" w:name="_Toc51853491"/>
      <w:bookmarkEnd w:id="70"/>
      <w:r>
        <w:rPr>
          <w:u w:color="001F5F"/>
        </w:rPr>
        <w:t>Phase 1 : Plan /</w:t>
      </w:r>
      <w:r>
        <w:rPr>
          <w:spacing w:val="-4"/>
          <w:u w:color="001F5F"/>
        </w:rPr>
        <w:t xml:space="preserve"> </w:t>
      </w:r>
      <w:r>
        <w:rPr>
          <w:u w:color="001F5F"/>
        </w:rPr>
        <w:t>Planifier</w:t>
      </w:r>
      <w:bookmarkEnd w:id="71"/>
      <w:bookmarkEnd w:id="72"/>
    </w:p>
    <w:p w14:paraId="344212ED" w14:textId="77777777" w:rsidR="00B85239" w:rsidRPr="00501BAC" w:rsidRDefault="00B85239" w:rsidP="00501BAC">
      <w:pPr>
        <w:pStyle w:val="Titre3"/>
        <w:rPr>
          <w:sz w:val="24"/>
          <w:szCs w:val="24"/>
          <w:u w:val="none"/>
        </w:rPr>
      </w:pPr>
      <w:bookmarkStart w:id="73" w:name="_bookmark23"/>
      <w:bookmarkStart w:id="74" w:name="_Toc51845682"/>
      <w:bookmarkStart w:id="75" w:name="_Toc51853492"/>
      <w:bookmarkEnd w:id="73"/>
      <w:r w:rsidRPr="00501BAC">
        <w:rPr>
          <w:sz w:val="24"/>
          <w:szCs w:val="24"/>
          <w:u w:val="none" w:color="001F5F"/>
        </w:rPr>
        <w:t>Analyse de la situation actuelle du magasin PF</w:t>
      </w:r>
      <w:r w:rsidRPr="00501BAC">
        <w:rPr>
          <w:spacing w:val="2"/>
          <w:sz w:val="24"/>
          <w:szCs w:val="24"/>
          <w:u w:val="none" w:color="001F5F"/>
        </w:rPr>
        <w:t xml:space="preserve"> </w:t>
      </w:r>
      <w:r w:rsidRPr="00501BAC">
        <w:rPr>
          <w:sz w:val="24"/>
          <w:szCs w:val="24"/>
          <w:u w:val="none" w:color="001F5F"/>
        </w:rPr>
        <w:t>mousse</w:t>
      </w:r>
      <w:bookmarkEnd w:id="74"/>
      <w:bookmarkEnd w:id="75"/>
    </w:p>
    <w:p w14:paraId="65DCCC83" w14:textId="77777777" w:rsidR="00B85239" w:rsidRDefault="00B85239" w:rsidP="00B85239">
      <w:pPr>
        <w:pStyle w:val="Corpsdetexte"/>
        <w:spacing w:before="183" w:line="362" w:lineRule="auto"/>
        <w:ind w:left="558" w:right="678" w:firstLine="707"/>
        <w:jc w:val="both"/>
      </w:pPr>
      <w:r>
        <w:t>Actuellement dans le magasin, existe deux catégories d’articles (S et HS) suivant deux procédures de gestion différentes.</w:t>
      </w:r>
    </w:p>
    <w:p w14:paraId="629EA331" w14:textId="77777777" w:rsidR="00B85239" w:rsidRDefault="00B85239" w:rsidP="00B85239">
      <w:pPr>
        <w:pStyle w:val="Corpsdetexte"/>
        <w:spacing w:before="156" w:line="360" w:lineRule="auto"/>
        <w:ind w:left="558" w:right="674" w:firstLine="707"/>
        <w:jc w:val="both"/>
      </w:pPr>
      <w:r>
        <w:t>La première est la procédure de gestion de la catégorie (S), réservée pour les articles à forte rotation qui nécessitent d’être stockés dans le magasin après la production, par contre la deuxième procédure (HS) est réservée pour les articles hors standards qui sont gérés sur commande client, et qui ne font que traversé du service production vers le quai d’expédition avec un passage de moins d’une journée par le stock.</w:t>
      </w:r>
    </w:p>
    <w:p w14:paraId="7AE77453" w14:textId="77777777" w:rsidR="00B85239" w:rsidRDefault="00B85239" w:rsidP="00B85239">
      <w:pPr>
        <w:pStyle w:val="Corpsdetexte"/>
        <w:spacing w:before="160" w:line="360" w:lineRule="auto"/>
        <w:ind w:left="558" w:right="673" w:firstLine="707"/>
        <w:jc w:val="both"/>
      </w:pPr>
      <w:r>
        <w:t>Chacune entre ces deux catégories a des multiples problèmes</w:t>
      </w:r>
      <w:r>
        <w:rPr>
          <w:b/>
        </w:rPr>
        <w:t xml:space="preserve">, </w:t>
      </w:r>
      <w:r>
        <w:t>commençant par la première</w:t>
      </w:r>
      <w:r>
        <w:rPr>
          <w:spacing w:val="-9"/>
        </w:rPr>
        <w:t xml:space="preserve"> </w:t>
      </w:r>
      <w:r>
        <w:t>catégorie</w:t>
      </w:r>
      <w:r>
        <w:rPr>
          <w:spacing w:val="-7"/>
        </w:rPr>
        <w:t xml:space="preserve"> </w:t>
      </w:r>
      <w:r>
        <w:t>(S)</w:t>
      </w:r>
      <w:r>
        <w:rPr>
          <w:b/>
        </w:rPr>
        <w:t>,</w:t>
      </w:r>
      <w:r>
        <w:rPr>
          <w:b/>
          <w:spacing w:val="-6"/>
        </w:rPr>
        <w:t xml:space="preserve"> </w:t>
      </w:r>
      <w:r>
        <w:t>le</w:t>
      </w:r>
      <w:r>
        <w:rPr>
          <w:spacing w:val="-5"/>
        </w:rPr>
        <w:t xml:space="preserve"> </w:t>
      </w:r>
      <w:r>
        <w:t>magasin</w:t>
      </w:r>
      <w:r>
        <w:rPr>
          <w:spacing w:val="-6"/>
        </w:rPr>
        <w:t xml:space="preserve"> </w:t>
      </w:r>
      <w:r>
        <w:t>PF</w:t>
      </w:r>
      <w:r>
        <w:rPr>
          <w:spacing w:val="-7"/>
        </w:rPr>
        <w:t xml:space="preserve"> </w:t>
      </w:r>
      <w:r>
        <w:t>mousse</w:t>
      </w:r>
      <w:r>
        <w:rPr>
          <w:spacing w:val="-7"/>
        </w:rPr>
        <w:t xml:space="preserve"> </w:t>
      </w:r>
      <w:r>
        <w:t>ne</w:t>
      </w:r>
      <w:r>
        <w:rPr>
          <w:spacing w:val="-7"/>
        </w:rPr>
        <w:t xml:space="preserve"> </w:t>
      </w:r>
      <w:r>
        <w:t>repose</w:t>
      </w:r>
      <w:r>
        <w:rPr>
          <w:spacing w:val="-8"/>
        </w:rPr>
        <w:t xml:space="preserve"> </w:t>
      </w:r>
      <w:r>
        <w:t>sur</w:t>
      </w:r>
      <w:r>
        <w:rPr>
          <w:spacing w:val="-7"/>
        </w:rPr>
        <w:t xml:space="preserve"> </w:t>
      </w:r>
      <w:r>
        <w:t>aucune</w:t>
      </w:r>
      <w:r>
        <w:rPr>
          <w:spacing w:val="-7"/>
        </w:rPr>
        <w:t xml:space="preserve"> </w:t>
      </w:r>
      <w:r>
        <w:t>politique</w:t>
      </w:r>
      <w:r>
        <w:rPr>
          <w:spacing w:val="-7"/>
        </w:rPr>
        <w:t xml:space="preserve"> </w:t>
      </w:r>
      <w:r>
        <w:t>pour</w:t>
      </w:r>
      <w:r>
        <w:rPr>
          <w:spacing w:val="-7"/>
        </w:rPr>
        <w:t xml:space="preserve"> </w:t>
      </w:r>
      <w:r>
        <w:t>la</w:t>
      </w:r>
      <w:r>
        <w:rPr>
          <w:spacing w:val="-7"/>
        </w:rPr>
        <w:t xml:space="preserve"> </w:t>
      </w:r>
      <w:r>
        <w:t>gestion</w:t>
      </w:r>
      <w:r>
        <w:rPr>
          <w:spacing w:val="-6"/>
        </w:rPr>
        <w:t xml:space="preserve"> </w:t>
      </w:r>
      <w:r>
        <w:t>de ses approvisionnements</w:t>
      </w:r>
      <w:r>
        <w:rPr>
          <w:b/>
        </w:rPr>
        <w:t xml:space="preserve">, </w:t>
      </w:r>
      <w:r>
        <w:t>l’alimentation de stock et la préparation du programme de</w:t>
      </w:r>
      <w:r>
        <w:rPr>
          <w:spacing w:val="-22"/>
        </w:rPr>
        <w:t xml:space="preserve"> </w:t>
      </w:r>
      <w:r>
        <w:t>production se fait selon la vision du planificateur interne, qui tente de réaliser un compromis entre réduire la quantité d’articles à commander de la production et éviter de tomber en rupture de stock</w:t>
      </w:r>
      <w:r>
        <w:rPr>
          <w:b/>
        </w:rPr>
        <w:t xml:space="preserve">, </w:t>
      </w:r>
      <w:r>
        <w:t>en satisfaisant</w:t>
      </w:r>
      <w:r>
        <w:rPr>
          <w:spacing w:val="30"/>
        </w:rPr>
        <w:t xml:space="preserve"> </w:t>
      </w:r>
      <w:r>
        <w:t>une</w:t>
      </w:r>
      <w:r>
        <w:rPr>
          <w:spacing w:val="-16"/>
        </w:rPr>
        <w:t xml:space="preserve"> </w:t>
      </w:r>
      <w:r>
        <w:t>partie</w:t>
      </w:r>
      <w:r>
        <w:rPr>
          <w:spacing w:val="-16"/>
        </w:rPr>
        <w:t xml:space="preserve"> </w:t>
      </w:r>
      <w:r>
        <w:t>de</w:t>
      </w:r>
      <w:r>
        <w:rPr>
          <w:spacing w:val="-13"/>
        </w:rPr>
        <w:t xml:space="preserve"> </w:t>
      </w:r>
      <w:r>
        <w:t>la</w:t>
      </w:r>
      <w:r>
        <w:rPr>
          <w:spacing w:val="-16"/>
        </w:rPr>
        <w:t xml:space="preserve"> </w:t>
      </w:r>
      <w:r>
        <w:t>commande</w:t>
      </w:r>
      <w:r>
        <w:rPr>
          <w:spacing w:val="-14"/>
        </w:rPr>
        <w:t xml:space="preserve"> </w:t>
      </w:r>
      <w:r>
        <w:t>à</w:t>
      </w:r>
      <w:r>
        <w:rPr>
          <w:spacing w:val="-14"/>
        </w:rPr>
        <w:t xml:space="preserve"> </w:t>
      </w:r>
      <w:r>
        <w:t>travers</w:t>
      </w:r>
      <w:r>
        <w:rPr>
          <w:spacing w:val="-15"/>
        </w:rPr>
        <w:t xml:space="preserve"> </w:t>
      </w:r>
      <w:r>
        <w:t>le</w:t>
      </w:r>
      <w:r>
        <w:rPr>
          <w:spacing w:val="-11"/>
        </w:rPr>
        <w:t xml:space="preserve"> </w:t>
      </w:r>
      <w:r>
        <w:t>stock,</w:t>
      </w:r>
      <w:r>
        <w:rPr>
          <w:spacing w:val="-16"/>
        </w:rPr>
        <w:t xml:space="preserve"> </w:t>
      </w:r>
      <w:r>
        <w:t>ce</w:t>
      </w:r>
      <w:r>
        <w:rPr>
          <w:spacing w:val="-14"/>
        </w:rPr>
        <w:t xml:space="preserve"> </w:t>
      </w:r>
      <w:r>
        <w:t>qui</w:t>
      </w:r>
      <w:r>
        <w:rPr>
          <w:spacing w:val="-14"/>
        </w:rPr>
        <w:t xml:space="preserve"> </w:t>
      </w:r>
      <w:r>
        <w:t>provoque</w:t>
      </w:r>
      <w:r>
        <w:rPr>
          <w:spacing w:val="-16"/>
        </w:rPr>
        <w:t xml:space="preserve"> </w:t>
      </w:r>
      <w:r>
        <w:t>parfois</w:t>
      </w:r>
      <w:r>
        <w:rPr>
          <w:spacing w:val="-14"/>
        </w:rPr>
        <w:t xml:space="preserve"> </w:t>
      </w:r>
      <w:r>
        <w:t>des</w:t>
      </w:r>
      <w:r>
        <w:rPr>
          <w:spacing w:val="-13"/>
        </w:rPr>
        <w:t xml:space="preserve"> </w:t>
      </w:r>
      <w:r>
        <w:t>problèmes de rupture et retards de livraison</w:t>
      </w:r>
      <w:r>
        <w:rPr>
          <w:b/>
        </w:rPr>
        <w:t xml:space="preserve">, </w:t>
      </w:r>
      <w:r>
        <w:t>si la vision du planificateur est mal</w:t>
      </w:r>
      <w:r>
        <w:rPr>
          <w:spacing w:val="-6"/>
        </w:rPr>
        <w:t xml:space="preserve"> </w:t>
      </w:r>
      <w:r>
        <w:t>calculée.</w:t>
      </w:r>
    </w:p>
    <w:p w14:paraId="1C669914" w14:textId="77777777" w:rsidR="00B85239" w:rsidRDefault="00B85239" w:rsidP="00B85239">
      <w:pPr>
        <w:pStyle w:val="Corpsdetexte"/>
        <w:spacing w:before="160"/>
        <w:ind w:left="918"/>
        <w:jc w:val="both"/>
      </w:pPr>
      <w:r>
        <w:t>Parmi les autres problèmes remarqués pour cette catégorie</w:t>
      </w:r>
      <w:r>
        <w:rPr>
          <w:b/>
        </w:rPr>
        <w:t xml:space="preserve">, </w:t>
      </w:r>
      <w:r>
        <w:t>il y a :</w:t>
      </w:r>
    </w:p>
    <w:p w14:paraId="270B50BC" w14:textId="77777777" w:rsidR="00B85239" w:rsidRDefault="00B85239" w:rsidP="00B85239">
      <w:pPr>
        <w:pStyle w:val="Corpsdetexte"/>
        <w:rPr>
          <w:sz w:val="26"/>
        </w:rPr>
      </w:pPr>
    </w:p>
    <w:p w14:paraId="7825062C" w14:textId="77777777" w:rsidR="00B85239" w:rsidRDefault="00B85239" w:rsidP="00A86FCC">
      <w:pPr>
        <w:pStyle w:val="Paragraphedeliste"/>
        <w:numPr>
          <w:ilvl w:val="2"/>
          <w:numId w:val="3"/>
        </w:numPr>
        <w:tabs>
          <w:tab w:val="left" w:pos="1692"/>
        </w:tabs>
        <w:spacing w:before="1" w:line="355" w:lineRule="auto"/>
        <w:ind w:right="683"/>
        <w:rPr>
          <w:rFonts w:ascii="Symbol" w:hAnsi="Symbol"/>
          <w:sz w:val="24"/>
        </w:rPr>
      </w:pPr>
      <w:r>
        <w:rPr>
          <w:sz w:val="24"/>
        </w:rPr>
        <w:t>Problème de classification de certains articles ayant une faible rotation et pourtant, ils sont toujours gérés en stock, tandis que d'autres ont un flux de sortie plus grand, mais ils sont gérés sur commande</w:t>
      </w:r>
      <w:r>
        <w:rPr>
          <w:spacing w:val="2"/>
          <w:sz w:val="24"/>
        </w:rPr>
        <w:t xml:space="preserve"> </w:t>
      </w:r>
      <w:r>
        <w:rPr>
          <w:sz w:val="24"/>
        </w:rPr>
        <w:t>;</w:t>
      </w:r>
    </w:p>
    <w:p w14:paraId="3F6AC9EF" w14:textId="77777777" w:rsidR="00B85239" w:rsidRDefault="00B85239" w:rsidP="00A86FCC">
      <w:pPr>
        <w:pStyle w:val="Paragraphedeliste"/>
        <w:numPr>
          <w:ilvl w:val="2"/>
          <w:numId w:val="3"/>
        </w:numPr>
        <w:tabs>
          <w:tab w:val="left" w:pos="1692"/>
        </w:tabs>
        <w:spacing w:before="8" w:line="355" w:lineRule="auto"/>
        <w:ind w:right="689"/>
        <w:jc w:val="both"/>
        <w:rPr>
          <w:rFonts w:ascii="Symbol" w:hAnsi="Symbol"/>
          <w:sz w:val="24"/>
        </w:rPr>
      </w:pPr>
      <w:r>
        <w:rPr>
          <w:sz w:val="24"/>
        </w:rPr>
        <w:t>Un problème d'adressage qui se traduit par une absence de zonage et numérotation des colonnes de stockage, ce qui cause un temps de recherche d’article très long et donc retarde la préparation de</w:t>
      </w:r>
      <w:r>
        <w:rPr>
          <w:spacing w:val="-5"/>
          <w:sz w:val="24"/>
        </w:rPr>
        <w:t xml:space="preserve"> </w:t>
      </w:r>
      <w:r>
        <w:rPr>
          <w:sz w:val="24"/>
        </w:rPr>
        <w:t>commande.</w:t>
      </w:r>
    </w:p>
    <w:p w14:paraId="7ED1AAB7" w14:textId="77777777" w:rsidR="00B85239" w:rsidRDefault="00B85239" w:rsidP="00A86FCC">
      <w:pPr>
        <w:pStyle w:val="Paragraphedeliste"/>
        <w:numPr>
          <w:ilvl w:val="2"/>
          <w:numId w:val="3"/>
        </w:numPr>
        <w:tabs>
          <w:tab w:val="left" w:pos="1692"/>
        </w:tabs>
        <w:spacing w:before="6"/>
        <w:ind w:hanging="282"/>
        <w:jc w:val="both"/>
        <w:rPr>
          <w:rFonts w:ascii="Symbol" w:hAnsi="Symbol"/>
        </w:rPr>
      </w:pPr>
      <w:r>
        <w:rPr>
          <w:sz w:val="24"/>
        </w:rPr>
        <w:t>Des problèmes d'organisation et de</w:t>
      </w:r>
      <w:r>
        <w:rPr>
          <w:spacing w:val="-1"/>
          <w:sz w:val="24"/>
        </w:rPr>
        <w:t xml:space="preserve"> </w:t>
      </w:r>
      <w:r>
        <w:rPr>
          <w:sz w:val="24"/>
        </w:rPr>
        <w:t>propreté.</w:t>
      </w:r>
    </w:p>
    <w:p w14:paraId="4C8F26F7" w14:textId="77777777" w:rsidR="00B85239" w:rsidRDefault="00B85239" w:rsidP="00B85239">
      <w:pPr>
        <w:jc w:val="both"/>
        <w:rPr>
          <w:rFonts w:ascii="Symbol" w:hAnsi="Symbol"/>
        </w:rPr>
        <w:sectPr w:rsidR="00B85239">
          <w:pgSz w:w="11910" w:h="16840"/>
          <w:pgMar w:top="940" w:right="740" w:bottom="820" w:left="860" w:header="326" w:footer="639" w:gutter="0"/>
          <w:cols w:space="720"/>
        </w:sectPr>
      </w:pPr>
    </w:p>
    <w:p w14:paraId="2AD6AE91" w14:textId="77777777" w:rsidR="00B85239" w:rsidRDefault="00B85239" w:rsidP="00B85239">
      <w:pPr>
        <w:pStyle w:val="Corpsdetexte"/>
        <w:rPr>
          <w:sz w:val="20"/>
        </w:rPr>
      </w:pPr>
    </w:p>
    <w:p w14:paraId="08F3CC8B" w14:textId="77777777" w:rsidR="00B85239" w:rsidRDefault="00B85239" w:rsidP="00B85239">
      <w:pPr>
        <w:pStyle w:val="Corpsdetexte"/>
        <w:spacing w:before="2"/>
        <w:rPr>
          <w:sz w:val="21"/>
        </w:rPr>
      </w:pPr>
    </w:p>
    <w:p w14:paraId="0BFA9823" w14:textId="77777777" w:rsidR="00B85239" w:rsidRDefault="00B85239" w:rsidP="00B85239">
      <w:pPr>
        <w:pStyle w:val="Corpsdetexte"/>
        <w:spacing w:line="360" w:lineRule="auto"/>
        <w:ind w:left="558" w:right="674" w:firstLine="707"/>
        <w:jc w:val="both"/>
      </w:pPr>
      <w:r>
        <w:t>En ce qui concerne la deuxième catégorie (HS), elle n’est pas non plus sans problème, mais</w:t>
      </w:r>
      <w:r>
        <w:rPr>
          <w:spacing w:val="-13"/>
        </w:rPr>
        <w:t xml:space="preserve"> </w:t>
      </w:r>
      <w:r>
        <w:t>il</w:t>
      </w:r>
      <w:r>
        <w:rPr>
          <w:spacing w:val="-13"/>
        </w:rPr>
        <w:t xml:space="preserve"> </w:t>
      </w:r>
      <w:r>
        <w:t>reste</w:t>
      </w:r>
      <w:r>
        <w:rPr>
          <w:spacing w:val="-11"/>
        </w:rPr>
        <w:t xml:space="preserve"> </w:t>
      </w:r>
      <w:r>
        <w:t>que</w:t>
      </w:r>
      <w:r>
        <w:rPr>
          <w:spacing w:val="-14"/>
        </w:rPr>
        <w:t xml:space="preserve"> </w:t>
      </w:r>
      <w:r>
        <w:t>son</w:t>
      </w:r>
      <w:r>
        <w:rPr>
          <w:spacing w:val="-11"/>
        </w:rPr>
        <w:t xml:space="preserve"> </w:t>
      </w:r>
      <w:r>
        <w:t>plus</w:t>
      </w:r>
      <w:r>
        <w:rPr>
          <w:spacing w:val="-10"/>
        </w:rPr>
        <w:t xml:space="preserve"> </w:t>
      </w:r>
      <w:r>
        <w:t>grand</w:t>
      </w:r>
      <w:r>
        <w:rPr>
          <w:spacing w:val="-11"/>
        </w:rPr>
        <w:t xml:space="preserve"> </w:t>
      </w:r>
      <w:r>
        <w:t>souci</w:t>
      </w:r>
      <w:r>
        <w:rPr>
          <w:spacing w:val="-11"/>
        </w:rPr>
        <w:t xml:space="preserve"> </w:t>
      </w:r>
      <w:r>
        <w:t>est</w:t>
      </w:r>
      <w:r>
        <w:rPr>
          <w:spacing w:val="-13"/>
        </w:rPr>
        <w:t xml:space="preserve"> </w:t>
      </w:r>
      <w:r>
        <w:t>de</w:t>
      </w:r>
      <w:r>
        <w:rPr>
          <w:spacing w:val="-13"/>
        </w:rPr>
        <w:t xml:space="preserve"> </w:t>
      </w:r>
      <w:r>
        <w:t>ne</w:t>
      </w:r>
      <w:r>
        <w:rPr>
          <w:spacing w:val="-14"/>
        </w:rPr>
        <w:t xml:space="preserve"> </w:t>
      </w:r>
      <w:r>
        <w:t>pas</w:t>
      </w:r>
      <w:r>
        <w:rPr>
          <w:spacing w:val="-7"/>
        </w:rPr>
        <w:t xml:space="preserve"> </w:t>
      </w:r>
      <w:r>
        <w:t>retarder</w:t>
      </w:r>
      <w:r>
        <w:rPr>
          <w:spacing w:val="-13"/>
        </w:rPr>
        <w:t xml:space="preserve"> </w:t>
      </w:r>
      <w:r>
        <w:t>la</w:t>
      </w:r>
      <w:r>
        <w:rPr>
          <w:spacing w:val="-12"/>
        </w:rPr>
        <w:t xml:space="preserve"> </w:t>
      </w:r>
      <w:r>
        <w:t>livraison</w:t>
      </w:r>
      <w:r>
        <w:rPr>
          <w:spacing w:val="-10"/>
        </w:rPr>
        <w:t xml:space="preserve"> </w:t>
      </w:r>
      <w:r>
        <w:t>au</w:t>
      </w:r>
      <w:r>
        <w:rPr>
          <w:spacing w:val="-10"/>
        </w:rPr>
        <w:t xml:space="preserve"> </w:t>
      </w:r>
      <w:r>
        <w:t>client</w:t>
      </w:r>
      <w:r>
        <w:rPr>
          <w:spacing w:val="-13"/>
        </w:rPr>
        <w:t xml:space="preserve"> </w:t>
      </w:r>
      <w:r>
        <w:t>final,</w:t>
      </w:r>
      <w:r>
        <w:rPr>
          <w:spacing w:val="-13"/>
        </w:rPr>
        <w:t xml:space="preserve"> </w:t>
      </w:r>
      <w:r>
        <w:t>vu</w:t>
      </w:r>
      <w:r>
        <w:rPr>
          <w:spacing w:val="-10"/>
        </w:rPr>
        <w:t xml:space="preserve"> </w:t>
      </w:r>
      <w:r>
        <w:t>qu’elle est gérée en juste à temps, tout retard de production ou non-conformité entraînera directement à une livraison</w:t>
      </w:r>
      <w:r>
        <w:rPr>
          <w:spacing w:val="-3"/>
        </w:rPr>
        <w:t xml:space="preserve"> </w:t>
      </w:r>
      <w:r>
        <w:t>différée.</w:t>
      </w:r>
    </w:p>
    <w:p w14:paraId="27AB2D90" w14:textId="77777777" w:rsidR="00B85239" w:rsidRPr="00501BAC" w:rsidRDefault="00B85239" w:rsidP="00501BAC">
      <w:pPr>
        <w:pStyle w:val="Titre3"/>
        <w:rPr>
          <w:u w:val="none"/>
        </w:rPr>
      </w:pPr>
      <w:bookmarkStart w:id="76" w:name="_bookmark24"/>
      <w:bookmarkEnd w:id="76"/>
      <w:r w:rsidRPr="00501BAC">
        <w:rPr>
          <w:w w:val="99"/>
          <w:u w:val="none"/>
        </w:rPr>
        <w:t xml:space="preserve"> </w:t>
      </w:r>
      <w:bookmarkStart w:id="77" w:name="_Toc51845683"/>
      <w:bookmarkStart w:id="78" w:name="_Toc51853493"/>
      <w:r w:rsidRPr="00501BAC">
        <w:rPr>
          <w:u w:val="none"/>
        </w:rPr>
        <w:t>Formulation de la</w:t>
      </w:r>
      <w:r w:rsidRPr="00501BAC">
        <w:rPr>
          <w:spacing w:val="1"/>
          <w:u w:val="none"/>
        </w:rPr>
        <w:t xml:space="preserve"> </w:t>
      </w:r>
      <w:r w:rsidRPr="00501BAC">
        <w:rPr>
          <w:u w:val="none"/>
        </w:rPr>
        <w:t>problématique</w:t>
      </w:r>
      <w:bookmarkEnd w:id="77"/>
      <w:bookmarkEnd w:id="78"/>
    </w:p>
    <w:p w14:paraId="6CFFC5A7" w14:textId="77777777" w:rsidR="00B85239" w:rsidRPr="00E51354" w:rsidRDefault="00B85239" w:rsidP="00501BAC">
      <w:pPr>
        <w:pStyle w:val="Titre4"/>
        <w:rPr>
          <w:u w:val="none"/>
        </w:rPr>
      </w:pPr>
      <w:bookmarkStart w:id="79" w:name="_bookmark25"/>
      <w:bookmarkStart w:id="80" w:name="_Toc51853494"/>
      <w:bookmarkEnd w:id="79"/>
      <w:r w:rsidRPr="00E51354">
        <w:rPr>
          <w:u w:val="none" w:color="0067B4"/>
        </w:rPr>
        <w:t>Méthode du questionnement</w:t>
      </w:r>
      <w:r w:rsidRPr="00E51354">
        <w:rPr>
          <w:spacing w:val="-1"/>
          <w:u w:val="none" w:color="0067B4"/>
        </w:rPr>
        <w:t xml:space="preserve"> </w:t>
      </w:r>
      <w:r w:rsidRPr="00E51354">
        <w:rPr>
          <w:u w:val="none" w:color="0067B4"/>
        </w:rPr>
        <w:t>QQQOCP</w:t>
      </w:r>
      <w:bookmarkEnd w:id="80"/>
    </w:p>
    <w:p w14:paraId="2B4E776E" w14:textId="20E565D0" w:rsidR="00B85239" w:rsidRDefault="0057337E" w:rsidP="00B85239">
      <w:pPr>
        <w:pStyle w:val="Corpsdetexte"/>
        <w:spacing w:before="4"/>
        <w:rPr>
          <w:sz w:val="18"/>
        </w:rPr>
      </w:pPr>
      <w:r>
        <w:rPr>
          <w:noProof/>
        </w:rPr>
        <w:pict w14:anchorId="2B2A09B9">
          <v:shape id="_x0000_s1407" type="#_x0000_t202" style="position:absolute;margin-left:65.65pt;margin-top:83.5pt;width:376.85pt;height:.05pt;z-index:251667456;mso-position-horizontal-relative:text;mso-position-vertical-relative:text" stroked="f">
            <v:textbox style="mso-next-textbox:#_x0000_s1407;mso-fit-shape-to-text:t" inset="0,0,0,0">
              <w:txbxContent>
                <w:p w14:paraId="06C3CEE9" w14:textId="4CF307C0" w:rsidR="0057337E" w:rsidRPr="0017103A" w:rsidRDefault="0057337E" w:rsidP="0057337E">
                  <w:pPr>
                    <w:pStyle w:val="Lgende"/>
                    <w:rPr>
                      <w:sz w:val="24"/>
                      <w:szCs w:val="24"/>
                    </w:rPr>
                  </w:pPr>
                  <w:bookmarkStart w:id="81" w:name="_Toc51853327"/>
                  <w:r>
                    <w:t xml:space="preserve">Figure </w:t>
                  </w:r>
                  <w:r>
                    <w:fldChar w:fldCharType="begin"/>
                  </w:r>
                  <w:r>
                    <w:instrText xml:space="preserve"> SEQ Figure \* ARABIC </w:instrText>
                  </w:r>
                  <w:r>
                    <w:fldChar w:fldCharType="separate"/>
                  </w:r>
                  <w:r w:rsidR="00354D9E">
                    <w:rPr>
                      <w:noProof/>
                    </w:rPr>
                    <w:t>2</w:t>
                  </w:r>
                  <w:r>
                    <w:fldChar w:fldCharType="end"/>
                  </w:r>
                  <w:r>
                    <w:t>: Définition de l'outils QQQOCP</w:t>
                  </w:r>
                  <w:bookmarkEnd w:id="81"/>
                </w:p>
              </w:txbxContent>
            </v:textbox>
            <w10:wrap type="topAndBottom"/>
          </v:shape>
        </w:pict>
      </w:r>
      <w:r w:rsidR="00FE1C0D">
        <w:pict w14:anchorId="4B42556D">
          <v:shape id="_x0000_s1336" type="#_x0000_t202" style="position:absolute;margin-left:108.65pt;margin-top:12.7pt;width:376.85pt;height:66.3pt;z-index:-251657216;mso-wrap-distance-left:0;mso-wrap-distance-right:0;mso-position-horizontal-relative:page" fillcolor="#eaf1f9" strokeweight=".25pt">
            <v:textbox style="mso-next-textbox:#_x0000_s1336" inset="0,0,0,0">
              <w:txbxContent>
                <w:p w14:paraId="6DE327CF" w14:textId="77777777" w:rsidR="00D95E62" w:rsidRDefault="00D95E62" w:rsidP="00B85239">
                  <w:pPr>
                    <w:spacing w:before="71" w:line="259" w:lineRule="auto"/>
                    <w:ind w:left="143" w:right="148"/>
                    <w:jc w:val="both"/>
                    <w:rPr>
                      <w:b/>
                    </w:rPr>
                  </w:pPr>
                  <w:r>
                    <w:rPr>
                      <w:sz w:val="20"/>
                    </w:rPr>
                    <w:t>Le QQOQCCP est un outil d’aide à la résolution de problèmes comportant une liste quasi exhaustive</w:t>
                  </w:r>
                  <w:r>
                    <w:rPr>
                      <w:spacing w:val="-4"/>
                      <w:sz w:val="20"/>
                    </w:rPr>
                    <w:t xml:space="preserve"> </w:t>
                  </w:r>
                  <w:r>
                    <w:rPr>
                      <w:sz w:val="20"/>
                    </w:rPr>
                    <w:t>d’informations</w:t>
                  </w:r>
                  <w:r>
                    <w:rPr>
                      <w:spacing w:val="-4"/>
                      <w:sz w:val="20"/>
                    </w:rPr>
                    <w:t xml:space="preserve"> </w:t>
                  </w:r>
                  <w:r>
                    <w:rPr>
                      <w:sz w:val="20"/>
                    </w:rPr>
                    <w:t>sur</w:t>
                  </w:r>
                  <w:r>
                    <w:rPr>
                      <w:spacing w:val="-4"/>
                      <w:sz w:val="20"/>
                    </w:rPr>
                    <w:t xml:space="preserve"> </w:t>
                  </w:r>
                  <w:r>
                    <w:rPr>
                      <w:sz w:val="20"/>
                    </w:rPr>
                    <w:t>la</w:t>
                  </w:r>
                  <w:r>
                    <w:rPr>
                      <w:spacing w:val="-5"/>
                      <w:sz w:val="20"/>
                    </w:rPr>
                    <w:t xml:space="preserve"> </w:t>
                  </w:r>
                  <w:r>
                    <w:rPr>
                      <w:sz w:val="20"/>
                    </w:rPr>
                    <w:t>situation</w:t>
                  </w:r>
                  <w:r>
                    <w:rPr>
                      <w:spacing w:val="-5"/>
                      <w:sz w:val="20"/>
                    </w:rPr>
                    <w:t xml:space="preserve"> </w:t>
                  </w:r>
                  <w:r>
                    <w:rPr>
                      <w:sz w:val="20"/>
                    </w:rPr>
                    <w:t>Très</w:t>
                  </w:r>
                  <w:r>
                    <w:rPr>
                      <w:spacing w:val="-6"/>
                      <w:sz w:val="20"/>
                    </w:rPr>
                    <w:t xml:space="preserve"> </w:t>
                  </w:r>
                  <w:r>
                    <w:rPr>
                      <w:sz w:val="20"/>
                    </w:rPr>
                    <w:t>simple</w:t>
                  </w:r>
                  <w:r>
                    <w:rPr>
                      <w:spacing w:val="-5"/>
                      <w:sz w:val="20"/>
                    </w:rPr>
                    <w:t xml:space="preserve"> </w:t>
                  </w:r>
                  <w:r>
                    <w:rPr>
                      <w:sz w:val="20"/>
                    </w:rPr>
                    <w:t>d’utilisation,</w:t>
                  </w:r>
                  <w:r>
                    <w:rPr>
                      <w:spacing w:val="-6"/>
                      <w:sz w:val="20"/>
                    </w:rPr>
                    <w:t xml:space="preserve"> </w:t>
                  </w:r>
                  <w:r>
                    <w:rPr>
                      <w:sz w:val="20"/>
                    </w:rPr>
                    <w:t>le</w:t>
                  </w:r>
                  <w:r>
                    <w:rPr>
                      <w:spacing w:val="-3"/>
                      <w:sz w:val="20"/>
                    </w:rPr>
                    <w:t xml:space="preserve"> </w:t>
                  </w:r>
                  <w:r>
                    <w:rPr>
                      <w:sz w:val="20"/>
                    </w:rPr>
                    <w:t>QQOQCCP</w:t>
                  </w:r>
                  <w:r>
                    <w:rPr>
                      <w:spacing w:val="-5"/>
                      <w:sz w:val="20"/>
                    </w:rPr>
                    <w:t xml:space="preserve"> </w:t>
                  </w:r>
                  <w:r>
                    <w:rPr>
                      <w:sz w:val="20"/>
                    </w:rPr>
                    <w:t>s’utilise également dans diverses configurations telles que l’élaboration d’un nouveau processus</w:t>
                  </w:r>
                  <w:r>
                    <w:rPr>
                      <w:spacing w:val="-36"/>
                      <w:sz w:val="20"/>
                    </w:rPr>
                    <w:t xml:space="preserve"> </w:t>
                  </w:r>
                  <w:r>
                    <w:rPr>
                      <w:sz w:val="20"/>
                    </w:rPr>
                    <w:t>ou encore la mise en place d’actions correctives.</w:t>
                  </w:r>
                  <w:r>
                    <w:rPr>
                      <w:spacing w:val="2"/>
                      <w:sz w:val="20"/>
                    </w:rPr>
                    <w:t xml:space="preserve"> </w:t>
                  </w:r>
                  <w:r>
                    <w:rPr>
                      <w:b/>
                    </w:rPr>
                    <w:t>[3]</w:t>
                  </w:r>
                </w:p>
              </w:txbxContent>
            </v:textbox>
            <w10:wrap type="topAndBottom" anchorx="page"/>
          </v:shape>
        </w:pict>
      </w:r>
    </w:p>
    <w:p w14:paraId="01F7130D" w14:textId="77777777" w:rsidR="00B85239" w:rsidRDefault="00B85239" w:rsidP="00B85239">
      <w:pPr>
        <w:pStyle w:val="Corpsdetexte"/>
        <w:spacing w:before="5"/>
        <w:rPr>
          <w:sz w:val="20"/>
        </w:rPr>
      </w:pPr>
    </w:p>
    <w:p w14:paraId="7EA29716" w14:textId="77777777" w:rsidR="00B85239" w:rsidRDefault="00B85239" w:rsidP="00A86FCC">
      <w:pPr>
        <w:pStyle w:val="Paragraphedeliste"/>
        <w:numPr>
          <w:ilvl w:val="0"/>
          <w:numId w:val="2"/>
        </w:numPr>
        <w:tabs>
          <w:tab w:val="left" w:pos="1279"/>
        </w:tabs>
        <w:ind w:hanging="361"/>
        <w:rPr>
          <w:b/>
          <w:sz w:val="24"/>
        </w:rPr>
      </w:pPr>
      <w:r>
        <w:rPr>
          <w:b/>
          <w:color w:val="006FC0"/>
          <w:sz w:val="24"/>
        </w:rPr>
        <w:t>Quoi ?</w:t>
      </w:r>
    </w:p>
    <w:p w14:paraId="3E8B1E22" w14:textId="77777777" w:rsidR="00B85239" w:rsidRDefault="00B85239" w:rsidP="00B85239">
      <w:pPr>
        <w:pStyle w:val="Corpsdetexte"/>
        <w:spacing w:before="10"/>
        <w:rPr>
          <w:b/>
          <w:sz w:val="25"/>
        </w:rPr>
      </w:pPr>
    </w:p>
    <w:p w14:paraId="7A0FC18F" w14:textId="77777777" w:rsidR="00B85239" w:rsidRDefault="00B85239" w:rsidP="00E51354">
      <w:pPr>
        <w:rPr>
          <w:b/>
          <w:sz w:val="24"/>
        </w:rPr>
      </w:pPr>
      <w:r>
        <w:rPr>
          <w:b/>
          <w:sz w:val="24"/>
        </w:rPr>
        <w:t>De quoi s’agit-il ? :</w:t>
      </w:r>
    </w:p>
    <w:p w14:paraId="49818887" w14:textId="77777777" w:rsidR="00B85239" w:rsidRDefault="00B85239" w:rsidP="00B85239">
      <w:pPr>
        <w:pStyle w:val="Corpsdetexte"/>
        <w:spacing w:before="1"/>
        <w:rPr>
          <w:b/>
          <w:sz w:val="18"/>
        </w:rPr>
      </w:pPr>
    </w:p>
    <w:p w14:paraId="095F8D5F" w14:textId="281C9F42" w:rsidR="00B85239" w:rsidRDefault="00B85239" w:rsidP="00B85239">
      <w:pPr>
        <w:pStyle w:val="Corpsdetexte"/>
        <w:spacing w:before="90"/>
        <w:ind w:left="1266"/>
      </w:pPr>
      <w:r>
        <w:rPr>
          <w:noProof/>
        </w:rPr>
        <w:drawing>
          <wp:inline distT="0" distB="0" distL="0" distR="0" wp14:anchorId="5ACBEFD9" wp14:editId="2773835B">
            <wp:extent cx="137159" cy="126364"/>
            <wp:effectExtent l="0" t="0" r="0" b="0"/>
            <wp:docPr id="35"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6.png"/>
                    <pic:cNvPicPr/>
                  </pic:nvPicPr>
                  <pic:blipFill>
                    <a:blip r:embed="rId49" cstate="print"/>
                    <a:stretch>
                      <a:fillRect/>
                    </a:stretch>
                  </pic:blipFill>
                  <pic:spPr>
                    <a:xfrm>
                      <a:off x="0" y="0"/>
                      <a:ext cx="137159" cy="126364"/>
                    </a:xfrm>
                    <a:prstGeom prst="rect">
                      <a:avLst/>
                    </a:prstGeom>
                  </pic:spPr>
                </pic:pic>
              </a:graphicData>
            </a:graphic>
          </wp:inline>
        </w:drawing>
      </w:r>
      <w:r>
        <w:rPr>
          <w:spacing w:val="20"/>
          <w:sz w:val="20"/>
        </w:rPr>
        <w:t xml:space="preserve"> </w:t>
      </w:r>
      <w:r>
        <w:t>Un projet de restructuration de l’espace de</w:t>
      </w:r>
      <w:r>
        <w:rPr>
          <w:spacing w:val="-7"/>
        </w:rPr>
        <w:t xml:space="preserve"> </w:t>
      </w:r>
      <w:r>
        <w:t>stockage</w:t>
      </w:r>
      <w:r w:rsidR="00907A75">
        <w:t> ?</w:t>
      </w:r>
    </w:p>
    <w:p w14:paraId="31BF1F53" w14:textId="77777777" w:rsidR="00B85239" w:rsidRDefault="00B85239" w:rsidP="00B85239">
      <w:pPr>
        <w:pStyle w:val="Corpsdetexte"/>
        <w:rPr>
          <w:sz w:val="18"/>
        </w:rPr>
      </w:pPr>
    </w:p>
    <w:p w14:paraId="0C217445" w14:textId="77777777" w:rsidR="00B85239" w:rsidRPr="00501BAC" w:rsidRDefault="00B85239" w:rsidP="00501BAC">
      <w:pPr>
        <w:rPr>
          <w:b/>
          <w:bCs/>
          <w:sz w:val="24"/>
          <w:szCs w:val="24"/>
        </w:rPr>
      </w:pPr>
      <w:r w:rsidRPr="00501BAC">
        <w:rPr>
          <w:b/>
          <w:bCs/>
          <w:sz w:val="24"/>
          <w:szCs w:val="24"/>
        </w:rPr>
        <w:t>Quel est l’état de la situation actuelle ?</w:t>
      </w:r>
    </w:p>
    <w:p w14:paraId="7A76289F" w14:textId="77777777" w:rsidR="00B85239" w:rsidRDefault="00B85239" w:rsidP="00B85239">
      <w:pPr>
        <w:pStyle w:val="Corpsdetexte"/>
        <w:spacing w:before="140"/>
        <w:ind w:left="1266"/>
      </w:pPr>
      <w:r>
        <w:rPr>
          <w:noProof/>
        </w:rPr>
        <w:drawing>
          <wp:inline distT="0" distB="0" distL="0" distR="0" wp14:anchorId="634F4C53" wp14:editId="1582FA5A">
            <wp:extent cx="137159" cy="126364"/>
            <wp:effectExtent l="0" t="0" r="0" b="0"/>
            <wp:docPr id="37"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6.png"/>
                    <pic:cNvPicPr/>
                  </pic:nvPicPr>
                  <pic:blipFill>
                    <a:blip r:embed="rId49" cstate="print"/>
                    <a:stretch>
                      <a:fillRect/>
                    </a:stretch>
                  </pic:blipFill>
                  <pic:spPr>
                    <a:xfrm>
                      <a:off x="0" y="0"/>
                      <a:ext cx="137159" cy="126364"/>
                    </a:xfrm>
                    <a:prstGeom prst="rect">
                      <a:avLst/>
                    </a:prstGeom>
                  </pic:spPr>
                </pic:pic>
              </a:graphicData>
            </a:graphic>
          </wp:inline>
        </w:drawing>
      </w:r>
      <w:r>
        <w:rPr>
          <w:spacing w:val="20"/>
          <w:sz w:val="20"/>
        </w:rPr>
        <w:t xml:space="preserve"> </w:t>
      </w:r>
      <w:r>
        <w:t>Etat</w:t>
      </w:r>
      <w:r>
        <w:rPr>
          <w:spacing w:val="-1"/>
        </w:rPr>
        <w:t xml:space="preserve"> </w:t>
      </w:r>
      <w:r>
        <w:t>critique</w:t>
      </w:r>
    </w:p>
    <w:p w14:paraId="22014663" w14:textId="77777777" w:rsidR="00B85239" w:rsidRPr="00501BAC" w:rsidRDefault="00B85239" w:rsidP="00501BAC">
      <w:pPr>
        <w:rPr>
          <w:b/>
          <w:bCs/>
          <w:sz w:val="24"/>
          <w:szCs w:val="24"/>
        </w:rPr>
      </w:pPr>
      <w:r w:rsidRPr="00501BAC">
        <w:rPr>
          <w:b/>
          <w:bCs/>
          <w:sz w:val="24"/>
          <w:szCs w:val="24"/>
        </w:rPr>
        <w:t>Quelles sont les conséquences ?</w:t>
      </w:r>
    </w:p>
    <w:p w14:paraId="25F609BA" w14:textId="77777777" w:rsidR="00B85239" w:rsidRDefault="00B85239" w:rsidP="00B85239">
      <w:pPr>
        <w:pStyle w:val="Corpsdetexte"/>
        <w:spacing w:before="139" w:line="360" w:lineRule="auto"/>
        <w:ind w:left="1266" w:right="6929"/>
      </w:pPr>
      <w:r>
        <w:rPr>
          <w:noProof/>
        </w:rPr>
        <w:drawing>
          <wp:inline distT="0" distB="0" distL="0" distR="0" wp14:anchorId="6EADBAE3" wp14:editId="5CCAFC53">
            <wp:extent cx="137159" cy="126364"/>
            <wp:effectExtent l="0" t="0" r="0" b="0"/>
            <wp:docPr id="39"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6.png"/>
                    <pic:cNvPicPr/>
                  </pic:nvPicPr>
                  <pic:blipFill>
                    <a:blip r:embed="rId49" cstate="print"/>
                    <a:stretch>
                      <a:fillRect/>
                    </a:stretch>
                  </pic:blipFill>
                  <pic:spPr>
                    <a:xfrm>
                      <a:off x="0" y="0"/>
                      <a:ext cx="137159" cy="126364"/>
                    </a:xfrm>
                    <a:prstGeom prst="rect">
                      <a:avLst/>
                    </a:prstGeom>
                  </pic:spPr>
                </pic:pic>
              </a:graphicData>
            </a:graphic>
          </wp:inline>
        </w:drawing>
      </w:r>
      <w:r>
        <w:rPr>
          <w:spacing w:val="20"/>
          <w:sz w:val="20"/>
        </w:rPr>
        <w:t xml:space="preserve"> </w:t>
      </w:r>
      <w:r>
        <w:t>Rupture</w:t>
      </w:r>
      <w:r>
        <w:rPr>
          <w:spacing w:val="-2"/>
        </w:rPr>
        <w:t xml:space="preserve"> </w:t>
      </w:r>
      <w:r>
        <w:t>de</w:t>
      </w:r>
      <w:r>
        <w:rPr>
          <w:spacing w:val="-1"/>
        </w:rPr>
        <w:t xml:space="preserve"> </w:t>
      </w:r>
      <w:r>
        <w:t xml:space="preserve">stock </w:t>
      </w:r>
      <w:r>
        <w:rPr>
          <w:noProof/>
        </w:rPr>
        <w:drawing>
          <wp:inline distT="0" distB="0" distL="0" distR="0" wp14:anchorId="64976F59" wp14:editId="723EEDBE">
            <wp:extent cx="137159" cy="126364"/>
            <wp:effectExtent l="0" t="0" r="0" b="0"/>
            <wp:docPr id="41"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6.png"/>
                    <pic:cNvPicPr/>
                  </pic:nvPicPr>
                  <pic:blipFill>
                    <a:blip r:embed="rId49" cstate="print"/>
                    <a:stretch>
                      <a:fillRect/>
                    </a:stretch>
                  </pic:blipFill>
                  <pic:spPr>
                    <a:xfrm>
                      <a:off x="0" y="0"/>
                      <a:ext cx="137159" cy="126364"/>
                    </a:xfrm>
                    <a:prstGeom prst="rect">
                      <a:avLst/>
                    </a:prstGeom>
                  </pic:spPr>
                </pic:pic>
              </a:graphicData>
            </a:graphic>
          </wp:inline>
        </w:drawing>
      </w:r>
      <w:r>
        <w:rPr>
          <w:spacing w:val="10"/>
        </w:rPr>
        <w:t xml:space="preserve"> </w:t>
      </w:r>
      <w:r>
        <w:t>Retard de</w:t>
      </w:r>
      <w:r>
        <w:rPr>
          <w:spacing w:val="5"/>
        </w:rPr>
        <w:t xml:space="preserve"> </w:t>
      </w:r>
      <w:r>
        <w:rPr>
          <w:spacing w:val="-3"/>
        </w:rPr>
        <w:t>livraison</w:t>
      </w:r>
    </w:p>
    <w:p w14:paraId="6ADFDC2A" w14:textId="77777777" w:rsidR="00B85239" w:rsidRDefault="00B85239" w:rsidP="00B85239">
      <w:pPr>
        <w:pStyle w:val="Corpsdetexte"/>
        <w:spacing w:line="360" w:lineRule="auto"/>
        <w:ind w:left="1266" w:right="4007"/>
      </w:pPr>
      <w:r>
        <w:rPr>
          <w:noProof/>
        </w:rPr>
        <w:drawing>
          <wp:inline distT="0" distB="0" distL="0" distR="0" wp14:anchorId="73D16FA4" wp14:editId="733379F2">
            <wp:extent cx="137159" cy="126364"/>
            <wp:effectExtent l="0" t="0" r="0" b="0"/>
            <wp:docPr id="43"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6.png"/>
                    <pic:cNvPicPr/>
                  </pic:nvPicPr>
                  <pic:blipFill>
                    <a:blip r:embed="rId49" cstate="print"/>
                    <a:stretch>
                      <a:fillRect/>
                    </a:stretch>
                  </pic:blipFill>
                  <pic:spPr>
                    <a:xfrm>
                      <a:off x="0" y="0"/>
                      <a:ext cx="137159" cy="126364"/>
                    </a:xfrm>
                    <a:prstGeom prst="rect">
                      <a:avLst/>
                    </a:prstGeom>
                  </pic:spPr>
                </pic:pic>
              </a:graphicData>
            </a:graphic>
          </wp:inline>
        </w:drawing>
      </w:r>
      <w:r>
        <w:rPr>
          <w:spacing w:val="20"/>
          <w:sz w:val="20"/>
        </w:rPr>
        <w:t xml:space="preserve"> </w:t>
      </w:r>
      <w:r>
        <w:t>Un espace de stockage insuffisant et</w:t>
      </w:r>
      <w:r>
        <w:rPr>
          <w:spacing w:val="-7"/>
        </w:rPr>
        <w:t xml:space="preserve"> </w:t>
      </w:r>
      <w:r>
        <w:t>mal</w:t>
      </w:r>
      <w:r>
        <w:rPr>
          <w:spacing w:val="-1"/>
        </w:rPr>
        <w:t xml:space="preserve"> </w:t>
      </w:r>
      <w:r>
        <w:t xml:space="preserve">exploité </w:t>
      </w:r>
      <w:r>
        <w:rPr>
          <w:noProof/>
        </w:rPr>
        <w:drawing>
          <wp:inline distT="0" distB="0" distL="0" distR="0" wp14:anchorId="66DBE84E" wp14:editId="18DA36B9">
            <wp:extent cx="137159" cy="126364"/>
            <wp:effectExtent l="0" t="0" r="0" b="0"/>
            <wp:docPr id="45"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6.png"/>
                    <pic:cNvPicPr/>
                  </pic:nvPicPr>
                  <pic:blipFill>
                    <a:blip r:embed="rId49" cstate="print"/>
                    <a:stretch>
                      <a:fillRect/>
                    </a:stretch>
                  </pic:blipFill>
                  <pic:spPr>
                    <a:xfrm>
                      <a:off x="0" y="0"/>
                      <a:ext cx="137159" cy="126364"/>
                    </a:xfrm>
                    <a:prstGeom prst="rect">
                      <a:avLst/>
                    </a:prstGeom>
                  </pic:spPr>
                </pic:pic>
              </a:graphicData>
            </a:graphic>
          </wp:inline>
        </w:drawing>
      </w:r>
      <w:r>
        <w:rPr>
          <w:spacing w:val="10"/>
        </w:rPr>
        <w:t xml:space="preserve"> </w:t>
      </w:r>
      <w:r>
        <w:t>Stock dormant (Rotation faible)</w:t>
      </w:r>
    </w:p>
    <w:p w14:paraId="290E2EEC" w14:textId="77777777" w:rsidR="00B85239" w:rsidRDefault="00B85239" w:rsidP="00B85239">
      <w:pPr>
        <w:pStyle w:val="Corpsdetexte"/>
        <w:ind w:left="1266"/>
      </w:pPr>
      <w:r>
        <w:rPr>
          <w:noProof/>
        </w:rPr>
        <w:drawing>
          <wp:inline distT="0" distB="0" distL="0" distR="0" wp14:anchorId="5141C248" wp14:editId="067209CA">
            <wp:extent cx="137159" cy="126364"/>
            <wp:effectExtent l="0" t="0" r="0" b="0"/>
            <wp:docPr id="47"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6.png"/>
                    <pic:cNvPicPr/>
                  </pic:nvPicPr>
                  <pic:blipFill>
                    <a:blip r:embed="rId49" cstate="print"/>
                    <a:stretch>
                      <a:fillRect/>
                    </a:stretch>
                  </pic:blipFill>
                  <pic:spPr>
                    <a:xfrm>
                      <a:off x="0" y="0"/>
                      <a:ext cx="137159" cy="126364"/>
                    </a:xfrm>
                    <a:prstGeom prst="rect">
                      <a:avLst/>
                    </a:prstGeom>
                  </pic:spPr>
                </pic:pic>
              </a:graphicData>
            </a:graphic>
          </wp:inline>
        </w:drawing>
      </w:r>
      <w:r>
        <w:rPr>
          <w:spacing w:val="20"/>
          <w:sz w:val="20"/>
        </w:rPr>
        <w:t xml:space="preserve"> </w:t>
      </w:r>
      <w:r>
        <w:t>Un espace mal</w:t>
      </w:r>
      <w:r>
        <w:rPr>
          <w:spacing w:val="-2"/>
        </w:rPr>
        <w:t xml:space="preserve"> </w:t>
      </w:r>
      <w:r>
        <w:t>organisé</w:t>
      </w:r>
    </w:p>
    <w:p w14:paraId="202ACA5C" w14:textId="77777777" w:rsidR="00B85239" w:rsidRPr="00501BAC" w:rsidRDefault="00B85239" w:rsidP="00501BAC">
      <w:pPr>
        <w:rPr>
          <w:b/>
          <w:bCs/>
          <w:sz w:val="24"/>
          <w:szCs w:val="24"/>
        </w:rPr>
      </w:pPr>
      <w:r w:rsidRPr="00501BAC">
        <w:rPr>
          <w:b/>
          <w:bCs/>
          <w:sz w:val="24"/>
          <w:szCs w:val="24"/>
        </w:rPr>
        <w:t>Quel est le risque ?</w:t>
      </w:r>
    </w:p>
    <w:p w14:paraId="24A1EEDC" w14:textId="77777777" w:rsidR="00B85239" w:rsidRDefault="00B85239" w:rsidP="00B85239">
      <w:pPr>
        <w:pStyle w:val="Corpsdetexte"/>
        <w:spacing w:before="139" w:line="360" w:lineRule="auto"/>
        <w:ind w:left="1266" w:right="3921"/>
      </w:pPr>
      <w:r>
        <w:rPr>
          <w:noProof/>
        </w:rPr>
        <w:drawing>
          <wp:inline distT="0" distB="0" distL="0" distR="0" wp14:anchorId="0A0D85E0" wp14:editId="5FEE2ECC">
            <wp:extent cx="137159" cy="126364"/>
            <wp:effectExtent l="0" t="0" r="0" b="0"/>
            <wp:docPr id="49"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6.png"/>
                    <pic:cNvPicPr/>
                  </pic:nvPicPr>
                  <pic:blipFill>
                    <a:blip r:embed="rId49" cstate="print"/>
                    <a:stretch>
                      <a:fillRect/>
                    </a:stretch>
                  </pic:blipFill>
                  <pic:spPr>
                    <a:xfrm>
                      <a:off x="0" y="0"/>
                      <a:ext cx="137159" cy="126364"/>
                    </a:xfrm>
                    <a:prstGeom prst="rect">
                      <a:avLst/>
                    </a:prstGeom>
                  </pic:spPr>
                </pic:pic>
              </a:graphicData>
            </a:graphic>
          </wp:inline>
        </w:drawing>
      </w:r>
      <w:r>
        <w:rPr>
          <w:spacing w:val="20"/>
          <w:sz w:val="20"/>
        </w:rPr>
        <w:t xml:space="preserve"> </w:t>
      </w:r>
      <w:r>
        <w:t>Une mauvaise image de l'entreprise sur</w:t>
      </w:r>
      <w:r>
        <w:rPr>
          <w:spacing w:val="-8"/>
        </w:rPr>
        <w:t xml:space="preserve"> </w:t>
      </w:r>
      <w:r>
        <w:t>le</w:t>
      </w:r>
      <w:r>
        <w:rPr>
          <w:spacing w:val="-3"/>
        </w:rPr>
        <w:t xml:space="preserve"> </w:t>
      </w:r>
      <w:r>
        <w:t>marché.</w:t>
      </w:r>
      <w:r>
        <w:rPr>
          <w:w w:val="99"/>
        </w:rPr>
        <w:t xml:space="preserve"> </w:t>
      </w:r>
      <w:r>
        <w:rPr>
          <w:noProof/>
          <w:w w:val="99"/>
        </w:rPr>
        <w:drawing>
          <wp:inline distT="0" distB="0" distL="0" distR="0" wp14:anchorId="74473956" wp14:editId="4F862C96">
            <wp:extent cx="137159" cy="126364"/>
            <wp:effectExtent l="0" t="0" r="0" b="0"/>
            <wp:docPr id="51"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49" cstate="print"/>
                    <a:stretch>
                      <a:fillRect/>
                    </a:stretch>
                  </pic:blipFill>
                  <pic:spPr>
                    <a:xfrm>
                      <a:off x="0" y="0"/>
                      <a:ext cx="137159" cy="126364"/>
                    </a:xfrm>
                    <a:prstGeom prst="rect">
                      <a:avLst/>
                    </a:prstGeom>
                  </pic:spPr>
                </pic:pic>
              </a:graphicData>
            </a:graphic>
          </wp:inline>
        </w:drawing>
      </w:r>
      <w:r>
        <w:rPr>
          <w:spacing w:val="10"/>
          <w:w w:val="99"/>
        </w:rPr>
        <w:t xml:space="preserve"> </w:t>
      </w:r>
      <w:r>
        <w:t>Perte de la confiance des</w:t>
      </w:r>
      <w:r>
        <w:rPr>
          <w:spacing w:val="-3"/>
        </w:rPr>
        <w:t xml:space="preserve"> </w:t>
      </w:r>
      <w:r>
        <w:t>clients</w:t>
      </w:r>
    </w:p>
    <w:p w14:paraId="735533AD" w14:textId="77777777" w:rsidR="00B85239" w:rsidRDefault="00B85239" w:rsidP="00B85239">
      <w:pPr>
        <w:pStyle w:val="Corpsdetexte"/>
        <w:spacing w:before="1"/>
        <w:ind w:left="1266"/>
      </w:pPr>
      <w:r>
        <w:rPr>
          <w:noProof/>
        </w:rPr>
        <w:drawing>
          <wp:inline distT="0" distB="0" distL="0" distR="0" wp14:anchorId="34886FF5" wp14:editId="69696695">
            <wp:extent cx="137159" cy="126364"/>
            <wp:effectExtent l="0" t="0" r="0" b="0"/>
            <wp:docPr id="53"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6.png"/>
                    <pic:cNvPicPr/>
                  </pic:nvPicPr>
                  <pic:blipFill>
                    <a:blip r:embed="rId49" cstate="print"/>
                    <a:stretch>
                      <a:fillRect/>
                    </a:stretch>
                  </pic:blipFill>
                  <pic:spPr>
                    <a:xfrm>
                      <a:off x="0" y="0"/>
                      <a:ext cx="137159" cy="126364"/>
                    </a:xfrm>
                    <a:prstGeom prst="rect">
                      <a:avLst/>
                    </a:prstGeom>
                  </pic:spPr>
                </pic:pic>
              </a:graphicData>
            </a:graphic>
          </wp:inline>
        </w:drawing>
      </w:r>
      <w:r>
        <w:rPr>
          <w:spacing w:val="20"/>
          <w:sz w:val="20"/>
        </w:rPr>
        <w:t xml:space="preserve"> </w:t>
      </w:r>
      <w:r>
        <w:t>Augmentation des couts</w:t>
      </w:r>
      <w:r>
        <w:rPr>
          <w:spacing w:val="-1"/>
        </w:rPr>
        <w:t xml:space="preserve"> </w:t>
      </w:r>
      <w:r>
        <w:t>logistiques</w:t>
      </w:r>
    </w:p>
    <w:p w14:paraId="26AC782C" w14:textId="77777777" w:rsidR="00B85239" w:rsidRDefault="00B85239" w:rsidP="00A86FCC">
      <w:pPr>
        <w:pStyle w:val="Paragraphedeliste"/>
        <w:numPr>
          <w:ilvl w:val="0"/>
          <w:numId w:val="2"/>
        </w:numPr>
        <w:tabs>
          <w:tab w:val="left" w:pos="1279"/>
        </w:tabs>
        <w:spacing w:before="137"/>
        <w:ind w:hanging="361"/>
        <w:rPr>
          <w:b/>
          <w:sz w:val="24"/>
        </w:rPr>
      </w:pPr>
      <w:r>
        <w:rPr>
          <w:b/>
          <w:color w:val="006FC0"/>
          <w:sz w:val="24"/>
        </w:rPr>
        <w:t>Qui ?</w:t>
      </w:r>
    </w:p>
    <w:p w14:paraId="418B016F" w14:textId="6C74876D" w:rsidR="00B85239" w:rsidRDefault="00345688" w:rsidP="00501BAC">
      <w:pPr>
        <w:rPr>
          <w:b/>
          <w:sz w:val="24"/>
        </w:rPr>
      </w:pPr>
      <w:r>
        <w:rPr>
          <w:b/>
          <w:sz w:val="24"/>
        </w:rPr>
        <w:t xml:space="preserve"> </w:t>
      </w:r>
      <w:r w:rsidR="00B85239" w:rsidRPr="00501BAC">
        <w:rPr>
          <w:b/>
          <w:bCs/>
          <w:sz w:val="24"/>
          <w:szCs w:val="24"/>
        </w:rPr>
        <w:t>Qui est concerné par l’étude ?</w:t>
      </w:r>
    </w:p>
    <w:p w14:paraId="0CC2C3D0" w14:textId="77777777" w:rsidR="00B85239" w:rsidRDefault="00B85239" w:rsidP="00B85239">
      <w:pPr>
        <w:pStyle w:val="Corpsdetexte"/>
        <w:spacing w:before="1"/>
        <w:rPr>
          <w:b/>
          <w:sz w:val="18"/>
        </w:rPr>
      </w:pPr>
    </w:p>
    <w:p w14:paraId="26DEB6CA" w14:textId="77777777" w:rsidR="00B85239" w:rsidRDefault="00B85239" w:rsidP="00B85239">
      <w:pPr>
        <w:pStyle w:val="Corpsdetexte"/>
        <w:spacing w:before="90"/>
        <w:ind w:left="1266"/>
      </w:pPr>
      <w:r>
        <w:rPr>
          <w:noProof/>
        </w:rPr>
        <w:drawing>
          <wp:inline distT="0" distB="0" distL="0" distR="0" wp14:anchorId="1E4DCD6C" wp14:editId="0B915825">
            <wp:extent cx="137159" cy="126998"/>
            <wp:effectExtent l="0" t="0" r="0" b="0"/>
            <wp:docPr id="55"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6.png"/>
                    <pic:cNvPicPr/>
                  </pic:nvPicPr>
                  <pic:blipFill>
                    <a:blip r:embed="rId49" cstate="print"/>
                    <a:stretch>
                      <a:fillRect/>
                    </a:stretch>
                  </pic:blipFill>
                  <pic:spPr>
                    <a:xfrm>
                      <a:off x="0" y="0"/>
                      <a:ext cx="137159" cy="126998"/>
                    </a:xfrm>
                    <a:prstGeom prst="rect">
                      <a:avLst/>
                    </a:prstGeom>
                  </pic:spPr>
                </pic:pic>
              </a:graphicData>
            </a:graphic>
          </wp:inline>
        </w:drawing>
      </w:r>
      <w:r>
        <w:rPr>
          <w:spacing w:val="20"/>
          <w:sz w:val="20"/>
        </w:rPr>
        <w:t xml:space="preserve"> </w:t>
      </w:r>
      <w:r>
        <w:t>Département logistique interne</w:t>
      </w:r>
      <w:r>
        <w:rPr>
          <w:spacing w:val="-2"/>
        </w:rPr>
        <w:t xml:space="preserve"> </w:t>
      </w:r>
      <w:r>
        <w:t>mousse</w:t>
      </w:r>
    </w:p>
    <w:p w14:paraId="49172E03" w14:textId="77777777" w:rsidR="00B85239" w:rsidRDefault="00B85239" w:rsidP="00B85239">
      <w:pPr>
        <w:pStyle w:val="Corpsdetexte"/>
        <w:rPr>
          <w:sz w:val="18"/>
        </w:rPr>
      </w:pPr>
    </w:p>
    <w:p w14:paraId="194CFFA2" w14:textId="77777777" w:rsidR="00B85239" w:rsidRPr="00501BAC" w:rsidRDefault="00B85239" w:rsidP="00501BAC">
      <w:pPr>
        <w:rPr>
          <w:b/>
          <w:bCs/>
          <w:sz w:val="24"/>
          <w:szCs w:val="24"/>
        </w:rPr>
      </w:pPr>
      <w:r w:rsidRPr="00501BAC">
        <w:rPr>
          <w:b/>
          <w:bCs/>
          <w:sz w:val="24"/>
          <w:szCs w:val="24"/>
        </w:rPr>
        <w:t>Qui a le problème ?</w:t>
      </w:r>
    </w:p>
    <w:p w14:paraId="39F7BBD3" w14:textId="77777777" w:rsidR="00B85239" w:rsidRDefault="00B85239" w:rsidP="00B85239">
      <w:pPr>
        <w:pStyle w:val="Corpsdetexte"/>
        <w:spacing w:before="1"/>
        <w:rPr>
          <w:b/>
          <w:sz w:val="18"/>
        </w:rPr>
      </w:pPr>
    </w:p>
    <w:p w14:paraId="6FED5C8D" w14:textId="77777777" w:rsidR="00B85239" w:rsidRDefault="00B85239" w:rsidP="00B85239">
      <w:pPr>
        <w:pStyle w:val="Corpsdetexte"/>
        <w:spacing w:before="90"/>
        <w:ind w:left="1266"/>
      </w:pPr>
      <w:r>
        <w:rPr>
          <w:noProof/>
        </w:rPr>
        <w:drawing>
          <wp:inline distT="0" distB="0" distL="0" distR="0" wp14:anchorId="712A728A" wp14:editId="61EF3A23">
            <wp:extent cx="137159" cy="126362"/>
            <wp:effectExtent l="0" t="0" r="0" b="0"/>
            <wp:docPr id="57"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6.png"/>
                    <pic:cNvPicPr/>
                  </pic:nvPicPr>
                  <pic:blipFill>
                    <a:blip r:embed="rId49" cstate="print"/>
                    <a:stretch>
                      <a:fillRect/>
                    </a:stretch>
                  </pic:blipFill>
                  <pic:spPr>
                    <a:xfrm>
                      <a:off x="0" y="0"/>
                      <a:ext cx="137159" cy="126362"/>
                    </a:xfrm>
                    <a:prstGeom prst="rect">
                      <a:avLst/>
                    </a:prstGeom>
                  </pic:spPr>
                </pic:pic>
              </a:graphicData>
            </a:graphic>
          </wp:inline>
        </w:drawing>
      </w:r>
      <w:r>
        <w:rPr>
          <w:spacing w:val="20"/>
          <w:sz w:val="20"/>
        </w:rPr>
        <w:t xml:space="preserve"> </w:t>
      </w:r>
      <w:r>
        <w:t>Magasin de stockage produit finis</w:t>
      </w:r>
      <w:r>
        <w:rPr>
          <w:spacing w:val="-2"/>
        </w:rPr>
        <w:t xml:space="preserve"> </w:t>
      </w:r>
      <w:r>
        <w:t>mousse</w:t>
      </w:r>
    </w:p>
    <w:p w14:paraId="00047155" w14:textId="77777777" w:rsidR="00B85239" w:rsidRDefault="00B85239" w:rsidP="00B85239">
      <w:pPr>
        <w:sectPr w:rsidR="00B85239">
          <w:pgSz w:w="11910" w:h="16840"/>
          <w:pgMar w:top="940" w:right="740" w:bottom="820" w:left="860" w:header="326" w:footer="639" w:gutter="0"/>
          <w:cols w:space="720"/>
        </w:sectPr>
      </w:pPr>
    </w:p>
    <w:p w14:paraId="457C70C4" w14:textId="77777777" w:rsidR="00B85239" w:rsidRDefault="00B85239" w:rsidP="00B85239">
      <w:pPr>
        <w:pStyle w:val="Corpsdetexte"/>
        <w:rPr>
          <w:sz w:val="20"/>
        </w:rPr>
      </w:pPr>
    </w:p>
    <w:p w14:paraId="51FEF375" w14:textId="77777777" w:rsidR="00B85239" w:rsidRDefault="00B85239" w:rsidP="00B85239">
      <w:pPr>
        <w:pStyle w:val="Corpsdetexte"/>
        <w:spacing w:before="2"/>
        <w:rPr>
          <w:sz w:val="21"/>
        </w:rPr>
      </w:pPr>
    </w:p>
    <w:p w14:paraId="47F2697B" w14:textId="77777777" w:rsidR="00B85239" w:rsidRDefault="00B85239" w:rsidP="00A86FCC">
      <w:pPr>
        <w:pStyle w:val="Paragraphedeliste"/>
        <w:numPr>
          <w:ilvl w:val="0"/>
          <w:numId w:val="2"/>
        </w:numPr>
        <w:tabs>
          <w:tab w:val="left" w:pos="1279"/>
        </w:tabs>
        <w:spacing w:before="136"/>
        <w:ind w:hanging="361"/>
        <w:rPr>
          <w:b/>
          <w:sz w:val="24"/>
        </w:rPr>
      </w:pPr>
      <w:r>
        <w:rPr>
          <w:b/>
          <w:color w:val="006FC0"/>
          <w:sz w:val="24"/>
        </w:rPr>
        <w:t>Où ?</w:t>
      </w:r>
    </w:p>
    <w:p w14:paraId="39C57132" w14:textId="77777777" w:rsidR="00B85239" w:rsidRPr="00501BAC" w:rsidRDefault="00B85239" w:rsidP="00501BAC">
      <w:pPr>
        <w:rPr>
          <w:b/>
          <w:bCs/>
          <w:sz w:val="24"/>
          <w:szCs w:val="24"/>
        </w:rPr>
      </w:pPr>
      <w:r w:rsidRPr="00501BAC">
        <w:rPr>
          <w:b/>
          <w:bCs/>
          <w:sz w:val="24"/>
          <w:szCs w:val="24"/>
        </w:rPr>
        <w:t>Ou cela se produit et s’applique-t-il ?</w:t>
      </w:r>
    </w:p>
    <w:p w14:paraId="66945903" w14:textId="77777777" w:rsidR="00B85239" w:rsidRDefault="00B85239" w:rsidP="00B85239">
      <w:pPr>
        <w:pStyle w:val="Corpsdetexte"/>
        <w:spacing w:before="137"/>
        <w:ind w:left="1266"/>
      </w:pPr>
      <w:r>
        <w:rPr>
          <w:noProof/>
        </w:rPr>
        <w:drawing>
          <wp:inline distT="0" distB="0" distL="0" distR="0" wp14:anchorId="6F9A9CC3" wp14:editId="3196417C">
            <wp:extent cx="137159" cy="126365"/>
            <wp:effectExtent l="0" t="0" r="0" b="0"/>
            <wp:docPr id="65"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6.png"/>
                    <pic:cNvPicPr/>
                  </pic:nvPicPr>
                  <pic:blipFill>
                    <a:blip r:embed="rId49" cstate="print"/>
                    <a:stretch>
                      <a:fillRect/>
                    </a:stretch>
                  </pic:blipFill>
                  <pic:spPr>
                    <a:xfrm>
                      <a:off x="0" y="0"/>
                      <a:ext cx="137159" cy="126365"/>
                    </a:xfrm>
                    <a:prstGeom prst="rect">
                      <a:avLst/>
                    </a:prstGeom>
                  </pic:spPr>
                </pic:pic>
              </a:graphicData>
            </a:graphic>
          </wp:inline>
        </w:drawing>
      </w:r>
      <w:r>
        <w:rPr>
          <w:spacing w:val="20"/>
          <w:sz w:val="20"/>
        </w:rPr>
        <w:t xml:space="preserve"> </w:t>
      </w:r>
      <w:r>
        <w:t>Plateforme</w:t>
      </w:r>
      <w:r>
        <w:rPr>
          <w:spacing w:val="-1"/>
        </w:rPr>
        <w:t xml:space="preserve"> </w:t>
      </w:r>
      <w:r>
        <w:t>NACEIRIA</w:t>
      </w:r>
    </w:p>
    <w:p w14:paraId="6427BDBA" w14:textId="77777777" w:rsidR="00B85239" w:rsidRDefault="00B85239" w:rsidP="00B85239">
      <w:pPr>
        <w:pStyle w:val="Corpsdetexte"/>
        <w:spacing w:before="9"/>
        <w:rPr>
          <w:sz w:val="25"/>
        </w:rPr>
      </w:pPr>
    </w:p>
    <w:p w14:paraId="63A66927" w14:textId="77777777" w:rsidR="00B85239" w:rsidRPr="00501BAC" w:rsidRDefault="00B85239" w:rsidP="00501BAC">
      <w:pPr>
        <w:rPr>
          <w:b/>
          <w:bCs/>
          <w:sz w:val="24"/>
          <w:szCs w:val="24"/>
        </w:rPr>
      </w:pPr>
      <w:r w:rsidRPr="00501BAC">
        <w:rPr>
          <w:b/>
          <w:bCs/>
          <w:sz w:val="24"/>
          <w:szCs w:val="24"/>
        </w:rPr>
        <w:t>Où le problème apparaît-il ?</w:t>
      </w:r>
    </w:p>
    <w:p w14:paraId="021CDC2E" w14:textId="77777777" w:rsidR="00B85239" w:rsidRDefault="00B85239" w:rsidP="00B85239">
      <w:pPr>
        <w:pStyle w:val="Corpsdetexte"/>
        <w:spacing w:before="140"/>
        <w:ind w:left="1266"/>
      </w:pPr>
      <w:r>
        <w:rPr>
          <w:noProof/>
        </w:rPr>
        <w:drawing>
          <wp:inline distT="0" distB="0" distL="0" distR="0" wp14:anchorId="63F65093" wp14:editId="6C5AF3AF">
            <wp:extent cx="137159" cy="126365"/>
            <wp:effectExtent l="0" t="0" r="0" b="0"/>
            <wp:docPr id="67"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6.png"/>
                    <pic:cNvPicPr/>
                  </pic:nvPicPr>
                  <pic:blipFill>
                    <a:blip r:embed="rId49" cstate="print"/>
                    <a:stretch>
                      <a:fillRect/>
                    </a:stretch>
                  </pic:blipFill>
                  <pic:spPr>
                    <a:xfrm>
                      <a:off x="0" y="0"/>
                      <a:ext cx="137159" cy="126365"/>
                    </a:xfrm>
                    <a:prstGeom prst="rect">
                      <a:avLst/>
                    </a:prstGeom>
                  </pic:spPr>
                </pic:pic>
              </a:graphicData>
            </a:graphic>
          </wp:inline>
        </w:drawing>
      </w:r>
      <w:r>
        <w:rPr>
          <w:spacing w:val="20"/>
          <w:sz w:val="20"/>
        </w:rPr>
        <w:t xml:space="preserve"> </w:t>
      </w:r>
      <w:r>
        <w:t>Magasin de stockage produit fini</w:t>
      </w:r>
      <w:r>
        <w:rPr>
          <w:spacing w:val="-2"/>
        </w:rPr>
        <w:t xml:space="preserve"> </w:t>
      </w:r>
      <w:r>
        <w:t>mousse</w:t>
      </w:r>
    </w:p>
    <w:p w14:paraId="2837907A" w14:textId="77777777" w:rsidR="00B85239" w:rsidRDefault="00B85239" w:rsidP="00A86FCC">
      <w:pPr>
        <w:pStyle w:val="Paragraphedeliste"/>
        <w:numPr>
          <w:ilvl w:val="0"/>
          <w:numId w:val="2"/>
        </w:numPr>
        <w:tabs>
          <w:tab w:val="left" w:pos="1279"/>
        </w:tabs>
        <w:spacing w:before="136"/>
        <w:ind w:hanging="361"/>
        <w:rPr>
          <w:b/>
          <w:sz w:val="24"/>
        </w:rPr>
      </w:pPr>
      <w:r>
        <w:rPr>
          <w:b/>
          <w:color w:val="006FC0"/>
          <w:sz w:val="24"/>
        </w:rPr>
        <w:t>Quand ?</w:t>
      </w:r>
    </w:p>
    <w:p w14:paraId="76AE61E6" w14:textId="77777777" w:rsidR="00B85239" w:rsidRDefault="00B85239" w:rsidP="00B85239">
      <w:pPr>
        <w:pStyle w:val="Corpsdetexte"/>
        <w:spacing w:before="5"/>
        <w:rPr>
          <w:b/>
        </w:rPr>
      </w:pPr>
    </w:p>
    <w:p w14:paraId="1AEEB3A3" w14:textId="77777777" w:rsidR="00B85239" w:rsidRPr="00501BAC" w:rsidRDefault="00B85239" w:rsidP="00501BAC">
      <w:pPr>
        <w:rPr>
          <w:b/>
          <w:bCs/>
          <w:sz w:val="24"/>
          <w:szCs w:val="24"/>
        </w:rPr>
      </w:pPr>
      <w:r w:rsidRPr="00501BAC">
        <w:rPr>
          <w:b/>
          <w:bCs/>
          <w:sz w:val="24"/>
          <w:szCs w:val="24"/>
        </w:rPr>
        <w:t>Depuis quand ces problèmes se produisent ?</w:t>
      </w:r>
    </w:p>
    <w:p w14:paraId="526E2A16" w14:textId="77777777" w:rsidR="00B85239" w:rsidRDefault="00B85239" w:rsidP="00B85239">
      <w:pPr>
        <w:pStyle w:val="Corpsdetexte"/>
        <w:spacing w:before="7"/>
        <w:rPr>
          <w:b/>
          <w:sz w:val="16"/>
        </w:rPr>
      </w:pPr>
    </w:p>
    <w:p w14:paraId="67517ED5" w14:textId="77777777" w:rsidR="00B85239" w:rsidRDefault="00B85239" w:rsidP="00B85239">
      <w:pPr>
        <w:pStyle w:val="Corpsdetexte"/>
        <w:spacing w:before="90"/>
        <w:ind w:left="1266"/>
      </w:pPr>
      <w:r>
        <w:rPr>
          <w:noProof/>
        </w:rPr>
        <w:drawing>
          <wp:inline distT="0" distB="0" distL="0" distR="0" wp14:anchorId="2B153841" wp14:editId="78435EE8">
            <wp:extent cx="137159" cy="126998"/>
            <wp:effectExtent l="0" t="0" r="0" b="0"/>
            <wp:docPr id="69"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6.png"/>
                    <pic:cNvPicPr/>
                  </pic:nvPicPr>
                  <pic:blipFill>
                    <a:blip r:embed="rId49" cstate="print"/>
                    <a:stretch>
                      <a:fillRect/>
                    </a:stretch>
                  </pic:blipFill>
                  <pic:spPr>
                    <a:xfrm>
                      <a:off x="0" y="0"/>
                      <a:ext cx="137159" cy="126998"/>
                    </a:xfrm>
                    <a:prstGeom prst="rect">
                      <a:avLst/>
                    </a:prstGeom>
                  </pic:spPr>
                </pic:pic>
              </a:graphicData>
            </a:graphic>
          </wp:inline>
        </w:drawing>
      </w:r>
      <w:r>
        <w:rPr>
          <w:spacing w:val="20"/>
          <w:sz w:val="20"/>
        </w:rPr>
        <w:t xml:space="preserve"> </w:t>
      </w:r>
      <w:r>
        <w:t>Depuis la création du magasin (environ 5</w:t>
      </w:r>
      <w:r>
        <w:rPr>
          <w:spacing w:val="-2"/>
        </w:rPr>
        <w:t xml:space="preserve"> </w:t>
      </w:r>
      <w:r>
        <w:t>ans)</w:t>
      </w:r>
    </w:p>
    <w:p w14:paraId="3C7BA059" w14:textId="77777777" w:rsidR="00B85239" w:rsidRDefault="00B85239" w:rsidP="00B85239">
      <w:pPr>
        <w:pStyle w:val="Corpsdetexte"/>
        <w:spacing w:before="6"/>
        <w:rPr>
          <w:sz w:val="28"/>
        </w:rPr>
      </w:pPr>
    </w:p>
    <w:p w14:paraId="6DC3508B" w14:textId="77777777" w:rsidR="00B85239" w:rsidRPr="00501BAC" w:rsidRDefault="00B85239" w:rsidP="00501BAC">
      <w:pPr>
        <w:rPr>
          <w:b/>
          <w:bCs/>
          <w:sz w:val="24"/>
          <w:szCs w:val="24"/>
        </w:rPr>
      </w:pPr>
      <w:r w:rsidRPr="00501BAC">
        <w:rPr>
          <w:b/>
          <w:bCs/>
          <w:sz w:val="24"/>
          <w:szCs w:val="24"/>
        </w:rPr>
        <w:t>Quand le problème devient plus critique ?</w:t>
      </w:r>
    </w:p>
    <w:p w14:paraId="78F5D902" w14:textId="77777777" w:rsidR="00B85239" w:rsidRDefault="00B85239" w:rsidP="00B85239">
      <w:pPr>
        <w:pStyle w:val="Corpsdetexte"/>
        <w:spacing w:before="136"/>
        <w:ind w:left="459" w:right="5421"/>
        <w:jc w:val="center"/>
      </w:pPr>
      <w:r>
        <w:rPr>
          <w:noProof/>
        </w:rPr>
        <w:drawing>
          <wp:inline distT="0" distB="0" distL="0" distR="0" wp14:anchorId="12454C3F" wp14:editId="4B9CDE7F">
            <wp:extent cx="137159" cy="126364"/>
            <wp:effectExtent l="0" t="0" r="0" b="0"/>
            <wp:docPr id="71"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6.png"/>
                    <pic:cNvPicPr/>
                  </pic:nvPicPr>
                  <pic:blipFill>
                    <a:blip r:embed="rId49" cstate="print"/>
                    <a:stretch>
                      <a:fillRect/>
                    </a:stretch>
                  </pic:blipFill>
                  <pic:spPr>
                    <a:xfrm>
                      <a:off x="0" y="0"/>
                      <a:ext cx="137159" cy="126364"/>
                    </a:xfrm>
                    <a:prstGeom prst="rect">
                      <a:avLst/>
                    </a:prstGeom>
                  </pic:spPr>
                </pic:pic>
              </a:graphicData>
            </a:graphic>
          </wp:inline>
        </w:drawing>
      </w:r>
      <w:r>
        <w:rPr>
          <w:sz w:val="20"/>
        </w:rPr>
        <w:t xml:space="preserve"> </w:t>
      </w:r>
      <w:r>
        <w:rPr>
          <w:spacing w:val="-21"/>
          <w:sz w:val="20"/>
        </w:rPr>
        <w:t xml:space="preserve"> </w:t>
      </w:r>
      <w:r>
        <w:t>Toute la journée de</w:t>
      </w:r>
      <w:r>
        <w:rPr>
          <w:spacing w:val="-3"/>
        </w:rPr>
        <w:t xml:space="preserve"> </w:t>
      </w:r>
      <w:r>
        <w:t>travail</w:t>
      </w:r>
    </w:p>
    <w:p w14:paraId="0A930CF4" w14:textId="77777777" w:rsidR="00B85239" w:rsidRPr="00501BAC" w:rsidRDefault="00B85239" w:rsidP="00501BAC">
      <w:pPr>
        <w:rPr>
          <w:b/>
          <w:bCs/>
          <w:sz w:val="24"/>
          <w:szCs w:val="24"/>
        </w:rPr>
      </w:pPr>
      <w:r w:rsidRPr="00501BAC">
        <w:rPr>
          <w:b/>
          <w:bCs/>
          <w:sz w:val="24"/>
          <w:szCs w:val="24"/>
        </w:rPr>
        <w:t>Quand se produit le risque ?</w:t>
      </w:r>
    </w:p>
    <w:p w14:paraId="46649D6B" w14:textId="77777777" w:rsidR="00B85239" w:rsidRDefault="00B85239" w:rsidP="00B85239">
      <w:pPr>
        <w:pStyle w:val="Corpsdetexte"/>
        <w:spacing w:before="137"/>
        <w:ind w:left="1266"/>
      </w:pPr>
      <w:r>
        <w:rPr>
          <w:noProof/>
        </w:rPr>
        <w:drawing>
          <wp:inline distT="0" distB="0" distL="0" distR="0" wp14:anchorId="73E26059" wp14:editId="5C107D7C">
            <wp:extent cx="137159" cy="126364"/>
            <wp:effectExtent l="0" t="0" r="0" b="0"/>
            <wp:docPr id="73"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6.png"/>
                    <pic:cNvPicPr/>
                  </pic:nvPicPr>
                  <pic:blipFill>
                    <a:blip r:embed="rId49" cstate="print"/>
                    <a:stretch>
                      <a:fillRect/>
                    </a:stretch>
                  </pic:blipFill>
                  <pic:spPr>
                    <a:xfrm>
                      <a:off x="0" y="0"/>
                      <a:ext cx="137159" cy="126364"/>
                    </a:xfrm>
                    <a:prstGeom prst="rect">
                      <a:avLst/>
                    </a:prstGeom>
                  </pic:spPr>
                </pic:pic>
              </a:graphicData>
            </a:graphic>
          </wp:inline>
        </w:drawing>
      </w:r>
      <w:r>
        <w:rPr>
          <w:spacing w:val="20"/>
          <w:sz w:val="20"/>
        </w:rPr>
        <w:t xml:space="preserve"> </w:t>
      </w:r>
      <w:r>
        <w:t>Lors de la réception des commandes</w:t>
      </w:r>
    </w:p>
    <w:p w14:paraId="1CF7F53A" w14:textId="77777777" w:rsidR="00B85239" w:rsidRDefault="00B85239" w:rsidP="00A86FCC">
      <w:pPr>
        <w:pStyle w:val="Paragraphedeliste"/>
        <w:numPr>
          <w:ilvl w:val="0"/>
          <w:numId w:val="2"/>
        </w:numPr>
        <w:tabs>
          <w:tab w:val="left" w:pos="1279"/>
        </w:tabs>
        <w:spacing w:before="209"/>
        <w:ind w:hanging="361"/>
        <w:rPr>
          <w:b/>
          <w:sz w:val="24"/>
        </w:rPr>
      </w:pPr>
      <w:r>
        <w:rPr>
          <w:b/>
          <w:color w:val="006FC0"/>
          <w:sz w:val="24"/>
        </w:rPr>
        <w:t>Comment</w:t>
      </w:r>
      <w:r>
        <w:rPr>
          <w:b/>
          <w:color w:val="006FC0"/>
          <w:spacing w:val="-1"/>
          <w:sz w:val="24"/>
        </w:rPr>
        <w:t xml:space="preserve"> </w:t>
      </w:r>
      <w:r>
        <w:rPr>
          <w:b/>
          <w:color w:val="006FC0"/>
          <w:sz w:val="24"/>
        </w:rPr>
        <w:t>?</w:t>
      </w:r>
    </w:p>
    <w:p w14:paraId="6F87865D" w14:textId="77777777" w:rsidR="00B85239" w:rsidRDefault="00B85239" w:rsidP="00B85239">
      <w:pPr>
        <w:pStyle w:val="Corpsdetexte"/>
        <w:spacing w:before="3"/>
        <w:rPr>
          <w:b/>
          <w:sz w:val="22"/>
        </w:rPr>
      </w:pPr>
    </w:p>
    <w:p w14:paraId="3D3A84E3" w14:textId="77777777" w:rsidR="00B85239" w:rsidRPr="00501BAC" w:rsidRDefault="00B85239" w:rsidP="00501BAC">
      <w:pPr>
        <w:rPr>
          <w:b/>
          <w:bCs/>
          <w:sz w:val="24"/>
          <w:szCs w:val="24"/>
        </w:rPr>
      </w:pPr>
      <w:r w:rsidRPr="00501BAC">
        <w:rPr>
          <w:b/>
          <w:bCs/>
          <w:sz w:val="24"/>
          <w:szCs w:val="24"/>
        </w:rPr>
        <w:t>Comment se produit le problème ?</w:t>
      </w:r>
    </w:p>
    <w:p w14:paraId="0908CFE9" w14:textId="77777777" w:rsidR="00B85239" w:rsidRDefault="00B85239" w:rsidP="00B85239">
      <w:pPr>
        <w:pStyle w:val="Corpsdetexte"/>
        <w:spacing w:before="136" w:line="360" w:lineRule="auto"/>
        <w:ind w:left="1266" w:right="2596"/>
      </w:pPr>
      <w:r>
        <w:rPr>
          <w:noProof/>
        </w:rPr>
        <w:drawing>
          <wp:inline distT="0" distB="0" distL="0" distR="0" wp14:anchorId="1722D967" wp14:editId="7FAAE598">
            <wp:extent cx="137159" cy="126364"/>
            <wp:effectExtent l="0" t="0" r="0" b="0"/>
            <wp:docPr id="75"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6.png"/>
                    <pic:cNvPicPr/>
                  </pic:nvPicPr>
                  <pic:blipFill>
                    <a:blip r:embed="rId49" cstate="print"/>
                    <a:stretch>
                      <a:fillRect/>
                    </a:stretch>
                  </pic:blipFill>
                  <pic:spPr>
                    <a:xfrm>
                      <a:off x="0" y="0"/>
                      <a:ext cx="137159" cy="126364"/>
                    </a:xfrm>
                    <a:prstGeom prst="rect">
                      <a:avLst/>
                    </a:prstGeom>
                  </pic:spPr>
                </pic:pic>
              </a:graphicData>
            </a:graphic>
          </wp:inline>
        </w:drawing>
      </w:r>
      <w:r>
        <w:rPr>
          <w:spacing w:val="20"/>
          <w:sz w:val="20"/>
        </w:rPr>
        <w:t xml:space="preserve"> </w:t>
      </w:r>
      <w:r>
        <w:t>Retard de production (pannes machines,</w:t>
      </w:r>
      <w:r>
        <w:rPr>
          <w:spacing w:val="-8"/>
        </w:rPr>
        <w:t xml:space="preserve"> </w:t>
      </w:r>
      <w:r>
        <w:t>rupture</w:t>
      </w:r>
      <w:r>
        <w:rPr>
          <w:spacing w:val="-2"/>
        </w:rPr>
        <w:t xml:space="preserve"> </w:t>
      </w:r>
      <w:r>
        <w:t xml:space="preserve">d’alimentation) </w:t>
      </w:r>
      <w:r>
        <w:rPr>
          <w:noProof/>
        </w:rPr>
        <w:drawing>
          <wp:inline distT="0" distB="0" distL="0" distR="0" wp14:anchorId="6ED3A90A" wp14:editId="5A36F978">
            <wp:extent cx="137159" cy="126998"/>
            <wp:effectExtent l="0" t="0" r="0" b="0"/>
            <wp:docPr id="77"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6.png"/>
                    <pic:cNvPicPr/>
                  </pic:nvPicPr>
                  <pic:blipFill>
                    <a:blip r:embed="rId49" cstate="print"/>
                    <a:stretch>
                      <a:fillRect/>
                    </a:stretch>
                  </pic:blipFill>
                  <pic:spPr>
                    <a:xfrm>
                      <a:off x="0" y="0"/>
                      <a:ext cx="137159" cy="126998"/>
                    </a:xfrm>
                    <a:prstGeom prst="rect">
                      <a:avLst/>
                    </a:prstGeom>
                  </pic:spPr>
                </pic:pic>
              </a:graphicData>
            </a:graphic>
          </wp:inline>
        </w:drawing>
      </w:r>
      <w:r>
        <w:rPr>
          <w:spacing w:val="10"/>
        </w:rPr>
        <w:t xml:space="preserve"> </w:t>
      </w:r>
      <w:r>
        <w:t>Augmentation inattendue des</w:t>
      </w:r>
      <w:r>
        <w:rPr>
          <w:spacing w:val="-1"/>
        </w:rPr>
        <w:t xml:space="preserve"> </w:t>
      </w:r>
      <w:r>
        <w:t>ventes</w:t>
      </w:r>
    </w:p>
    <w:p w14:paraId="321CD026" w14:textId="77777777" w:rsidR="00B85239" w:rsidRDefault="00B85239" w:rsidP="00B85239">
      <w:pPr>
        <w:pStyle w:val="Corpsdetexte"/>
        <w:spacing w:before="1"/>
        <w:ind w:left="1266"/>
      </w:pPr>
      <w:r>
        <w:rPr>
          <w:noProof/>
        </w:rPr>
        <w:drawing>
          <wp:inline distT="0" distB="0" distL="0" distR="0" wp14:anchorId="737C6BDD" wp14:editId="0A0D572D">
            <wp:extent cx="137159" cy="126364"/>
            <wp:effectExtent l="0" t="0" r="0" b="0"/>
            <wp:docPr id="79"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26.png"/>
                    <pic:cNvPicPr/>
                  </pic:nvPicPr>
                  <pic:blipFill>
                    <a:blip r:embed="rId49" cstate="print"/>
                    <a:stretch>
                      <a:fillRect/>
                    </a:stretch>
                  </pic:blipFill>
                  <pic:spPr>
                    <a:xfrm>
                      <a:off x="0" y="0"/>
                      <a:ext cx="137159" cy="126364"/>
                    </a:xfrm>
                    <a:prstGeom prst="rect">
                      <a:avLst/>
                    </a:prstGeom>
                  </pic:spPr>
                </pic:pic>
              </a:graphicData>
            </a:graphic>
          </wp:inline>
        </w:drawing>
      </w:r>
      <w:r>
        <w:rPr>
          <w:spacing w:val="20"/>
          <w:sz w:val="20"/>
        </w:rPr>
        <w:t xml:space="preserve"> </w:t>
      </w:r>
      <w:r>
        <w:t>Réception des produits</w:t>
      </w:r>
      <w:r>
        <w:rPr>
          <w:spacing w:val="-1"/>
        </w:rPr>
        <w:t xml:space="preserve"> </w:t>
      </w:r>
      <w:r>
        <w:t>non-conformes</w:t>
      </w:r>
    </w:p>
    <w:p w14:paraId="166A059E" w14:textId="77777777" w:rsidR="00B85239" w:rsidRDefault="00B85239" w:rsidP="00B85239">
      <w:pPr>
        <w:pStyle w:val="Corpsdetexte"/>
        <w:spacing w:before="139"/>
        <w:ind w:left="1266"/>
      </w:pPr>
      <w:r>
        <w:rPr>
          <w:noProof/>
        </w:rPr>
        <w:drawing>
          <wp:inline distT="0" distB="0" distL="0" distR="0" wp14:anchorId="314287E1" wp14:editId="3CD60003">
            <wp:extent cx="137159" cy="126998"/>
            <wp:effectExtent l="0" t="0" r="0" b="0"/>
            <wp:docPr id="81"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6.png"/>
                    <pic:cNvPicPr/>
                  </pic:nvPicPr>
                  <pic:blipFill>
                    <a:blip r:embed="rId49" cstate="print"/>
                    <a:stretch>
                      <a:fillRect/>
                    </a:stretch>
                  </pic:blipFill>
                  <pic:spPr>
                    <a:xfrm>
                      <a:off x="0" y="0"/>
                      <a:ext cx="137159" cy="126998"/>
                    </a:xfrm>
                    <a:prstGeom prst="rect">
                      <a:avLst/>
                    </a:prstGeom>
                  </pic:spPr>
                </pic:pic>
              </a:graphicData>
            </a:graphic>
          </wp:inline>
        </w:drawing>
      </w:r>
      <w:r>
        <w:rPr>
          <w:spacing w:val="20"/>
          <w:sz w:val="20"/>
        </w:rPr>
        <w:t xml:space="preserve"> </w:t>
      </w:r>
      <w:r>
        <w:t>Manque de surface de stockage pour les produits</w:t>
      </w:r>
      <w:r>
        <w:rPr>
          <w:spacing w:val="-7"/>
        </w:rPr>
        <w:t xml:space="preserve"> </w:t>
      </w:r>
      <w:r>
        <w:t>fabriqués</w:t>
      </w:r>
    </w:p>
    <w:p w14:paraId="7C6640A2" w14:textId="77777777" w:rsidR="00B85239" w:rsidRDefault="00B85239" w:rsidP="00B85239">
      <w:pPr>
        <w:pStyle w:val="Corpsdetexte"/>
        <w:rPr>
          <w:sz w:val="30"/>
        </w:rPr>
      </w:pPr>
    </w:p>
    <w:p w14:paraId="79CA7691" w14:textId="77777777" w:rsidR="00B85239" w:rsidRPr="00501BAC" w:rsidRDefault="00B85239" w:rsidP="00501BAC">
      <w:pPr>
        <w:rPr>
          <w:b/>
          <w:bCs/>
          <w:sz w:val="24"/>
          <w:szCs w:val="24"/>
        </w:rPr>
      </w:pPr>
      <w:r w:rsidRPr="00501BAC">
        <w:rPr>
          <w:b/>
          <w:bCs/>
          <w:sz w:val="24"/>
          <w:szCs w:val="24"/>
        </w:rPr>
        <w:t>Comment mettre en œuvre les moyens nécessaires ?</w:t>
      </w:r>
    </w:p>
    <w:p w14:paraId="67339248" w14:textId="77777777" w:rsidR="00B85239" w:rsidRDefault="00B85239" w:rsidP="00B85239">
      <w:pPr>
        <w:pStyle w:val="Corpsdetexte"/>
        <w:spacing w:before="138" w:line="360" w:lineRule="auto"/>
        <w:ind w:left="1266" w:right="3098"/>
      </w:pPr>
      <w:r>
        <w:rPr>
          <w:noProof/>
        </w:rPr>
        <w:drawing>
          <wp:inline distT="0" distB="0" distL="0" distR="0" wp14:anchorId="65307154" wp14:editId="78CB4270">
            <wp:extent cx="137159" cy="126364"/>
            <wp:effectExtent l="0" t="0" r="0" b="0"/>
            <wp:docPr id="83"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6.png"/>
                    <pic:cNvPicPr/>
                  </pic:nvPicPr>
                  <pic:blipFill>
                    <a:blip r:embed="rId49" cstate="print"/>
                    <a:stretch>
                      <a:fillRect/>
                    </a:stretch>
                  </pic:blipFill>
                  <pic:spPr>
                    <a:xfrm>
                      <a:off x="0" y="0"/>
                      <a:ext cx="137159" cy="126364"/>
                    </a:xfrm>
                    <a:prstGeom prst="rect">
                      <a:avLst/>
                    </a:prstGeom>
                  </pic:spPr>
                </pic:pic>
              </a:graphicData>
            </a:graphic>
          </wp:inline>
        </w:drawing>
      </w:r>
      <w:r>
        <w:rPr>
          <w:spacing w:val="20"/>
          <w:sz w:val="20"/>
        </w:rPr>
        <w:t xml:space="preserve"> </w:t>
      </w:r>
      <w:r>
        <w:t>Choix des articles à stocker et ceux à traiter</w:t>
      </w:r>
      <w:r>
        <w:rPr>
          <w:spacing w:val="-9"/>
        </w:rPr>
        <w:t xml:space="preserve"> </w:t>
      </w:r>
      <w:r>
        <w:t>sur</w:t>
      </w:r>
      <w:r>
        <w:rPr>
          <w:spacing w:val="-3"/>
        </w:rPr>
        <w:t xml:space="preserve"> </w:t>
      </w:r>
      <w:r>
        <w:t xml:space="preserve">commande </w:t>
      </w:r>
      <w:r>
        <w:rPr>
          <w:noProof/>
        </w:rPr>
        <w:drawing>
          <wp:inline distT="0" distB="0" distL="0" distR="0" wp14:anchorId="42171F15" wp14:editId="28C0AA3D">
            <wp:extent cx="137159" cy="126364"/>
            <wp:effectExtent l="0" t="0" r="0" b="0"/>
            <wp:docPr id="85"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6.png"/>
                    <pic:cNvPicPr/>
                  </pic:nvPicPr>
                  <pic:blipFill>
                    <a:blip r:embed="rId49" cstate="print"/>
                    <a:stretch>
                      <a:fillRect/>
                    </a:stretch>
                  </pic:blipFill>
                  <pic:spPr>
                    <a:xfrm>
                      <a:off x="0" y="0"/>
                      <a:ext cx="137159" cy="126364"/>
                    </a:xfrm>
                    <a:prstGeom prst="rect">
                      <a:avLst/>
                    </a:prstGeom>
                  </pic:spPr>
                </pic:pic>
              </a:graphicData>
            </a:graphic>
          </wp:inline>
        </w:drawing>
      </w:r>
      <w:r>
        <w:rPr>
          <w:spacing w:val="10"/>
        </w:rPr>
        <w:t xml:space="preserve"> </w:t>
      </w:r>
      <w:r>
        <w:t>Calcul des quantités à stocker de chaque</w:t>
      </w:r>
      <w:r>
        <w:rPr>
          <w:spacing w:val="-5"/>
        </w:rPr>
        <w:t xml:space="preserve"> </w:t>
      </w:r>
      <w:r>
        <w:t>référence</w:t>
      </w:r>
    </w:p>
    <w:p w14:paraId="407FCCDE" w14:textId="77777777" w:rsidR="00B85239" w:rsidRDefault="00B85239" w:rsidP="00B85239">
      <w:pPr>
        <w:pStyle w:val="Corpsdetexte"/>
        <w:spacing w:line="360" w:lineRule="auto"/>
        <w:ind w:left="1266" w:right="989"/>
      </w:pPr>
      <w:r>
        <w:rPr>
          <w:noProof/>
        </w:rPr>
        <w:drawing>
          <wp:inline distT="0" distB="0" distL="0" distR="0" wp14:anchorId="641E066E" wp14:editId="024FC134">
            <wp:extent cx="137159" cy="126364"/>
            <wp:effectExtent l="0" t="0" r="0" b="0"/>
            <wp:docPr id="87"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6.png"/>
                    <pic:cNvPicPr/>
                  </pic:nvPicPr>
                  <pic:blipFill>
                    <a:blip r:embed="rId49" cstate="print"/>
                    <a:stretch>
                      <a:fillRect/>
                    </a:stretch>
                  </pic:blipFill>
                  <pic:spPr>
                    <a:xfrm>
                      <a:off x="0" y="0"/>
                      <a:ext cx="137159" cy="126364"/>
                    </a:xfrm>
                    <a:prstGeom prst="rect">
                      <a:avLst/>
                    </a:prstGeom>
                  </pic:spPr>
                </pic:pic>
              </a:graphicData>
            </a:graphic>
          </wp:inline>
        </w:drawing>
      </w:r>
      <w:r>
        <w:rPr>
          <w:spacing w:val="20"/>
          <w:sz w:val="20"/>
        </w:rPr>
        <w:t xml:space="preserve"> </w:t>
      </w:r>
      <w:r>
        <w:t>Choix de l’emplacements de chaque référence en optimisant</w:t>
      </w:r>
      <w:r>
        <w:rPr>
          <w:spacing w:val="-13"/>
        </w:rPr>
        <w:t xml:space="preserve"> </w:t>
      </w:r>
      <w:r>
        <w:t>l’espace</w:t>
      </w:r>
      <w:r>
        <w:rPr>
          <w:spacing w:val="-2"/>
        </w:rPr>
        <w:t xml:space="preserve"> </w:t>
      </w:r>
      <w:r>
        <w:t xml:space="preserve">exploitable </w:t>
      </w:r>
      <w:r>
        <w:rPr>
          <w:noProof/>
        </w:rPr>
        <w:drawing>
          <wp:inline distT="0" distB="0" distL="0" distR="0" wp14:anchorId="147CC715" wp14:editId="48B38F9A">
            <wp:extent cx="137159" cy="126364"/>
            <wp:effectExtent l="0" t="0" r="0" b="0"/>
            <wp:docPr id="89"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6.png"/>
                    <pic:cNvPicPr/>
                  </pic:nvPicPr>
                  <pic:blipFill>
                    <a:blip r:embed="rId49" cstate="print"/>
                    <a:stretch>
                      <a:fillRect/>
                    </a:stretch>
                  </pic:blipFill>
                  <pic:spPr>
                    <a:xfrm>
                      <a:off x="0" y="0"/>
                      <a:ext cx="137159" cy="126364"/>
                    </a:xfrm>
                    <a:prstGeom prst="rect">
                      <a:avLst/>
                    </a:prstGeom>
                  </pic:spPr>
                </pic:pic>
              </a:graphicData>
            </a:graphic>
          </wp:inline>
        </w:drawing>
      </w:r>
      <w:r>
        <w:rPr>
          <w:spacing w:val="10"/>
        </w:rPr>
        <w:t xml:space="preserve"> </w:t>
      </w:r>
      <w:r>
        <w:t>Calcul des prévisions de ventes</w:t>
      </w:r>
    </w:p>
    <w:p w14:paraId="01E32C08" w14:textId="77777777" w:rsidR="00B85239" w:rsidRDefault="00B85239" w:rsidP="00B85239">
      <w:pPr>
        <w:pStyle w:val="Corpsdetexte"/>
        <w:spacing w:line="360" w:lineRule="auto"/>
        <w:ind w:left="1266" w:right="5193"/>
      </w:pPr>
      <w:r>
        <w:rPr>
          <w:noProof/>
        </w:rPr>
        <w:drawing>
          <wp:inline distT="0" distB="0" distL="0" distR="0" wp14:anchorId="76878184" wp14:editId="2B98EB21">
            <wp:extent cx="137159" cy="126364"/>
            <wp:effectExtent l="0" t="0" r="0" b="0"/>
            <wp:docPr id="91"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26.png"/>
                    <pic:cNvPicPr/>
                  </pic:nvPicPr>
                  <pic:blipFill>
                    <a:blip r:embed="rId49" cstate="print"/>
                    <a:stretch>
                      <a:fillRect/>
                    </a:stretch>
                  </pic:blipFill>
                  <pic:spPr>
                    <a:xfrm>
                      <a:off x="0" y="0"/>
                      <a:ext cx="137159" cy="126364"/>
                    </a:xfrm>
                    <a:prstGeom prst="rect">
                      <a:avLst/>
                    </a:prstGeom>
                  </pic:spPr>
                </pic:pic>
              </a:graphicData>
            </a:graphic>
          </wp:inline>
        </w:drawing>
      </w:r>
      <w:r>
        <w:rPr>
          <w:spacing w:val="20"/>
          <w:sz w:val="20"/>
        </w:rPr>
        <w:t xml:space="preserve"> </w:t>
      </w:r>
      <w:r>
        <w:t>Organisation de l’espace</w:t>
      </w:r>
      <w:r>
        <w:rPr>
          <w:spacing w:val="-10"/>
        </w:rPr>
        <w:t xml:space="preserve"> </w:t>
      </w:r>
      <w:r>
        <w:t>de</w:t>
      </w:r>
      <w:r>
        <w:rPr>
          <w:spacing w:val="-4"/>
        </w:rPr>
        <w:t xml:space="preserve"> </w:t>
      </w:r>
      <w:r>
        <w:t xml:space="preserve">stockage </w:t>
      </w:r>
      <w:r>
        <w:rPr>
          <w:noProof/>
        </w:rPr>
        <w:drawing>
          <wp:inline distT="0" distB="0" distL="0" distR="0" wp14:anchorId="29532F10" wp14:editId="248115D9">
            <wp:extent cx="137159" cy="126365"/>
            <wp:effectExtent l="0" t="0" r="0" b="0"/>
            <wp:docPr id="93"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26.png"/>
                    <pic:cNvPicPr/>
                  </pic:nvPicPr>
                  <pic:blipFill>
                    <a:blip r:embed="rId49" cstate="print"/>
                    <a:stretch>
                      <a:fillRect/>
                    </a:stretch>
                  </pic:blipFill>
                  <pic:spPr>
                    <a:xfrm>
                      <a:off x="0" y="0"/>
                      <a:ext cx="137159" cy="126365"/>
                    </a:xfrm>
                    <a:prstGeom prst="rect">
                      <a:avLst/>
                    </a:prstGeom>
                  </pic:spPr>
                </pic:pic>
              </a:graphicData>
            </a:graphic>
          </wp:inline>
        </w:drawing>
      </w:r>
      <w:r>
        <w:rPr>
          <w:spacing w:val="10"/>
        </w:rPr>
        <w:t xml:space="preserve"> </w:t>
      </w:r>
      <w:r>
        <w:t>Suivi des</w:t>
      </w:r>
      <w:r>
        <w:rPr>
          <w:spacing w:val="-1"/>
        </w:rPr>
        <w:t xml:space="preserve"> </w:t>
      </w:r>
      <w:r>
        <w:t>actions</w:t>
      </w:r>
    </w:p>
    <w:p w14:paraId="031CD80C" w14:textId="77777777" w:rsidR="00B85239" w:rsidRDefault="00B85239" w:rsidP="00A86FCC">
      <w:pPr>
        <w:pStyle w:val="Paragraphedeliste"/>
        <w:numPr>
          <w:ilvl w:val="0"/>
          <w:numId w:val="2"/>
        </w:numPr>
        <w:tabs>
          <w:tab w:val="left" w:pos="1279"/>
        </w:tabs>
        <w:spacing w:before="173"/>
        <w:ind w:hanging="361"/>
        <w:rPr>
          <w:b/>
          <w:sz w:val="24"/>
        </w:rPr>
      </w:pPr>
      <w:r>
        <w:rPr>
          <w:b/>
          <w:color w:val="006FC0"/>
          <w:sz w:val="24"/>
        </w:rPr>
        <w:t>Pourquoi</w:t>
      </w:r>
      <w:r>
        <w:rPr>
          <w:b/>
          <w:color w:val="006FC0"/>
          <w:spacing w:val="-1"/>
          <w:sz w:val="24"/>
        </w:rPr>
        <w:t xml:space="preserve"> </w:t>
      </w:r>
      <w:r>
        <w:rPr>
          <w:b/>
          <w:color w:val="006FC0"/>
          <w:sz w:val="24"/>
        </w:rPr>
        <w:t>?</w:t>
      </w:r>
    </w:p>
    <w:p w14:paraId="0498ED20" w14:textId="77777777" w:rsidR="00B85239" w:rsidRDefault="00B85239" w:rsidP="00B85239">
      <w:pPr>
        <w:rPr>
          <w:sz w:val="24"/>
        </w:rPr>
        <w:sectPr w:rsidR="00B85239">
          <w:pgSz w:w="11910" w:h="16840"/>
          <w:pgMar w:top="940" w:right="740" w:bottom="820" w:left="860" w:header="326" w:footer="639" w:gutter="0"/>
          <w:cols w:space="720"/>
        </w:sectPr>
      </w:pPr>
    </w:p>
    <w:p w14:paraId="79CDA7E7" w14:textId="77777777" w:rsidR="00B85239" w:rsidRDefault="00B85239" w:rsidP="00B85239">
      <w:pPr>
        <w:pStyle w:val="Corpsdetexte"/>
        <w:rPr>
          <w:b/>
          <w:sz w:val="20"/>
        </w:rPr>
      </w:pPr>
    </w:p>
    <w:p w14:paraId="61AF45D6" w14:textId="77777777" w:rsidR="00B85239" w:rsidRDefault="00B85239" w:rsidP="00B85239">
      <w:pPr>
        <w:pStyle w:val="Corpsdetexte"/>
        <w:spacing w:before="2"/>
        <w:rPr>
          <w:b/>
          <w:sz w:val="21"/>
        </w:rPr>
      </w:pPr>
    </w:p>
    <w:p w14:paraId="1C170BB8" w14:textId="77777777" w:rsidR="00B85239" w:rsidRDefault="00B85239" w:rsidP="00B85239">
      <w:pPr>
        <w:pStyle w:val="Corpsdetexte"/>
        <w:spacing w:before="1" w:line="360" w:lineRule="auto"/>
        <w:ind w:left="1266" w:right="5568"/>
      </w:pPr>
      <w:r>
        <w:rPr>
          <w:noProof/>
        </w:rPr>
        <w:drawing>
          <wp:inline distT="0" distB="0" distL="0" distR="0" wp14:anchorId="1B6F377F" wp14:editId="072FFCE7">
            <wp:extent cx="137159" cy="127000"/>
            <wp:effectExtent l="0" t="0" r="0" b="0"/>
            <wp:docPr id="95"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26.png"/>
                    <pic:cNvPicPr/>
                  </pic:nvPicPr>
                  <pic:blipFill>
                    <a:blip r:embed="rId49" cstate="print"/>
                    <a:stretch>
                      <a:fillRect/>
                    </a:stretch>
                  </pic:blipFill>
                  <pic:spPr>
                    <a:xfrm>
                      <a:off x="0" y="0"/>
                      <a:ext cx="137159" cy="127000"/>
                    </a:xfrm>
                    <a:prstGeom prst="rect">
                      <a:avLst/>
                    </a:prstGeom>
                  </pic:spPr>
                </pic:pic>
              </a:graphicData>
            </a:graphic>
          </wp:inline>
        </w:drawing>
      </w:r>
      <w:r>
        <w:rPr>
          <w:spacing w:val="20"/>
          <w:sz w:val="20"/>
        </w:rPr>
        <w:t xml:space="preserve"> </w:t>
      </w:r>
      <w:r>
        <w:t>Réduire le nombre</w:t>
      </w:r>
      <w:r>
        <w:rPr>
          <w:spacing w:val="2"/>
        </w:rPr>
        <w:t xml:space="preserve"> </w:t>
      </w:r>
      <w:r>
        <w:t>des</w:t>
      </w:r>
      <w:r>
        <w:rPr>
          <w:spacing w:val="3"/>
        </w:rPr>
        <w:t xml:space="preserve"> </w:t>
      </w:r>
      <w:r>
        <w:rPr>
          <w:spacing w:val="-3"/>
        </w:rPr>
        <w:t>ruptures</w:t>
      </w:r>
      <w:r>
        <w:rPr>
          <w:w w:val="99"/>
        </w:rPr>
        <w:t xml:space="preserve"> </w:t>
      </w:r>
      <w:r>
        <w:rPr>
          <w:noProof/>
          <w:w w:val="99"/>
        </w:rPr>
        <w:drawing>
          <wp:inline distT="0" distB="0" distL="0" distR="0" wp14:anchorId="5B296D65" wp14:editId="5705DFF1">
            <wp:extent cx="137159" cy="126365"/>
            <wp:effectExtent l="0" t="0" r="0" b="0"/>
            <wp:docPr id="97"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26.png"/>
                    <pic:cNvPicPr/>
                  </pic:nvPicPr>
                  <pic:blipFill>
                    <a:blip r:embed="rId49" cstate="print"/>
                    <a:stretch>
                      <a:fillRect/>
                    </a:stretch>
                  </pic:blipFill>
                  <pic:spPr>
                    <a:xfrm>
                      <a:off x="0" y="0"/>
                      <a:ext cx="137159" cy="126365"/>
                    </a:xfrm>
                    <a:prstGeom prst="rect">
                      <a:avLst/>
                    </a:prstGeom>
                  </pic:spPr>
                </pic:pic>
              </a:graphicData>
            </a:graphic>
          </wp:inline>
        </w:drawing>
      </w:r>
      <w:r>
        <w:rPr>
          <w:spacing w:val="10"/>
          <w:w w:val="99"/>
        </w:rPr>
        <w:t xml:space="preserve"> </w:t>
      </w:r>
      <w:r>
        <w:t>Réduire le nombre des</w:t>
      </w:r>
      <w:r>
        <w:rPr>
          <w:spacing w:val="-5"/>
        </w:rPr>
        <w:t xml:space="preserve"> </w:t>
      </w:r>
      <w:r>
        <w:t>retards</w:t>
      </w:r>
    </w:p>
    <w:p w14:paraId="3B2957AD" w14:textId="77777777" w:rsidR="00B85239" w:rsidRDefault="00B85239" w:rsidP="00B85239">
      <w:pPr>
        <w:pStyle w:val="Corpsdetexte"/>
        <w:ind w:left="1266"/>
      </w:pPr>
      <w:r>
        <w:rPr>
          <w:noProof/>
        </w:rPr>
        <w:drawing>
          <wp:inline distT="0" distB="0" distL="0" distR="0" wp14:anchorId="19290345" wp14:editId="176CF8F8">
            <wp:extent cx="137159" cy="127000"/>
            <wp:effectExtent l="0" t="0" r="0" b="0"/>
            <wp:docPr id="99"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26.png"/>
                    <pic:cNvPicPr/>
                  </pic:nvPicPr>
                  <pic:blipFill>
                    <a:blip r:embed="rId49" cstate="print"/>
                    <a:stretch>
                      <a:fillRect/>
                    </a:stretch>
                  </pic:blipFill>
                  <pic:spPr>
                    <a:xfrm>
                      <a:off x="0" y="0"/>
                      <a:ext cx="137159" cy="127000"/>
                    </a:xfrm>
                    <a:prstGeom prst="rect">
                      <a:avLst/>
                    </a:prstGeom>
                  </pic:spPr>
                </pic:pic>
              </a:graphicData>
            </a:graphic>
          </wp:inline>
        </w:drawing>
      </w:r>
      <w:r>
        <w:rPr>
          <w:spacing w:val="20"/>
          <w:sz w:val="20"/>
        </w:rPr>
        <w:t xml:space="preserve"> </w:t>
      </w:r>
      <w:r>
        <w:t>Améliorer les performances du</w:t>
      </w:r>
      <w:r>
        <w:rPr>
          <w:spacing w:val="-1"/>
        </w:rPr>
        <w:t xml:space="preserve"> </w:t>
      </w:r>
      <w:r>
        <w:t>magasin</w:t>
      </w:r>
    </w:p>
    <w:p w14:paraId="3C156CC7" w14:textId="77777777" w:rsidR="00B85239" w:rsidRDefault="00B85239" w:rsidP="00B85239">
      <w:pPr>
        <w:pStyle w:val="Corpsdetexte"/>
        <w:spacing w:before="136"/>
        <w:ind w:left="1266"/>
      </w:pPr>
      <w:r>
        <w:rPr>
          <w:noProof/>
        </w:rPr>
        <w:drawing>
          <wp:inline distT="0" distB="0" distL="0" distR="0" wp14:anchorId="2389219E" wp14:editId="4A980275">
            <wp:extent cx="137159" cy="126365"/>
            <wp:effectExtent l="0" t="0" r="0" b="0"/>
            <wp:docPr id="101"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26.png"/>
                    <pic:cNvPicPr/>
                  </pic:nvPicPr>
                  <pic:blipFill>
                    <a:blip r:embed="rId49" cstate="print"/>
                    <a:stretch>
                      <a:fillRect/>
                    </a:stretch>
                  </pic:blipFill>
                  <pic:spPr>
                    <a:xfrm>
                      <a:off x="0" y="0"/>
                      <a:ext cx="137159" cy="126365"/>
                    </a:xfrm>
                    <a:prstGeom prst="rect">
                      <a:avLst/>
                    </a:prstGeom>
                  </pic:spPr>
                </pic:pic>
              </a:graphicData>
            </a:graphic>
          </wp:inline>
        </w:drawing>
      </w:r>
      <w:r>
        <w:rPr>
          <w:spacing w:val="20"/>
          <w:sz w:val="20"/>
        </w:rPr>
        <w:t xml:space="preserve"> </w:t>
      </w:r>
      <w:r>
        <w:t>Augmenter la capacité de stockage du</w:t>
      </w:r>
      <w:r>
        <w:rPr>
          <w:spacing w:val="-4"/>
        </w:rPr>
        <w:t xml:space="preserve"> </w:t>
      </w:r>
      <w:r>
        <w:t>magasin</w:t>
      </w:r>
    </w:p>
    <w:p w14:paraId="1CFADB79" w14:textId="77777777" w:rsidR="00B85239" w:rsidRDefault="00B85239" w:rsidP="00B85239">
      <w:pPr>
        <w:pStyle w:val="Corpsdetexte"/>
        <w:spacing w:before="140" w:line="360" w:lineRule="auto"/>
        <w:ind w:left="1266" w:right="3078"/>
      </w:pPr>
      <w:r>
        <w:rPr>
          <w:noProof/>
        </w:rPr>
        <w:drawing>
          <wp:inline distT="0" distB="0" distL="0" distR="0" wp14:anchorId="24B23DC0" wp14:editId="44A31D78">
            <wp:extent cx="137159" cy="127000"/>
            <wp:effectExtent l="0" t="0" r="0" b="0"/>
            <wp:docPr id="103"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26.png"/>
                    <pic:cNvPicPr/>
                  </pic:nvPicPr>
                  <pic:blipFill>
                    <a:blip r:embed="rId49" cstate="print"/>
                    <a:stretch>
                      <a:fillRect/>
                    </a:stretch>
                  </pic:blipFill>
                  <pic:spPr>
                    <a:xfrm>
                      <a:off x="0" y="0"/>
                      <a:ext cx="137159" cy="127000"/>
                    </a:xfrm>
                    <a:prstGeom prst="rect">
                      <a:avLst/>
                    </a:prstGeom>
                  </pic:spPr>
                </pic:pic>
              </a:graphicData>
            </a:graphic>
          </wp:inline>
        </w:drawing>
      </w:r>
      <w:r>
        <w:rPr>
          <w:spacing w:val="20"/>
          <w:sz w:val="20"/>
        </w:rPr>
        <w:t xml:space="preserve"> </w:t>
      </w:r>
      <w:r>
        <w:t>Améliorer les conditions de stockage des</w:t>
      </w:r>
      <w:r>
        <w:rPr>
          <w:spacing w:val="-10"/>
        </w:rPr>
        <w:t xml:space="preserve"> </w:t>
      </w:r>
      <w:r>
        <w:t>différents</w:t>
      </w:r>
      <w:r>
        <w:rPr>
          <w:spacing w:val="-2"/>
        </w:rPr>
        <w:t xml:space="preserve"> </w:t>
      </w:r>
      <w:r>
        <w:t>articles</w:t>
      </w:r>
      <w:r>
        <w:rPr>
          <w:w w:val="99"/>
        </w:rPr>
        <w:t xml:space="preserve"> </w:t>
      </w:r>
      <w:r>
        <w:rPr>
          <w:noProof/>
          <w:w w:val="99"/>
        </w:rPr>
        <w:drawing>
          <wp:inline distT="0" distB="0" distL="0" distR="0" wp14:anchorId="0E253992" wp14:editId="40AE4BB3">
            <wp:extent cx="137159" cy="126365"/>
            <wp:effectExtent l="0" t="0" r="0" b="0"/>
            <wp:docPr id="105"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26.png"/>
                    <pic:cNvPicPr/>
                  </pic:nvPicPr>
                  <pic:blipFill>
                    <a:blip r:embed="rId49" cstate="print"/>
                    <a:stretch>
                      <a:fillRect/>
                    </a:stretch>
                  </pic:blipFill>
                  <pic:spPr>
                    <a:xfrm>
                      <a:off x="0" y="0"/>
                      <a:ext cx="137159" cy="126365"/>
                    </a:xfrm>
                    <a:prstGeom prst="rect">
                      <a:avLst/>
                    </a:prstGeom>
                  </pic:spPr>
                </pic:pic>
              </a:graphicData>
            </a:graphic>
          </wp:inline>
        </w:drawing>
      </w:r>
      <w:r>
        <w:rPr>
          <w:spacing w:val="10"/>
          <w:w w:val="99"/>
        </w:rPr>
        <w:t xml:space="preserve"> </w:t>
      </w:r>
      <w:r>
        <w:t>Récupérer la confiance des</w:t>
      </w:r>
      <w:r>
        <w:rPr>
          <w:spacing w:val="-4"/>
        </w:rPr>
        <w:t xml:space="preserve"> </w:t>
      </w:r>
      <w:r>
        <w:t>clients</w:t>
      </w:r>
    </w:p>
    <w:p w14:paraId="5EC267E1" w14:textId="77777777" w:rsidR="00B85239" w:rsidRDefault="00B85239" w:rsidP="00B85239">
      <w:pPr>
        <w:pStyle w:val="Corpsdetexte"/>
        <w:ind w:left="1266"/>
      </w:pPr>
      <w:r>
        <w:rPr>
          <w:noProof/>
        </w:rPr>
        <w:drawing>
          <wp:inline distT="0" distB="0" distL="0" distR="0" wp14:anchorId="34A3EDE3" wp14:editId="799AFA53">
            <wp:extent cx="137159" cy="127000"/>
            <wp:effectExtent l="0" t="0" r="0" b="0"/>
            <wp:docPr id="107"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26.png"/>
                    <pic:cNvPicPr/>
                  </pic:nvPicPr>
                  <pic:blipFill>
                    <a:blip r:embed="rId49" cstate="print"/>
                    <a:stretch>
                      <a:fillRect/>
                    </a:stretch>
                  </pic:blipFill>
                  <pic:spPr>
                    <a:xfrm>
                      <a:off x="0" y="0"/>
                      <a:ext cx="137159" cy="127000"/>
                    </a:xfrm>
                    <a:prstGeom prst="rect">
                      <a:avLst/>
                    </a:prstGeom>
                  </pic:spPr>
                </pic:pic>
              </a:graphicData>
            </a:graphic>
          </wp:inline>
        </w:drawing>
      </w:r>
      <w:r>
        <w:rPr>
          <w:spacing w:val="20"/>
          <w:sz w:val="20"/>
        </w:rPr>
        <w:t xml:space="preserve"> </w:t>
      </w:r>
      <w:r>
        <w:t>Réduire les couts</w:t>
      </w:r>
      <w:r>
        <w:rPr>
          <w:spacing w:val="-3"/>
        </w:rPr>
        <w:t xml:space="preserve"> </w:t>
      </w:r>
      <w:r>
        <w:t>logistiques</w:t>
      </w:r>
    </w:p>
    <w:p w14:paraId="6318020C" w14:textId="77777777" w:rsidR="00B85239" w:rsidRDefault="00B85239" w:rsidP="00B85239">
      <w:pPr>
        <w:pStyle w:val="Corpsdetexte"/>
        <w:spacing w:before="7"/>
        <w:rPr>
          <w:sz w:val="22"/>
        </w:rPr>
      </w:pPr>
    </w:p>
    <w:p w14:paraId="2B136200" w14:textId="5C3A39B1" w:rsidR="00B85239" w:rsidRPr="00E51354" w:rsidRDefault="00E51354" w:rsidP="00501BAC">
      <w:pPr>
        <w:pStyle w:val="Titre4"/>
        <w:rPr>
          <w:u w:val="none"/>
        </w:rPr>
      </w:pPr>
      <w:bookmarkStart w:id="82" w:name="_bookmark26"/>
      <w:bookmarkEnd w:id="82"/>
      <w:r>
        <w:rPr>
          <w:u w:val="none" w:color="0067B4"/>
        </w:rPr>
        <w:t xml:space="preserve"> </w:t>
      </w:r>
      <w:bookmarkStart w:id="83" w:name="_Toc51853495"/>
      <w:r w:rsidR="00B85239" w:rsidRPr="00E51354">
        <w:rPr>
          <w:u w:val="none" w:color="0067B4"/>
        </w:rPr>
        <w:t>Réunion</w:t>
      </w:r>
      <w:r w:rsidR="00B85239" w:rsidRPr="00E51354">
        <w:rPr>
          <w:spacing w:val="-1"/>
          <w:u w:val="none" w:color="0067B4"/>
        </w:rPr>
        <w:t xml:space="preserve"> </w:t>
      </w:r>
      <w:r w:rsidR="00B85239" w:rsidRPr="00E51354">
        <w:rPr>
          <w:u w:val="none" w:color="0067B4"/>
        </w:rPr>
        <w:t>brainstorming</w:t>
      </w:r>
      <w:bookmarkEnd w:id="83"/>
    </w:p>
    <w:p w14:paraId="21A35319" w14:textId="3B997FB4" w:rsidR="00B85239" w:rsidRDefault="0057337E" w:rsidP="00B85239">
      <w:pPr>
        <w:pStyle w:val="Corpsdetexte"/>
        <w:spacing w:before="8"/>
        <w:rPr>
          <w:sz w:val="19"/>
        </w:rPr>
      </w:pPr>
      <w:r>
        <w:rPr>
          <w:noProof/>
        </w:rPr>
        <w:pict w14:anchorId="71336C14">
          <v:shape id="_x0000_s1408" type="#_x0000_t202" style="position:absolute;margin-left:65.65pt;margin-top:109.45pt;width:376.5pt;height:.05pt;z-index:251668480;mso-position-horizontal-relative:text;mso-position-vertical-relative:text" stroked="f">
            <v:textbox style="mso-next-textbox:#_x0000_s1408;mso-fit-shape-to-text:t" inset="0,0,0,0">
              <w:txbxContent>
                <w:p w14:paraId="5CC63985" w14:textId="73C16824" w:rsidR="0057337E" w:rsidRPr="0057337E" w:rsidRDefault="0057337E" w:rsidP="0057337E">
                  <w:pPr>
                    <w:pStyle w:val="Lgende"/>
                    <w:ind w:left="720" w:firstLine="720"/>
                    <w:rPr>
                      <w:sz w:val="20"/>
                      <w:szCs w:val="20"/>
                    </w:rPr>
                  </w:pPr>
                  <w:bookmarkStart w:id="84" w:name="_Toc51853328"/>
                  <w:r w:rsidRPr="0057337E">
                    <w:rPr>
                      <w:sz w:val="20"/>
                      <w:szCs w:val="20"/>
                    </w:rPr>
                    <w:t xml:space="preserve">Figure </w:t>
                  </w:r>
                  <w:r w:rsidRPr="0057337E">
                    <w:rPr>
                      <w:sz w:val="20"/>
                      <w:szCs w:val="20"/>
                    </w:rPr>
                    <w:fldChar w:fldCharType="begin"/>
                  </w:r>
                  <w:r w:rsidRPr="0057337E">
                    <w:rPr>
                      <w:sz w:val="20"/>
                      <w:szCs w:val="20"/>
                    </w:rPr>
                    <w:instrText xml:space="preserve"> SEQ Figure \* ARABIC </w:instrText>
                  </w:r>
                  <w:r w:rsidRPr="0057337E">
                    <w:rPr>
                      <w:sz w:val="20"/>
                      <w:szCs w:val="20"/>
                    </w:rPr>
                    <w:fldChar w:fldCharType="separate"/>
                  </w:r>
                  <w:r w:rsidR="00354D9E">
                    <w:rPr>
                      <w:noProof/>
                      <w:sz w:val="20"/>
                      <w:szCs w:val="20"/>
                    </w:rPr>
                    <w:t>3</w:t>
                  </w:r>
                  <w:r w:rsidRPr="0057337E">
                    <w:rPr>
                      <w:sz w:val="20"/>
                      <w:szCs w:val="20"/>
                    </w:rPr>
                    <w:fldChar w:fldCharType="end"/>
                  </w:r>
                  <w:r w:rsidRPr="0057337E">
                    <w:rPr>
                      <w:sz w:val="20"/>
                      <w:szCs w:val="20"/>
                    </w:rPr>
                    <w:t>: Définition de la méthode Brainstorming</w:t>
                  </w:r>
                  <w:bookmarkEnd w:id="84"/>
                </w:p>
              </w:txbxContent>
            </v:textbox>
            <w10:wrap type="topAndBottom"/>
          </v:shape>
        </w:pict>
      </w:r>
      <w:r w:rsidR="00FE1C0D">
        <w:pict w14:anchorId="4AD41861">
          <v:shape id="_x0000_s1337" type="#_x0000_t202" style="position:absolute;margin-left:108.65pt;margin-top:13.45pt;width:376.5pt;height:91.5pt;z-index:-251656192;mso-wrap-distance-left:0;mso-wrap-distance-right:0;mso-position-horizontal-relative:page" fillcolor="#eaf1f9" strokeweight=".25pt">
            <v:textbox style="mso-next-textbox:#_x0000_s1337" inset="0,0,0,0">
              <w:txbxContent>
                <w:p w14:paraId="3E7B1B92" w14:textId="77777777" w:rsidR="00D95E62" w:rsidRDefault="00D95E62" w:rsidP="00B85239">
                  <w:pPr>
                    <w:spacing w:before="74" w:line="259" w:lineRule="auto"/>
                    <w:ind w:left="143" w:right="141"/>
                    <w:jc w:val="both"/>
                    <w:rPr>
                      <w:b/>
                    </w:rPr>
                  </w:pPr>
                  <w:r>
                    <w:rPr>
                      <w:sz w:val="20"/>
                    </w:rPr>
                    <w:t>Le brainstorming ou remue-méninges est une technique d’étude qualitative et de créativité utilisée pour générer des concepts ou des idées, une réunion de brainstorming prend la forme d’une réunion de groupe ou chacun est invité à émettre des idées ou suggestions en relation avec le sujet de l’étude, l’animateur doit s’assurer de l’absence de jugements négatifs</w:t>
                  </w:r>
                  <w:r>
                    <w:rPr>
                      <w:spacing w:val="-5"/>
                      <w:sz w:val="20"/>
                    </w:rPr>
                    <w:t xml:space="preserve"> </w:t>
                  </w:r>
                  <w:r>
                    <w:rPr>
                      <w:sz w:val="20"/>
                    </w:rPr>
                    <w:t>portés</w:t>
                  </w:r>
                  <w:r>
                    <w:rPr>
                      <w:spacing w:val="-5"/>
                      <w:sz w:val="20"/>
                    </w:rPr>
                    <w:t xml:space="preserve"> </w:t>
                  </w:r>
                  <w:r>
                    <w:rPr>
                      <w:sz w:val="20"/>
                    </w:rPr>
                    <w:t>sur</w:t>
                  </w:r>
                  <w:r>
                    <w:rPr>
                      <w:spacing w:val="-4"/>
                      <w:sz w:val="20"/>
                    </w:rPr>
                    <w:t xml:space="preserve"> </w:t>
                  </w:r>
                  <w:r>
                    <w:rPr>
                      <w:sz w:val="20"/>
                    </w:rPr>
                    <w:t>les</w:t>
                  </w:r>
                  <w:r>
                    <w:rPr>
                      <w:spacing w:val="-5"/>
                      <w:sz w:val="20"/>
                    </w:rPr>
                    <w:t xml:space="preserve"> </w:t>
                  </w:r>
                  <w:r>
                    <w:rPr>
                      <w:sz w:val="20"/>
                    </w:rPr>
                    <w:t>suggestions</w:t>
                  </w:r>
                  <w:r>
                    <w:rPr>
                      <w:spacing w:val="-4"/>
                      <w:sz w:val="20"/>
                    </w:rPr>
                    <w:t xml:space="preserve"> </w:t>
                  </w:r>
                  <w:r>
                    <w:rPr>
                      <w:sz w:val="20"/>
                    </w:rPr>
                    <w:t>sous</w:t>
                  </w:r>
                  <w:r>
                    <w:rPr>
                      <w:spacing w:val="-5"/>
                      <w:sz w:val="20"/>
                    </w:rPr>
                    <w:t xml:space="preserve"> </w:t>
                  </w:r>
                  <w:r>
                    <w:rPr>
                      <w:sz w:val="20"/>
                    </w:rPr>
                    <w:t>peine</w:t>
                  </w:r>
                  <w:r>
                    <w:rPr>
                      <w:spacing w:val="-4"/>
                      <w:sz w:val="20"/>
                    </w:rPr>
                    <w:t xml:space="preserve"> </w:t>
                  </w:r>
                  <w:r>
                    <w:rPr>
                      <w:sz w:val="20"/>
                    </w:rPr>
                    <w:t>de</w:t>
                  </w:r>
                  <w:r>
                    <w:rPr>
                      <w:spacing w:val="-4"/>
                      <w:sz w:val="20"/>
                    </w:rPr>
                    <w:t xml:space="preserve"> </w:t>
                  </w:r>
                  <w:r>
                    <w:rPr>
                      <w:sz w:val="20"/>
                    </w:rPr>
                    <w:t>nuire</w:t>
                  </w:r>
                  <w:r>
                    <w:rPr>
                      <w:spacing w:val="-4"/>
                      <w:sz w:val="20"/>
                    </w:rPr>
                    <w:t xml:space="preserve"> </w:t>
                  </w:r>
                  <w:r>
                    <w:rPr>
                      <w:sz w:val="20"/>
                    </w:rPr>
                    <w:t>à</w:t>
                  </w:r>
                  <w:r>
                    <w:rPr>
                      <w:spacing w:val="-4"/>
                      <w:sz w:val="20"/>
                    </w:rPr>
                    <w:t xml:space="preserve"> </w:t>
                  </w:r>
                  <w:r>
                    <w:rPr>
                      <w:sz w:val="20"/>
                    </w:rPr>
                    <w:t>la</w:t>
                  </w:r>
                  <w:r>
                    <w:rPr>
                      <w:spacing w:val="-1"/>
                      <w:sz w:val="20"/>
                    </w:rPr>
                    <w:t xml:space="preserve"> </w:t>
                  </w:r>
                  <w:r>
                    <w:rPr>
                      <w:sz w:val="20"/>
                    </w:rPr>
                    <w:t>«</w:t>
                  </w:r>
                  <w:r>
                    <w:rPr>
                      <w:spacing w:val="-2"/>
                      <w:sz w:val="20"/>
                    </w:rPr>
                    <w:t xml:space="preserve"> </w:t>
                  </w:r>
                  <w:r>
                    <w:rPr>
                      <w:sz w:val="20"/>
                    </w:rPr>
                    <w:t>productivité</w:t>
                  </w:r>
                  <w:r>
                    <w:rPr>
                      <w:spacing w:val="1"/>
                      <w:sz w:val="20"/>
                    </w:rPr>
                    <w:t xml:space="preserve"> </w:t>
                  </w:r>
                  <w:r>
                    <w:rPr>
                      <w:sz w:val="20"/>
                    </w:rPr>
                    <w:t>»</w:t>
                  </w:r>
                  <w:r>
                    <w:rPr>
                      <w:spacing w:val="-8"/>
                      <w:sz w:val="20"/>
                    </w:rPr>
                    <w:t xml:space="preserve"> </w:t>
                  </w:r>
                  <w:r>
                    <w:rPr>
                      <w:sz w:val="20"/>
                    </w:rPr>
                    <w:t>et</w:t>
                  </w:r>
                  <w:r>
                    <w:rPr>
                      <w:spacing w:val="-4"/>
                      <w:sz w:val="20"/>
                    </w:rPr>
                    <w:t xml:space="preserve"> </w:t>
                  </w:r>
                  <w:r>
                    <w:rPr>
                      <w:sz w:val="20"/>
                    </w:rPr>
                    <w:t>à</w:t>
                  </w:r>
                  <w:r>
                    <w:rPr>
                      <w:spacing w:val="-4"/>
                      <w:sz w:val="20"/>
                    </w:rPr>
                    <w:t xml:space="preserve"> </w:t>
                  </w:r>
                  <w:r>
                    <w:rPr>
                      <w:sz w:val="20"/>
                    </w:rPr>
                    <w:t>la</w:t>
                  </w:r>
                  <w:r>
                    <w:rPr>
                      <w:spacing w:val="-4"/>
                      <w:sz w:val="20"/>
                    </w:rPr>
                    <w:t xml:space="preserve"> </w:t>
                  </w:r>
                  <w:r>
                    <w:rPr>
                      <w:sz w:val="20"/>
                    </w:rPr>
                    <w:t>créativité de la séance de brainstorming.</w:t>
                  </w:r>
                  <w:r>
                    <w:rPr>
                      <w:spacing w:val="4"/>
                      <w:sz w:val="20"/>
                    </w:rPr>
                    <w:t xml:space="preserve"> </w:t>
                  </w:r>
                  <w:r>
                    <w:rPr>
                      <w:b/>
                    </w:rPr>
                    <w:t>[</w:t>
                  </w:r>
                  <w:r>
                    <w:rPr>
                      <w:rFonts w:ascii="Noto Sans Bengali" w:hAnsi="Noto Sans Bengali"/>
                      <w:b/>
                    </w:rPr>
                    <w:t>4</w:t>
                  </w:r>
                  <w:r>
                    <w:rPr>
                      <w:b/>
                    </w:rPr>
                    <w:t>]</w:t>
                  </w:r>
                </w:p>
              </w:txbxContent>
            </v:textbox>
            <w10:wrap type="topAndBottom" anchorx="page"/>
          </v:shape>
        </w:pict>
      </w:r>
    </w:p>
    <w:p w14:paraId="11B7A94C" w14:textId="77777777" w:rsidR="00B85239" w:rsidRDefault="00B85239" w:rsidP="00B85239">
      <w:pPr>
        <w:pStyle w:val="Corpsdetexte"/>
        <w:spacing w:before="4"/>
        <w:rPr>
          <w:sz w:val="7"/>
        </w:rPr>
      </w:pPr>
    </w:p>
    <w:p w14:paraId="1DCE8E31" w14:textId="77777777" w:rsidR="00B85239" w:rsidRDefault="00B85239" w:rsidP="00B85239">
      <w:pPr>
        <w:pStyle w:val="Corpsdetexte"/>
        <w:rPr>
          <w:sz w:val="26"/>
        </w:rPr>
      </w:pPr>
    </w:p>
    <w:p w14:paraId="1831BDFA" w14:textId="77777777" w:rsidR="00B85239" w:rsidRDefault="00B85239" w:rsidP="00B85239">
      <w:pPr>
        <w:pStyle w:val="Corpsdetexte"/>
        <w:spacing w:before="90" w:line="360" w:lineRule="auto"/>
        <w:ind w:left="558" w:right="675" w:firstLine="719"/>
        <w:jc w:val="both"/>
      </w:pPr>
      <w:r>
        <w:t>Afin</w:t>
      </w:r>
      <w:r>
        <w:rPr>
          <w:spacing w:val="-7"/>
        </w:rPr>
        <w:t xml:space="preserve"> </w:t>
      </w:r>
      <w:r>
        <w:t>de</w:t>
      </w:r>
      <w:r>
        <w:rPr>
          <w:spacing w:val="-8"/>
        </w:rPr>
        <w:t xml:space="preserve"> </w:t>
      </w:r>
      <w:r>
        <w:t>mieux</w:t>
      </w:r>
      <w:r>
        <w:rPr>
          <w:spacing w:val="-4"/>
        </w:rPr>
        <w:t xml:space="preserve"> </w:t>
      </w:r>
      <w:r>
        <w:t>comprendre</w:t>
      </w:r>
      <w:r>
        <w:rPr>
          <w:spacing w:val="-9"/>
        </w:rPr>
        <w:t xml:space="preserve"> </w:t>
      </w:r>
      <w:r>
        <w:t>le</w:t>
      </w:r>
      <w:r>
        <w:rPr>
          <w:spacing w:val="-7"/>
        </w:rPr>
        <w:t xml:space="preserve"> </w:t>
      </w:r>
      <w:r>
        <w:t>problème</w:t>
      </w:r>
      <w:r>
        <w:rPr>
          <w:spacing w:val="-8"/>
        </w:rPr>
        <w:t xml:space="preserve"> </w:t>
      </w:r>
      <w:r>
        <w:t>et</w:t>
      </w:r>
      <w:r>
        <w:rPr>
          <w:spacing w:val="-6"/>
        </w:rPr>
        <w:t xml:space="preserve"> </w:t>
      </w:r>
      <w:r>
        <w:t>de</w:t>
      </w:r>
      <w:r>
        <w:rPr>
          <w:spacing w:val="-8"/>
        </w:rPr>
        <w:t xml:space="preserve"> </w:t>
      </w:r>
      <w:r>
        <w:t>tirer</w:t>
      </w:r>
      <w:r>
        <w:rPr>
          <w:spacing w:val="-5"/>
        </w:rPr>
        <w:t xml:space="preserve"> </w:t>
      </w:r>
      <w:r>
        <w:t>le</w:t>
      </w:r>
      <w:r>
        <w:rPr>
          <w:spacing w:val="-8"/>
        </w:rPr>
        <w:t xml:space="preserve"> </w:t>
      </w:r>
      <w:r>
        <w:t>maximum</w:t>
      </w:r>
      <w:r>
        <w:rPr>
          <w:spacing w:val="-6"/>
        </w:rPr>
        <w:t xml:space="preserve"> </w:t>
      </w:r>
      <w:r>
        <w:t>d'idées</w:t>
      </w:r>
      <w:r>
        <w:rPr>
          <w:spacing w:val="-7"/>
        </w:rPr>
        <w:t xml:space="preserve"> </w:t>
      </w:r>
      <w:r>
        <w:t>et</w:t>
      </w:r>
      <w:r>
        <w:rPr>
          <w:spacing w:val="-6"/>
        </w:rPr>
        <w:t xml:space="preserve"> </w:t>
      </w:r>
      <w:r>
        <w:t>de</w:t>
      </w:r>
      <w:r>
        <w:rPr>
          <w:spacing w:val="-6"/>
        </w:rPr>
        <w:t xml:space="preserve"> </w:t>
      </w:r>
      <w:r>
        <w:t>proposition d'amélioration, nous avons organisé une réunion brainstorming entre les différents acteurs du magasin.</w:t>
      </w:r>
    </w:p>
    <w:p w14:paraId="4751E0EF" w14:textId="77777777" w:rsidR="00B85239" w:rsidRDefault="00B85239" w:rsidP="00B85239">
      <w:pPr>
        <w:spacing w:line="360" w:lineRule="auto"/>
        <w:jc w:val="both"/>
        <w:sectPr w:rsidR="00B85239">
          <w:pgSz w:w="11910" w:h="16840"/>
          <w:pgMar w:top="940" w:right="740" w:bottom="820" w:left="860" w:header="326" w:footer="639" w:gutter="0"/>
          <w:cols w:space="720"/>
        </w:sectPr>
      </w:pPr>
    </w:p>
    <w:p w14:paraId="45D5D7A5" w14:textId="77777777" w:rsidR="00B85239" w:rsidRDefault="00B85239" w:rsidP="00B85239">
      <w:pPr>
        <w:pStyle w:val="Corpsdetexte"/>
        <w:rPr>
          <w:b/>
          <w:sz w:val="20"/>
        </w:rPr>
      </w:pPr>
    </w:p>
    <w:p w14:paraId="37BEC0FD" w14:textId="05DA2ADD" w:rsidR="00B85239" w:rsidRDefault="0057337E" w:rsidP="00B85239">
      <w:pPr>
        <w:pStyle w:val="Corpsdetexte"/>
        <w:spacing w:before="3"/>
        <w:rPr>
          <w:b/>
          <w:sz w:val="27"/>
        </w:rPr>
      </w:pPr>
      <w:r>
        <w:pict w14:anchorId="432FFD39">
          <v:group id="_x0000_s1326" style="position:absolute;margin-left:140.3pt;margin-top:9.8pt;width:473.2pt;height:384.85pt;z-index:-251663360;mso-position-horizontal-relative:page" coordorigin="2875,-117" coordsize="9110,7742">
            <v:shape id="_x0000_s1327" style="position:absolute;left:6167;top:-89;width:5194;height:4188" coordorigin="6167,-89" coordsize="5194,4188" o:spt="100" adj="0,,0" path="m6167,498r628,m7083,814r-74,-10l6942,776r-56,-44l6842,676r-28,-67l6804,535r,-19l6814,442r28,-66l6886,319r56,-44l7009,247r74,-10m10268,448r,3651m11360,-89r-72,6l11219,-66r-63,27l11097,-3r-52,45l11001,93r-36,59l10938,216r-17,68l10915,356r,30l10921,458r17,69l10965,591r36,58l11045,701r52,45l11156,782r63,27l11288,826r72,5m10934,448r-671,e" filled="f" strokecolor="#5b9bd4" strokeweight=".5pt">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28" type="#_x0000_t75" style="position:absolute;left:2874;top:2519;width:9110;height:4968">
              <v:imagedata r:id="rId50" o:title=""/>
            </v:shape>
            <v:shape id="_x0000_s1329" style="position:absolute;left:3759;top:-112;width:7817;height:6988" coordorigin="3760,-112" coordsize="7817,6988" o:spt="100" adj="0,,0" path="m4865,440r,3651m3760,-112r72,6l3901,-89r63,27l4023,-26r52,45l4119,71r36,58l4182,193r17,68l4205,334r,29l4199,436r-17,68l4155,568r-36,58l4075,678r-52,45l3964,759r-63,27l3832,803r-72,6m4185,425r701,m4884,6269r,-736m3835,6796r75,-6l3982,6772r66,-28l4109,6707r53,-47l4209,6606r37,-60l4274,6479r18,-71l4298,6333r,-31l4292,6227r-18,-71l4246,6090r-37,-61l4162,5975r-53,-46l4048,5891r-66,-28l3910,5846r-75,-6m4294,6269r590,m10310,6393r,-944m11576,6876r-73,-6l11432,6855r-66,-26l11305,6795r-56,-42l11200,6704r-42,-56l11124,6587r-25,-66l11083,6451r-6,-74l11077,6343r6,-73l11099,6199r25,-66l11158,6072r42,-56l11249,5967r56,-42l11366,5891r66,-25l11503,5850r73,-5m11077,6360r-767,18m6156,470r32,2750e" filled="f" strokecolor="#5b9bd4" strokeweight=".5pt">
              <v:stroke joinstyle="round"/>
              <v:formulas/>
              <v:path arrowok="t" o:connecttype="segments"/>
            </v:shape>
            <v:rect id="_x0000_s1330" style="position:absolute;left:5724;top:7157;width:4392;height:468" stroked="f"/>
            <w10:wrap anchorx="page"/>
          </v:group>
        </w:pict>
      </w:r>
      <w:r w:rsidR="00907A75">
        <w:pict w14:anchorId="2AE5B085">
          <v:polyline id="_x0000_s1332" style="position:absolute;z-index:-251661312;mso-position-horizontal-relative:page;mso-position-vertical-relative:page" points="96.1pt,182.1pt,92.5pt,181.85pt,89.05pt,181pt,85.9pt,179.65pt,82.9pt,177.8pt,80.3pt,175.6pt,78.1pt,173pt,76.3pt,170.1pt,74.95pt,166.9pt,74.1pt,163.45pt,73.8pt,159.85pt,73.8pt,158.3pt,74.1pt,154.7pt,74.95pt,151.3pt,76.3pt,148.1pt,78.1pt,145.15pt,80.3pt,142.55pt,82.9pt,140.35pt,85.9pt,138.55pt,89.05pt,137.2pt,92.5pt,136.35pt,96.1pt,136.05pt" coordorigin="609,1404" coordsize="446,921" filled="f" strokecolor="#5b9bd4" strokeweight=".5pt">
            <v:path arrowok="t"/>
            <o:lock v:ext="edit" verticies="t"/>
            <w10:wrap anchorx="page" anchory="page"/>
          </v:polyline>
        </w:pict>
      </w:r>
    </w:p>
    <w:p w14:paraId="2BFE80E7" w14:textId="77777777" w:rsidR="00B85239" w:rsidRDefault="00B85239" w:rsidP="00B85239">
      <w:pPr>
        <w:rPr>
          <w:sz w:val="27"/>
        </w:rPr>
        <w:sectPr w:rsidR="00B85239">
          <w:headerReference w:type="default" r:id="rId51"/>
          <w:footerReference w:type="default" r:id="rId52"/>
          <w:pgSz w:w="15840" w:h="12240" w:orient="landscape"/>
          <w:pgMar w:top="240" w:right="680" w:bottom="280" w:left="820" w:header="0" w:footer="0" w:gutter="0"/>
          <w:cols w:space="720"/>
        </w:sectPr>
      </w:pPr>
    </w:p>
    <w:p w14:paraId="5DA3F356" w14:textId="3C1CF876" w:rsidR="00B85239" w:rsidRDefault="00B85239" w:rsidP="00B85239">
      <w:pPr>
        <w:spacing w:before="56" w:line="259" w:lineRule="auto"/>
        <w:ind w:left="358" w:right="485" w:firstLine="38"/>
        <w:rPr>
          <w:rFonts w:ascii="Carlito" w:hAnsi="Carlito"/>
        </w:rPr>
      </w:pPr>
      <w:r>
        <w:rPr>
          <w:rFonts w:ascii="Carlito" w:hAnsi="Carlito"/>
          <w:color w:val="001F5F"/>
        </w:rPr>
        <w:t>Quelles sont les problèmes liés</w:t>
      </w:r>
      <w:r>
        <w:rPr>
          <w:rFonts w:ascii="Carlito" w:hAnsi="Carlito"/>
          <w:color w:val="001F5F"/>
          <w:spacing w:val="-28"/>
        </w:rPr>
        <w:t xml:space="preserve"> </w:t>
      </w:r>
      <w:r>
        <w:rPr>
          <w:rFonts w:ascii="Arial" w:hAnsi="Arial"/>
          <w:color w:val="001F5F"/>
        </w:rPr>
        <w:t>à</w:t>
      </w:r>
      <w:r>
        <w:rPr>
          <w:rFonts w:ascii="Arial" w:hAnsi="Arial"/>
          <w:color w:val="001F5F"/>
          <w:spacing w:val="-39"/>
        </w:rPr>
        <w:t xml:space="preserve"> </w:t>
      </w:r>
      <w:r>
        <w:rPr>
          <w:rFonts w:ascii="Arial" w:hAnsi="Arial"/>
          <w:color w:val="001F5F"/>
        </w:rPr>
        <w:t>l’activité</w:t>
      </w:r>
      <w:r>
        <w:rPr>
          <w:rFonts w:ascii="Arial" w:hAnsi="Arial"/>
          <w:color w:val="001F5F"/>
          <w:spacing w:val="-39"/>
        </w:rPr>
        <w:t xml:space="preserve"> </w:t>
      </w:r>
      <w:r>
        <w:rPr>
          <w:rFonts w:ascii="Arial" w:hAnsi="Arial"/>
          <w:color w:val="001F5F"/>
        </w:rPr>
        <w:t>du</w:t>
      </w:r>
      <w:r>
        <w:rPr>
          <w:rFonts w:ascii="Arial" w:hAnsi="Arial"/>
          <w:color w:val="001F5F"/>
          <w:spacing w:val="-40"/>
        </w:rPr>
        <w:t xml:space="preserve"> </w:t>
      </w:r>
      <w:r>
        <w:rPr>
          <w:rFonts w:ascii="Arial" w:hAnsi="Arial"/>
          <w:color w:val="001F5F"/>
        </w:rPr>
        <w:t>magasin</w:t>
      </w:r>
      <w:r>
        <w:rPr>
          <w:rFonts w:ascii="Arial" w:hAnsi="Arial"/>
          <w:color w:val="001F5F"/>
          <w:spacing w:val="-41"/>
        </w:rPr>
        <w:t xml:space="preserve"> </w:t>
      </w:r>
      <w:r>
        <w:rPr>
          <w:rFonts w:ascii="Carlito" w:hAnsi="Carlito"/>
          <w:color w:val="001F5F"/>
        </w:rPr>
        <w:t>?</w:t>
      </w:r>
    </w:p>
    <w:p w14:paraId="75BB06C7" w14:textId="77777777" w:rsidR="00B85239" w:rsidRDefault="00B85239" w:rsidP="00B85239">
      <w:pPr>
        <w:pStyle w:val="Corpsdetexte"/>
        <w:spacing w:before="10"/>
        <w:rPr>
          <w:rFonts w:ascii="Carlito"/>
          <w:sz w:val="27"/>
        </w:rPr>
      </w:pPr>
    </w:p>
    <w:p w14:paraId="22FFE6A6" w14:textId="77777777" w:rsidR="00B85239" w:rsidRDefault="00B85239" w:rsidP="00A86FCC">
      <w:pPr>
        <w:pStyle w:val="Paragraphedeliste"/>
        <w:numPr>
          <w:ilvl w:val="0"/>
          <w:numId w:val="1"/>
        </w:numPr>
        <w:tabs>
          <w:tab w:val="left" w:pos="471"/>
          <w:tab w:val="left" w:pos="472"/>
        </w:tabs>
        <w:spacing w:line="256" w:lineRule="auto"/>
        <w:ind w:right="145"/>
        <w:rPr>
          <w:rFonts w:ascii="Carlito" w:hAnsi="Carlito"/>
        </w:rPr>
      </w:pPr>
      <w:r>
        <w:rPr>
          <w:rFonts w:ascii="Carlito" w:hAnsi="Carlito"/>
        </w:rPr>
        <w:t xml:space="preserve">Retard lors de la réception </w:t>
      </w:r>
      <w:r>
        <w:rPr>
          <w:rFonts w:ascii="Carlito" w:hAnsi="Carlito"/>
          <w:spacing w:val="-5"/>
        </w:rPr>
        <w:t xml:space="preserve">des </w:t>
      </w:r>
      <w:r>
        <w:rPr>
          <w:rFonts w:ascii="Carlito" w:hAnsi="Carlito"/>
        </w:rPr>
        <w:t>produits</w:t>
      </w:r>
    </w:p>
    <w:p w14:paraId="4E402693" w14:textId="77777777" w:rsidR="00B85239" w:rsidRDefault="00B85239" w:rsidP="00A86FCC">
      <w:pPr>
        <w:pStyle w:val="Paragraphedeliste"/>
        <w:numPr>
          <w:ilvl w:val="0"/>
          <w:numId w:val="1"/>
        </w:numPr>
        <w:tabs>
          <w:tab w:val="left" w:pos="471"/>
          <w:tab w:val="left" w:pos="472"/>
        </w:tabs>
        <w:spacing w:before="4"/>
        <w:ind w:hanging="361"/>
        <w:rPr>
          <w:rFonts w:ascii="Carlito" w:hAnsi="Carlito"/>
        </w:rPr>
      </w:pPr>
      <w:r>
        <w:rPr>
          <w:rFonts w:ascii="Carlito" w:hAnsi="Carlito"/>
        </w:rPr>
        <w:t>Rupture de</w:t>
      </w:r>
      <w:r>
        <w:rPr>
          <w:rFonts w:ascii="Carlito" w:hAnsi="Carlito"/>
          <w:spacing w:val="-1"/>
        </w:rPr>
        <w:t xml:space="preserve"> </w:t>
      </w:r>
      <w:r>
        <w:rPr>
          <w:rFonts w:ascii="Carlito" w:hAnsi="Carlito"/>
        </w:rPr>
        <w:t>stock</w:t>
      </w:r>
    </w:p>
    <w:p w14:paraId="0E14BF0E" w14:textId="77777777" w:rsidR="00B85239" w:rsidRDefault="00B85239" w:rsidP="00A86FCC">
      <w:pPr>
        <w:pStyle w:val="Paragraphedeliste"/>
        <w:numPr>
          <w:ilvl w:val="0"/>
          <w:numId w:val="1"/>
        </w:numPr>
        <w:tabs>
          <w:tab w:val="left" w:pos="471"/>
          <w:tab w:val="left" w:pos="472"/>
        </w:tabs>
        <w:spacing w:before="22"/>
        <w:ind w:hanging="361"/>
        <w:rPr>
          <w:rFonts w:ascii="Carlito" w:hAnsi="Carlito"/>
        </w:rPr>
      </w:pPr>
      <w:r>
        <w:rPr>
          <w:rFonts w:ascii="Carlito" w:hAnsi="Carlito"/>
        </w:rPr>
        <w:t>Espace de stockage</w:t>
      </w:r>
      <w:r>
        <w:rPr>
          <w:rFonts w:ascii="Carlito" w:hAnsi="Carlito"/>
          <w:spacing w:val="-9"/>
        </w:rPr>
        <w:t xml:space="preserve"> </w:t>
      </w:r>
      <w:r>
        <w:rPr>
          <w:rFonts w:ascii="Carlito" w:hAnsi="Carlito"/>
        </w:rPr>
        <w:t>insuffisants</w:t>
      </w:r>
    </w:p>
    <w:p w14:paraId="4CF233E8" w14:textId="77777777" w:rsidR="00B85239" w:rsidRDefault="00B85239" w:rsidP="00A86FCC">
      <w:pPr>
        <w:pStyle w:val="Paragraphedeliste"/>
        <w:numPr>
          <w:ilvl w:val="0"/>
          <w:numId w:val="1"/>
        </w:numPr>
        <w:tabs>
          <w:tab w:val="left" w:pos="471"/>
          <w:tab w:val="left" w:pos="472"/>
        </w:tabs>
        <w:spacing w:before="21" w:line="259" w:lineRule="auto"/>
        <w:ind w:right="323"/>
        <w:rPr>
          <w:rFonts w:ascii="Carlito" w:hAnsi="Carlito"/>
        </w:rPr>
      </w:pPr>
      <w:r>
        <w:rPr>
          <w:rFonts w:ascii="Carlito" w:hAnsi="Carlito"/>
        </w:rPr>
        <w:t xml:space="preserve">Rotation faible pour </w:t>
      </w:r>
      <w:r>
        <w:rPr>
          <w:rFonts w:ascii="Carlito" w:hAnsi="Carlito"/>
          <w:spacing w:val="-3"/>
        </w:rPr>
        <w:t xml:space="preserve">certains </w:t>
      </w:r>
      <w:r>
        <w:rPr>
          <w:rFonts w:ascii="Carlito" w:hAnsi="Carlito"/>
        </w:rPr>
        <w:t>articles</w:t>
      </w:r>
    </w:p>
    <w:p w14:paraId="02BE317D" w14:textId="77777777" w:rsidR="00B85239" w:rsidRDefault="00B85239" w:rsidP="00A86FCC">
      <w:pPr>
        <w:pStyle w:val="Paragraphedeliste"/>
        <w:numPr>
          <w:ilvl w:val="0"/>
          <w:numId w:val="1"/>
        </w:numPr>
        <w:tabs>
          <w:tab w:val="left" w:pos="471"/>
          <w:tab w:val="left" w:pos="472"/>
        </w:tabs>
        <w:spacing w:before="1"/>
        <w:ind w:hanging="361"/>
        <w:rPr>
          <w:rFonts w:ascii="Carlito" w:hAnsi="Carlito"/>
        </w:rPr>
      </w:pPr>
      <w:r>
        <w:rPr>
          <w:rFonts w:ascii="Carlito" w:hAnsi="Carlito"/>
        </w:rPr>
        <w:t>Retard de</w:t>
      </w:r>
      <w:r>
        <w:rPr>
          <w:rFonts w:ascii="Carlito" w:hAnsi="Carlito"/>
          <w:spacing w:val="-4"/>
        </w:rPr>
        <w:t xml:space="preserve"> </w:t>
      </w:r>
      <w:r>
        <w:rPr>
          <w:rFonts w:ascii="Carlito" w:hAnsi="Carlito"/>
        </w:rPr>
        <w:t>livraison</w:t>
      </w:r>
    </w:p>
    <w:p w14:paraId="557D3298" w14:textId="77777777" w:rsidR="00B85239" w:rsidRDefault="00B85239" w:rsidP="00A86FCC">
      <w:pPr>
        <w:pStyle w:val="Paragraphedeliste"/>
        <w:numPr>
          <w:ilvl w:val="0"/>
          <w:numId w:val="1"/>
        </w:numPr>
        <w:tabs>
          <w:tab w:val="left" w:pos="471"/>
          <w:tab w:val="left" w:pos="472"/>
        </w:tabs>
        <w:spacing w:before="19"/>
        <w:ind w:hanging="361"/>
        <w:rPr>
          <w:rFonts w:ascii="Carlito" w:hAnsi="Carlito"/>
        </w:rPr>
      </w:pPr>
      <w:r>
        <w:rPr>
          <w:rFonts w:ascii="Carlito" w:hAnsi="Carlito"/>
        </w:rPr>
        <w:t>Des articles mal</w:t>
      </w:r>
      <w:r>
        <w:rPr>
          <w:rFonts w:ascii="Carlito" w:hAnsi="Carlito"/>
          <w:spacing w:val="-2"/>
        </w:rPr>
        <w:t xml:space="preserve"> </w:t>
      </w:r>
      <w:r>
        <w:rPr>
          <w:rFonts w:ascii="Carlito" w:hAnsi="Carlito"/>
        </w:rPr>
        <w:t>rangés</w:t>
      </w:r>
    </w:p>
    <w:p w14:paraId="3F0AD52D" w14:textId="77777777" w:rsidR="00B85239" w:rsidRDefault="00B85239" w:rsidP="00A86FCC">
      <w:pPr>
        <w:pStyle w:val="Paragraphedeliste"/>
        <w:numPr>
          <w:ilvl w:val="0"/>
          <w:numId w:val="1"/>
        </w:numPr>
        <w:tabs>
          <w:tab w:val="left" w:pos="471"/>
          <w:tab w:val="left" w:pos="472"/>
        </w:tabs>
        <w:spacing w:before="22"/>
        <w:ind w:hanging="361"/>
        <w:rPr>
          <w:rFonts w:ascii="Carlito" w:hAnsi="Carlito"/>
        </w:rPr>
      </w:pPr>
      <w:r>
        <w:rPr>
          <w:rFonts w:ascii="Carlito" w:hAnsi="Carlito"/>
        </w:rPr>
        <w:t>Saleté</w:t>
      </w:r>
    </w:p>
    <w:p w14:paraId="1DA0F5AB" w14:textId="77777777" w:rsidR="00B85239" w:rsidRDefault="00B85239" w:rsidP="00A86FCC">
      <w:pPr>
        <w:pStyle w:val="Paragraphedeliste"/>
        <w:numPr>
          <w:ilvl w:val="0"/>
          <w:numId w:val="1"/>
        </w:numPr>
        <w:tabs>
          <w:tab w:val="left" w:pos="471"/>
          <w:tab w:val="left" w:pos="472"/>
        </w:tabs>
        <w:spacing w:before="20"/>
        <w:ind w:hanging="361"/>
        <w:rPr>
          <w:rFonts w:ascii="Carlito" w:hAnsi="Carlito"/>
        </w:rPr>
      </w:pPr>
      <w:r>
        <w:rPr>
          <w:rFonts w:ascii="Carlito" w:hAnsi="Carlito"/>
        </w:rPr>
        <w:t>Dégradation de certains</w:t>
      </w:r>
      <w:r>
        <w:rPr>
          <w:rFonts w:ascii="Carlito" w:hAnsi="Carlito"/>
          <w:spacing w:val="-6"/>
        </w:rPr>
        <w:t xml:space="preserve"> </w:t>
      </w:r>
      <w:r>
        <w:rPr>
          <w:rFonts w:ascii="Carlito" w:hAnsi="Carlito"/>
        </w:rPr>
        <w:t>articles</w:t>
      </w:r>
    </w:p>
    <w:p w14:paraId="42FD5E30" w14:textId="77777777" w:rsidR="00B85239" w:rsidRDefault="00B85239" w:rsidP="00A86FCC">
      <w:pPr>
        <w:pStyle w:val="Paragraphedeliste"/>
        <w:numPr>
          <w:ilvl w:val="0"/>
          <w:numId w:val="1"/>
        </w:numPr>
        <w:tabs>
          <w:tab w:val="left" w:pos="471"/>
          <w:tab w:val="left" w:pos="472"/>
        </w:tabs>
        <w:spacing w:before="22"/>
        <w:ind w:hanging="361"/>
        <w:rPr>
          <w:rFonts w:ascii="Arial" w:hAnsi="Arial"/>
        </w:rPr>
      </w:pPr>
      <w:r>
        <w:rPr>
          <w:rFonts w:ascii="Arial" w:hAnsi="Arial"/>
        </w:rPr>
        <w:t>Manque</w:t>
      </w:r>
      <w:r>
        <w:rPr>
          <w:rFonts w:ascii="Arial" w:hAnsi="Arial"/>
          <w:spacing w:val="-43"/>
        </w:rPr>
        <w:t xml:space="preserve"> </w:t>
      </w:r>
      <w:r>
        <w:rPr>
          <w:rFonts w:ascii="Arial" w:hAnsi="Arial"/>
        </w:rPr>
        <w:t>d’accès</w:t>
      </w:r>
      <w:r>
        <w:rPr>
          <w:rFonts w:ascii="Arial" w:hAnsi="Arial"/>
          <w:spacing w:val="-43"/>
        </w:rPr>
        <w:t xml:space="preserve"> </w:t>
      </w:r>
      <w:r>
        <w:rPr>
          <w:rFonts w:ascii="Arial" w:hAnsi="Arial"/>
        </w:rPr>
        <w:t>pour</w:t>
      </w:r>
      <w:r>
        <w:rPr>
          <w:rFonts w:ascii="Arial" w:hAnsi="Arial"/>
          <w:spacing w:val="-43"/>
        </w:rPr>
        <w:t xml:space="preserve"> </w:t>
      </w:r>
      <w:r>
        <w:rPr>
          <w:rFonts w:ascii="Arial" w:hAnsi="Arial"/>
        </w:rPr>
        <w:t>certains</w:t>
      </w:r>
    </w:p>
    <w:p w14:paraId="0D1332B4" w14:textId="77777777" w:rsidR="00B85239" w:rsidRDefault="00B85239" w:rsidP="00B85239">
      <w:pPr>
        <w:spacing w:before="33"/>
        <w:ind w:left="471"/>
        <w:rPr>
          <w:rFonts w:ascii="Carlito"/>
        </w:rPr>
      </w:pPr>
      <w:proofErr w:type="gramStart"/>
      <w:r>
        <w:rPr>
          <w:rFonts w:ascii="Carlito"/>
        </w:rPr>
        <w:t>articles</w:t>
      </w:r>
      <w:proofErr w:type="gramEnd"/>
    </w:p>
    <w:p w14:paraId="348CE002" w14:textId="77777777" w:rsidR="00B85239" w:rsidRDefault="00B85239" w:rsidP="00A86FCC">
      <w:pPr>
        <w:pStyle w:val="Paragraphedeliste"/>
        <w:numPr>
          <w:ilvl w:val="0"/>
          <w:numId w:val="1"/>
        </w:numPr>
        <w:tabs>
          <w:tab w:val="left" w:pos="471"/>
          <w:tab w:val="left" w:pos="472"/>
        </w:tabs>
        <w:spacing w:before="20"/>
        <w:ind w:hanging="361"/>
        <w:rPr>
          <w:rFonts w:ascii="Carlito" w:hAnsi="Carlito"/>
        </w:rPr>
      </w:pPr>
      <w:r>
        <w:rPr>
          <w:rFonts w:ascii="Carlito" w:hAnsi="Carlito"/>
        </w:rPr>
        <w:t>Non-respect du</w:t>
      </w:r>
      <w:r>
        <w:rPr>
          <w:rFonts w:ascii="Carlito" w:hAnsi="Carlito"/>
          <w:spacing w:val="-3"/>
        </w:rPr>
        <w:t xml:space="preserve"> </w:t>
      </w:r>
      <w:r>
        <w:rPr>
          <w:rFonts w:ascii="Carlito" w:hAnsi="Carlito"/>
        </w:rPr>
        <w:t>FIFO</w:t>
      </w:r>
    </w:p>
    <w:p w14:paraId="1B7A848C" w14:textId="77777777" w:rsidR="00B85239" w:rsidRDefault="00B85239" w:rsidP="00A86FCC">
      <w:pPr>
        <w:pStyle w:val="Paragraphedeliste"/>
        <w:numPr>
          <w:ilvl w:val="0"/>
          <w:numId w:val="1"/>
        </w:numPr>
        <w:tabs>
          <w:tab w:val="left" w:pos="471"/>
          <w:tab w:val="left" w:pos="472"/>
        </w:tabs>
        <w:spacing w:before="22"/>
        <w:ind w:hanging="361"/>
        <w:rPr>
          <w:rFonts w:ascii="Arial" w:hAnsi="Arial"/>
        </w:rPr>
      </w:pPr>
      <w:r>
        <w:rPr>
          <w:rFonts w:ascii="Arial" w:hAnsi="Arial"/>
        </w:rPr>
        <w:t>Problèmes</w:t>
      </w:r>
      <w:r>
        <w:rPr>
          <w:rFonts w:ascii="Arial" w:hAnsi="Arial"/>
          <w:spacing w:val="-25"/>
        </w:rPr>
        <w:t xml:space="preserve"> </w:t>
      </w:r>
      <w:r>
        <w:rPr>
          <w:rFonts w:ascii="Arial" w:hAnsi="Arial"/>
        </w:rPr>
        <w:t>d’adressage</w:t>
      </w:r>
    </w:p>
    <w:p w14:paraId="463B9DD7" w14:textId="77777777" w:rsidR="00B85239" w:rsidRDefault="00B85239" w:rsidP="00B85239">
      <w:pPr>
        <w:pStyle w:val="Corpsdetexte"/>
        <w:spacing w:before="10"/>
        <w:rPr>
          <w:rFonts w:ascii="Arial"/>
          <w:sz w:val="32"/>
        </w:rPr>
      </w:pPr>
      <w:r>
        <w:br w:type="column"/>
      </w:r>
    </w:p>
    <w:p w14:paraId="782316AC" w14:textId="77777777" w:rsidR="00B85239" w:rsidRDefault="00B85239" w:rsidP="00B85239">
      <w:pPr>
        <w:ind w:left="1073"/>
        <w:rPr>
          <w:rFonts w:ascii="Carlito"/>
        </w:rPr>
      </w:pPr>
      <w:r>
        <w:rPr>
          <w:rFonts w:ascii="Carlito"/>
          <w:color w:val="001F5F"/>
        </w:rPr>
        <w:t>Les participants</w:t>
      </w:r>
    </w:p>
    <w:p w14:paraId="1DCE7EF3" w14:textId="77777777" w:rsidR="00B85239" w:rsidRDefault="00B85239" w:rsidP="00B85239">
      <w:pPr>
        <w:pStyle w:val="Corpsdetexte"/>
        <w:rPr>
          <w:rFonts w:ascii="Carlito"/>
          <w:sz w:val="28"/>
        </w:rPr>
      </w:pPr>
    </w:p>
    <w:p w14:paraId="733ED55A" w14:textId="2B056E67" w:rsidR="00103D66" w:rsidRPr="00907A75" w:rsidRDefault="00907A75" w:rsidP="00A86FCC">
      <w:pPr>
        <w:pStyle w:val="Corpsdetexte"/>
        <w:numPr>
          <w:ilvl w:val="1"/>
          <w:numId w:val="11"/>
        </w:numPr>
        <w:rPr>
          <w:rFonts w:ascii="Carlito" w:hAnsi="Carlito"/>
          <w:sz w:val="22"/>
          <w:szCs w:val="22"/>
        </w:rPr>
      </w:pPr>
      <w:r w:rsidRPr="00907A75">
        <w:rPr>
          <w:rFonts w:ascii="Carlito" w:hAnsi="Carlito"/>
          <w:sz w:val="22"/>
          <w:szCs w:val="22"/>
        </w:rPr>
        <w:t>Les acteurs Externes ou internes du magasin</w:t>
      </w:r>
    </w:p>
    <w:p w14:paraId="2D1A2EE3" w14:textId="60857F3F" w:rsidR="00103D66" w:rsidRDefault="00103D66" w:rsidP="00B85239">
      <w:pPr>
        <w:pStyle w:val="Corpsdetexte"/>
        <w:rPr>
          <w:rFonts w:ascii="Carlito"/>
          <w:sz w:val="28"/>
        </w:rPr>
      </w:pPr>
    </w:p>
    <w:p w14:paraId="7C6F8A58" w14:textId="5E1B58D7" w:rsidR="00103D66" w:rsidRDefault="00103D66" w:rsidP="00B85239">
      <w:pPr>
        <w:pStyle w:val="Corpsdetexte"/>
        <w:rPr>
          <w:rFonts w:ascii="Carlito"/>
          <w:sz w:val="28"/>
        </w:rPr>
      </w:pPr>
    </w:p>
    <w:p w14:paraId="5A2C0825" w14:textId="77777777" w:rsidR="00103D66" w:rsidRDefault="00103D66" w:rsidP="00B85239">
      <w:pPr>
        <w:pStyle w:val="Corpsdetexte"/>
        <w:rPr>
          <w:rFonts w:ascii="Carlito"/>
          <w:sz w:val="28"/>
        </w:rPr>
      </w:pPr>
    </w:p>
    <w:p w14:paraId="50C5433B" w14:textId="5872B590" w:rsidR="00103D66" w:rsidRDefault="00103D66" w:rsidP="00B85239">
      <w:pPr>
        <w:pStyle w:val="Corpsdetexte"/>
        <w:rPr>
          <w:rFonts w:ascii="Carlito"/>
          <w:sz w:val="28"/>
        </w:rPr>
      </w:pPr>
    </w:p>
    <w:p w14:paraId="43AC32AC" w14:textId="77777777" w:rsidR="00103D66" w:rsidRDefault="00103D66" w:rsidP="00B85239">
      <w:pPr>
        <w:pStyle w:val="Corpsdetexte"/>
        <w:rPr>
          <w:rFonts w:ascii="Carlito"/>
          <w:sz w:val="28"/>
        </w:rPr>
      </w:pPr>
    </w:p>
    <w:p w14:paraId="22E36FDF" w14:textId="77777777" w:rsidR="00B85239" w:rsidRDefault="00B85239" w:rsidP="00B85239">
      <w:pPr>
        <w:pStyle w:val="Corpsdetexte"/>
        <w:rPr>
          <w:rFonts w:ascii="Carlito"/>
          <w:sz w:val="28"/>
        </w:rPr>
      </w:pPr>
    </w:p>
    <w:p w14:paraId="0A479442" w14:textId="77777777" w:rsidR="00B85239" w:rsidRDefault="00B85239" w:rsidP="00B85239">
      <w:pPr>
        <w:pStyle w:val="Corpsdetexte"/>
        <w:rPr>
          <w:rFonts w:ascii="Carlito"/>
          <w:sz w:val="28"/>
        </w:rPr>
      </w:pPr>
    </w:p>
    <w:p w14:paraId="770F5E12" w14:textId="77777777" w:rsidR="00B85239" w:rsidRDefault="00B85239" w:rsidP="00B85239">
      <w:pPr>
        <w:pStyle w:val="Corpsdetexte"/>
        <w:rPr>
          <w:rFonts w:ascii="Carlito"/>
          <w:sz w:val="28"/>
        </w:rPr>
      </w:pPr>
    </w:p>
    <w:p w14:paraId="2398DE4A" w14:textId="77777777" w:rsidR="00B85239" w:rsidRDefault="00B85239" w:rsidP="00B85239">
      <w:pPr>
        <w:pStyle w:val="Corpsdetexte"/>
        <w:rPr>
          <w:rFonts w:ascii="Carlito"/>
          <w:sz w:val="28"/>
        </w:rPr>
      </w:pPr>
    </w:p>
    <w:p w14:paraId="3A947933" w14:textId="77777777" w:rsidR="00B85239" w:rsidRDefault="00B85239" w:rsidP="00B85239">
      <w:pPr>
        <w:pStyle w:val="Corpsdetexte"/>
        <w:spacing w:before="10"/>
        <w:rPr>
          <w:rFonts w:ascii="Carlito"/>
          <w:sz w:val="41"/>
        </w:rPr>
      </w:pPr>
    </w:p>
    <w:p w14:paraId="6CFA7BD5" w14:textId="77777777" w:rsidR="00B85239" w:rsidRDefault="00B85239" w:rsidP="00B85239">
      <w:pPr>
        <w:ind w:left="1064" w:right="705" w:hanging="252"/>
        <w:rPr>
          <w:rFonts w:ascii="Carlito" w:hAnsi="Carlito"/>
          <w:b/>
          <w:sz w:val="14"/>
        </w:rPr>
      </w:pPr>
      <w:r>
        <w:rPr>
          <w:rFonts w:ascii="Carlito" w:hAnsi="Carlito"/>
          <w:b/>
          <w:sz w:val="14"/>
        </w:rPr>
        <w:t>Aménagement d</w:t>
      </w:r>
      <w:r>
        <w:rPr>
          <w:rFonts w:ascii="Trebuchet MS" w:hAnsi="Trebuchet MS"/>
          <w:b/>
          <w:sz w:val="14"/>
        </w:rPr>
        <w:t>’</w:t>
      </w:r>
      <w:r>
        <w:rPr>
          <w:rFonts w:ascii="Carlito" w:hAnsi="Carlito"/>
          <w:b/>
          <w:sz w:val="14"/>
        </w:rPr>
        <w:t>une nouvelle structure de stockage</w:t>
      </w:r>
    </w:p>
    <w:p w14:paraId="606D8034" w14:textId="798858E4" w:rsidR="00B85239" w:rsidRDefault="00B85239" w:rsidP="00B85239">
      <w:pPr>
        <w:spacing w:before="92" w:line="259" w:lineRule="auto"/>
        <w:ind w:left="334" w:right="965" w:firstLine="268"/>
        <w:rPr>
          <w:rFonts w:ascii="Carlito"/>
        </w:rPr>
      </w:pPr>
      <w:r>
        <w:br w:type="column"/>
      </w:r>
      <w:r>
        <w:rPr>
          <w:rFonts w:ascii="Carlito"/>
          <w:color w:val="001F5F"/>
        </w:rPr>
        <w:t>Quelles sont les attentes de ce nouveau projet ?</w:t>
      </w:r>
    </w:p>
    <w:p w14:paraId="63DC4566" w14:textId="77777777" w:rsidR="00B85239" w:rsidRDefault="00B85239" w:rsidP="00B85239">
      <w:pPr>
        <w:pStyle w:val="Corpsdetexte"/>
        <w:spacing w:before="8"/>
        <w:rPr>
          <w:rFonts w:ascii="Carlito"/>
          <w:sz w:val="26"/>
        </w:rPr>
      </w:pPr>
    </w:p>
    <w:p w14:paraId="145F3339" w14:textId="77777777" w:rsidR="00B85239" w:rsidRDefault="00FE1C0D" w:rsidP="00A86FCC">
      <w:pPr>
        <w:pStyle w:val="Paragraphedeliste"/>
        <w:numPr>
          <w:ilvl w:val="0"/>
          <w:numId w:val="1"/>
        </w:numPr>
        <w:tabs>
          <w:tab w:val="left" w:pos="471"/>
          <w:tab w:val="left" w:pos="472"/>
        </w:tabs>
        <w:ind w:hanging="361"/>
        <w:rPr>
          <w:rFonts w:ascii="Arial" w:hAnsi="Arial"/>
        </w:rPr>
      </w:pPr>
      <w:r>
        <w:pict w14:anchorId="0EABF741">
          <v:polyline id="_x0000_s1331" style="position:absolute;left:0;text-align:left;z-index:-251662336;mso-position-horizontal-relative:page" points="2782pt,-171.15pt,2785.65pt,-171.4pt,2789.05pt,-172.25pt,2792.25pt,-173.6pt,2795.15pt,-175.45pt,2797.75pt,-177.65pt,2800pt,-180.25pt,2801.8pt,-183.15pt,2803.15pt,-186.35pt,2804pt,-189.8pt,2804.3pt,-193.4pt,2804.3pt,-194.95pt,2804pt,-198.55pt,2803.15pt,-201.95pt,2801.8pt,-205.15pt,2800pt,-208.1pt,2797.75pt,-210.7pt,2795.15pt,-212.9pt,2792.25pt,-214.7pt,2789.05pt,-216.05pt,2785.65pt,-216.9pt,2782pt,-217.2pt" coordorigin="13910,-1086" coordsize="446,921" filled="f" strokecolor="#5b9bd4" strokeweight=".5pt">
            <v:path arrowok="t"/>
            <o:lock v:ext="edit" verticies="t"/>
            <w10:wrap anchorx="page"/>
          </v:polyline>
        </w:pict>
      </w:r>
      <w:r w:rsidR="00B85239">
        <w:rPr>
          <w:rFonts w:ascii="Arial" w:hAnsi="Arial"/>
        </w:rPr>
        <w:t>Organiser</w:t>
      </w:r>
      <w:r w:rsidR="00B85239">
        <w:rPr>
          <w:rFonts w:ascii="Arial" w:hAnsi="Arial"/>
          <w:spacing w:val="-25"/>
        </w:rPr>
        <w:t xml:space="preserve"> </w:t>
      </w:r>
      <w:r w:rsidR="00B85239">
        <w:rPr>
          <w:rFonts w:ascii="Arial" w:hAnsi="Arial"/>
        </w:rPr>
        <w:t>et</w:t>
      </w:r>
      <w:r w:rsidR="00B85239">
        <w:rPr>
          <w:rFonts w:ascii="Arial" w:hAnsi="Arial"/>
          <w:spacing w:val="-25"/>
        </w:rPr>
        <w:t xml:space="preserve"> </w:t>
      </w:r>
      <w:r w:rsidR="00B85239">
        <w:rPr>
          <w:rFonts w:ascii="Arial" w:hAnsi="Arial"/>
        </w:rPr>
        <w:t>adresser</w:t>
      </w:r>
      <w:r w:rsidR="00B85239">
        <w:rPr>
          <w:rFonts w:ascii="Arial" w:hAnsi="Arial"/>
          <w:spacing w:val="-24"/>
        </w:rPr>
        <w:t xml:space="preserve"> </w:t>
      </w:r>
      <w:r w:rsidR="00B85239">
        <w:rPr>
          <w:rFonts w:ascii="Arial" w:hAnsi="Arial"/>
        </w:rPr>
        <w:t>l’espace</w:t>
      </w:r>
      <w:r w:rsidR="00B85239">
        <w:rPr>
          <w:rFonts w:ascii="Arial" w:hAnsi="Arial"/>
          <w:spacing w:val="-25"/>
        </w:rPr>
        <w:t xml:space="preserve"> </w:t>
      </w:r>
      <w:r w:rsidR="00B85239">
        <w:rPr>
          <w:rFonts w:ascii="Arial" w:hAnsi="Arial"/>
        </w:rPr>
        <w:t>de</w:t>
      </w:r>
    </w:p>
    <w:p w14:paraId="233CCB07" w14:textId="77777777" w:rsidR="00B85239" w:rsidRDefault="00B85239" w:rsidP="00B85239">
      <w:pPr>
        <w:spacing w:before="33"/>
        <w:ind w:left="471"/>
        <w:rPr>
          <w:rFonts w:ascii="Carlito"/>
        </w:rPr>
      </w:pPr>
      <w:proofErr w:type="gramStart"/>
      <w:r>
        <w:rPr>
          <w:rFonts w:ascii="Carlito"/>
        </w:rPr>
        <w:t>stockage</w:t>
      </w:r>
      <w:proofErr w:type="gramEnd"/>
    </w:p>
    <w:p w14:paraId="6E45A3A8" w14:textId="77777777" w:rsidR="00B85239" w:rsidRDefault="00B85239" w:rsidP="00A86FCC">
      <w:pPr>
        <w:pStyle w:val="Paragraphedeliste"/>
        <w:numPr>
          <w:ilvl w:val="0"/>
          <w:numId w:val="1"/>
        </w:numPr>
        <w:tabs>
          <w:tab w:val="left" w:pos="471"/>
          <w:tab w:val="left" w:pos="472"/>
        </w:tabs>
        <w:spacing w:before="19" w:line="259" w:lineRule="auto"/>
        <w:ind w:right="179"/>
        <w:rPr>
          <w:rFonts w:ascii="Carlito" w:hAnsi="Carlito"/>
        </w:rPr>
      </w:pPr>
      <w:r>
        <w:rPr>
          <w:rFonts w:ascii="Carlito" w:hAnsi="Carlito"/>
        </w:rPr>
        <w:t>Définir les articles à stocker et les articles à traiter sur commande</w:t>
      </w:r>
      <w:r>
        <w:rPr>
          <w:rFonts w:ascii="Carlito" w:hAnsi="Carlito"/>
          <w:spacing w:val="-4"/>
        </w:rPr>
        <w:t xml:space="preserve"> </w:t>
      </w:r>
      <w:r>
        <w:rPr>
          <w:rFonts w:ascii="Carlito" w:hAnsi="Carlito"/>
        </w:rPr>
        <w:t>(HS)</w:t>
      </w:r>
    </w:p>
    <w:p w14:paraId="00A45541" w14:textId="77777777" w:rsidR="00B85239" w:rsidRDefault="00B85239" w:rsidP="00A86FCC">
      <w:pPr>
        <w:pStyle w:val="Paragraphedeliste"/>
        <w:numPr>
          <w:ilvl w:val="0"/>
          <w:numId w:val="1"/>
        </w:numPr>
        <w:tabs>
          <w:tab w:val="left" w:pos="471"/>
          <w:tab w:val="left" w:pos="472"/>
        </w:tabs>
        <w:spacing w:before="2" w:line="256" w:lineRule="auto"/>
        <w:ind w:right="670"/>
        <w:rPr>
          <w:rFonts w:ascii="Carlito" w:hAnsi="Carlito"/>
        </w:rPr>
      </w:pPr>
      <w:r>
        <w:rPr>
          <w:rFonts w:ascii="Carlito" w:hAnsi="Carlito"/>
        </w:rPr>
        <w:t>Définir les quantités à stocker et les stocks de</w:t>
      </w:r>
      <w:r>
        <w:rPr>
          <w:rFonts w:ascii="Carlito" w:hAnsi="Carlito"/>
          <w:spacing w:val="-2"/>
        </w:rPr>
        <w:t xml:space="preserve"> </w:t>
      </w:r>
      <w:r>
        <w:rPr>
          <w:rFonts w:ascii="Carlito" w:hAnsi="Carlito"/>
        </w:rPr>
        <w:t>sécurité</w:t>
      </w:r>
    </w:p>
    <w:p w14:paraId="3B673D69" w14:textId="77777777" w:rsidR="00B85239" w:rsidRDefault="00B85239" w:rsidP="00A86FCC">
      <w:pPr>
        <w:pStyle w:val="Paragraphedeliste"/>
        <w:numPr>
          <w:ilvl w:val="0"/>
          <w:numId w:val="1"/>
        </w:numPr>
        <w:tabs>
          <w:tab w:val="left" w:pos="471"/>
          <w:tab w:val="left" w:pos="472"/>
        </w:tabs>
        <w:spacing w:before="4" w:line="259" w:lineRule="auto"/>
        <w:ind w:right="590"/>
        <w:rPr>
          <w:rFonts w:ascii="Carlito" w:hAnsi="Carlito"/>
        </w:rPr>
      </w:pPr>
      <w:r>
        <w:rPr>
          <w:rFonts w:ascii="Carlito" w:hAnsi="Carlito"/>
        </w:rPr>
        <w:t>Définir les données de lancement de chaque référence</w:t>
      </w:r>
    </w:p>
    <w:p w14:paraId="02ABB1BA" w14:textId="77777777" w:rsidR="00B85239" w:rsidRDefault="00B85239" w:rsidP="00A86FCC">
      <w:pPr>
        <w:pStyle w:val="Paragraphedeliste"/>
        <w:numPr>
          <w:ilvl w:val="0"/>
          <w:numId w:val="1"/>
        </w:numPr>
        <w:tabs>
          <w:tab w:val="left" w:pos="471"/>
          <w:tab w:val="left" w:pos="472"/>
        </w:tabs>
        <w:spacing w:before="1" w:line="256" w:lineRule="auto"/>
        <w:ind w:right="224"/>
        <w:rPr>
          <w:rFonts w:ascii="Carlito" w:hAnsi="Carlito"/>
        </w:rPr>
      </w:pPr>
      <w:r>
        <w:rPr>
          <w:rFonts w:ascii="Carlito" w:hAnsi="Carlito"/>
        </w:rPr>
        <w:t>Calculer les prévisions de consommation pour les articles classe</w:t>
      </w:r>
      <w:r>
        <w:rPr>
          <w:rFonts w:ascii="Carlito" w:hAnsi="Carlito"/>
          <w:spacing w:val="1"/>
        </w:rPr>
        <w:t xml:space="preserve"> </w:t>
      </w:r>
      <w:r>
        <w:rPr>
          <w:rFonts w:ascii="Carlito" w:hAnsi="Carlito"/>
        </w:rPr>
        <w:t>A</w:t>
      </w:r>
    </w:p>
    <w:p w14:paraId="0FCDDD94" w14:textId="77777777" w:rsidR="00B85239" w:rsidRDefault="00B85239" w:rsidP="00A86FCC">
      <w:pPr>
        <w:pStyle w:val="Paragraphedeliste"/>
        <w:numPr>
          <w:ilvl w:val="0"/>
          <w:numId w:val="1"/>
        </w:numPr>
        <w:tabs>
          <w:tab w:val="left" w:pos="471"/>
          <w:tab w:val="left" w:pos="472"/>
        </w:tabs>
        <w:spacing w:before="4"/>
        <w:ind w:hanging="361"/>
        <w:rPr>
          <w:rFonts w:ascii="Carlito" w:hAnsi="Carlito"/>
        </w:rPr>
      </w:pPr>
      <w:r>
        <w:rPr>
          <w:rFonts w:ascii="Carlito" w:hAnsi="Carlito"/>
        </w:rPr>
        <w:t>Eviter les stocks</w:t>
      </w:r>
      <w:r>
        <w:rPr>
          <w:rFonts w:ascii="Carlito" w:hAnsi="Carlito"/>
          <w:spacing w:val="-5"/>
        </w:rPr>
        <w:t xml:space="preserve"> </w:t>
      </w:r>
      <w:r>
        <w:rPr>
          <w:rFonts w:ascii="Carlito" w:hAnsi="Carlito"/>
        </w:rPr>
        <w:t>dormants</w:t>
      </w:r>
    </w:p>
    <w:p w14:paraId="67BA224D" w14:textId="77777777" w:rsidR="00B85239" w:rsidRDefault="00B85239" w:rsidP="00A86FCC">
      <w:pPr>
        <w:pStyle w:val="Paragraphedeliste"/>
        <w:numPr>
          <w:ilvl w:val="0"/>
          <w:numId w:val="1"/>
        </w:numPr>
        <w:tabs>
          <w:tab w:val="left" w:pos="471"/>
          <w:tab w:val="left" w:pos="472"/>
        </w:tabs>
        <w:spacing w:before="22"/>
        <w:ind w:hanging="361"/>
        <w:rPr>
          <w:rFonts w:ascii="Carlito" w:hAnsi="Carlito"/>
        </w:rPr>
      </w:pPr>
      <w:r>
        <w:rPr>
          <w:rFonts w:ascii="Carlito" w:hAnsi="Carlito"/>
        </w:rPr>
        <w:t>Chaque article doit avoir un</w:t>
      </w:r>
      <w:r>
        <w:rPr>
          <w:rFonts w:ascii="Carlito" w:hAnsi="Carlito"/>
          <w:spacing w:val="-9"/>
        </w:rPr>
        <w:t xml:space="preserve"> </w:t>
      </w:r>
      <w:r>
        <w:rPr>
          <w:rFonts w:ascii="Carlito" w:hAnsi="Carlito"/>
        </w:rPr>
        <w:t>emplacement</w:t>
      </w:r>
    </w:p>
    <w:p w14:paraId="6AC2C2E8" w14:textId="77777777" w:rsidR="00B85239" w:rsidRDefault="00B85239" w:rsidP="00B85239">
      <w:pPr>
        <w:spacing w:before="19"/>
        <w:ind w:left="471"/>
        <w:rPr>
          <w:rFonts w:ascii="Carlito" w:hAnsi="Carlito"/>
        </w:rPr>
      </w:pPr>
      <w:proofErr w:type="gramStart"/>
      <w:r>
        <w:rPr>
          <w:rFonts w:ascii="Carlito" w:hAnsi="Carlito"/>
        </w:rPr>
        <w:t>spécifié</w:t>
      </w:r>
      <w:proofErr w:type="gramEnd"/>
      <w:r>
        <w:rPr>
          <w:rFonts w:ascii="Carlito" w:hAnsi="Carlito"/>
        </w:rPr>
        <w:t xml:space="preserve"> dans le magasin</w:t>
      </w:r>
    </w:p>
    <w:p w14:paraId="4CBC1D71" w14:textId="77777777" w:rsidR="00B85239" w:rsidRDefault="00B85239" w:rsidP="00A86FCC">
      <w:pPr>
        <w:pStyle w:val="Paragraphedeliste"/>
        <w:numPr>
          <w:ilvl w:val="0"/>
          <w:numId w:val="1"/>
        </w:numPr>
        <w:tabs>
          <w:tab w:val="left" w:pos="471"/>
          <w:tab w:val="left" w:pos="472"/>
        </w:tabs>
        <w:spacing w:before="23" w:line="259" w:lineRule="auto"/>
        <w:ind w:right="269"/>
        <w:rPr>
          <w:rFonts w:ascii="Carlito" w:hAnsi="Carlito"/>
        </w:rPr>
      </w:pPr>
      <w:r>
        <w:rPr>
          <w:rFonts w:ascii="Carlito" w:hAnsi="Carlito"/>
        </w:rPr>
        <w:t>Augmenter le nombre de zones hors- standard (HS) pour répondre à la charge de ce</w:t>
      </w:r>
      <w:r>
        <w:rPr>
          <w:rFonts w:ascii="Carlito" w:hAnsi="Carlito"/>
          <w:spacing w:val="1"/>
        </w:rPr>
        <w:t xml:space="preserve"> </w:t>
      </w:r>
      <w:r>
        <w:rPr>
          <w:rFonts w:ascii="Carlito" w:hAnsi="Carlito"/>
        </w:rPr>
        <w:t>dernier</w:t>
      </w:r>
    </w:p>
    <w:p w14:paraId="67C245C0" w14:textId="77777777" w:rsidR="00B85239" w:rsidRDefault="00B85239" w:rsidP="00B85239">
      <w:pPr>
        <w:spacing w:line="259" w:lineRule="auto"/>
        <w:rPr>
          <w:rFonts w:ascii="Carlito" w:hAnsi="Carlito"/>
        </w:rPr>
        <w:sectPr w:rsidR="00B85239">
          <w:type w:val="continuous"/>
          <w:pgSz w:w="15840" w:h="12240" w:orient="landscape"/>
          <w:pgMar w:top="340" w:right="680" w:bottom="280" w:left="820" w:header="720" w:footer="720" w:gutter="0"/>
          <w:cols w:num="3" w:space="720" w:equalWidth="0">
            <w:col w:w="3350" w:space="2063"/>
            <w:col w:w="3800" w:space="794"/>
            <w:col w:w="4333"/>
          </w:cols>
        </w:sectPr>
      </w:pPr>
    </w:p>
    <w:p w14:paraId="22FABE74" w14:textId="4C8DD8B6" w:rsidR="00B85239" w:rsidRDefault="00907A75" w:rsidP="00B85239">
      <w:pPr>
        <w:pStyle w:val="Corpsdetexte"/>
        <w:spacing w:before="5"/>
        <w:rPr>
          <w:rFonts w:ascii="Carlito"/>
          <w:sz w:val="11"/>
        </w:rPr>
      </w:pPr>
      <w:r>
        <w:rPr>
          <w:noProof/>
        </w:rPr>
        <w:pict w14:anchorId="763920C6">
          <v:polyline id="_x0000_s1365" style="position:absolute;rotation:11520889fd;z-index:-251653120;mso-position-horizontal-relative:page" points="799.65pt,1.2pt,795.9pt,1.5pt,792.35pt,2.35pt,789pt,3.75pt,786pt,5.65pt,783.3pt,7.95pt,781pt,10.65pt,779.1pt,13.7pt,777.7pt,17pt,776.8pt,20.55pt,776.5pt,24.3pt,776.5pt,25.85pt,776.8pt,29.6pt,777.7pt,33.15pt,779.1pt,36.5pt,781pt,39.5pt,783.3pt,42.2pt,786pt,44.55pt,789pt,46.4pt,792.35pt,47.8pt,795.9pt,48.7pt,799.65pt,49pt" coordorigin="703,-29" coordsize="463,956" filled="f" strokecolor="#5b9bd4" strokeweight=".5pt">
            <v:path arrowok="t"/>
            <o:lock v:ext="edit" verticies="t"/>
            <w10:wrap anchorx="page"/>
          </v:polyline>
        </w:pict>
      </w:r>
      <w:r w:rsidR="00FE1C0D">
        <w:pict w14:anchorId="763920C6">
          <v:polyline id="_x0000_s1333" style="position:absolute;z-index:-251660288;mso-position-horizontal-relative:page" points="105.15pt,1.2pt,101.4pt,1.5pt,97.85pt,2.35pt,94.5pt,3.75pt,91.5pt,5.65pt,88.8pt,7.95pt,86.5pt,10.65pt,84.6pt,13.7pt,83.2pt,17pt,82.3pt,20.55pt,82pt,24.3pt,82pt,25.85pt,82.3pt,29.6pt,83.2pt,33.15pt,84.6pt,36.5pt,86.5pt,39.5pt,88.8pt,42.2pt,91.5pt,44.55pt,94.5pt,46.4pt,97.85pt,47.8pt,101.4pt,48.7pt,105.15pt,49pt" coordorigin="703,-29" coordsize="463,956" filled="f" strokecolor="#5b9bd4" strokeweight=".5pt">
            <v:path arrowok="t"/>
            <o:lock v:ext="edit" verticies="t"/>
            <w10:wrap anchorx="page"/>
          </v:polyline>
        </w:pict>
      </w:r>
    </w:p>
    <w:p w14:paraId="08692A9B" w14:textId="77777777" w:rsidR="00B85239" w:rsidRDefault="00B85239" w:rsidP="00B85239">
      <w:pPr>
        <w:rPr>
          <w:rFonts w:ascii="Carlito"/>
          <w:sz w:val="11"/>
        </w:rPr>
        <w:sectPr w:rsidR="00B85239">
          <w:type w:val="continuous"/>
          <w:pgSz w:w="15840" w:h="12240" w:orient="landscape"/>
          <w:pgMar w:top="340" w:right="680" w:bottom="280" w:left="820" w:header="720" w:footer="720" w:gutter="0"/>
          <w:cols w:space="720"/>
        </w:sectPr>
      </w:pPr>
    </w:p>
    <w:p w14:paraId="45943435" w14:textId="2071E5E9" w:rsidR="00B85239" w:rsidRDefault="00B85239" w:rsidP="00B85239">
      <w:pPr>
        <w:spacing w:before="56" w:line="259" w:lineRule="auto"/>
        <w:ind w:left="456" w:right="932"/>
        <w:jc w:val="center"/>
        <w:rPr>
          <w:rFonts w:ascii="Carlito" w:hAnsi="Carlito"/>
        </w:rPr>
      </w:pPr>
      <w:r>
        <w:rPr>
          <w:rFonts w:ascii="Carlito" w:hAnsi="Carlito"/>
          <w:color w:val="001F5F"/>
        </w:rPr>
        <w:t>Selon vous en quoi ce projet servira l'entreprise dans ses prochaines stratégies ?</w:t>
      </w:r>
    </w:p>
    <w:p w14:paraId="61A39C0F" w14:textId="77777777" w:rsidR="00B85239" w:rsidRDefault="00B85239" w:rsidP="00B85239">
      <w:pPr>
        <w:pStyle w:val="Corpsdetexte"/>
        <w:spacing w:before="2"/>
        <w:rPr>
          <w:rFonts w:ascii="Carlito"/>
          <w:sz w:val="21"/>
        </w:rPr>
      </w:pPr>
    </w:p>
    <w:p w14:paraId="5CA6DE3D" w14:textId="77777777" w:rsidR="00B85239" w:rsidRDefault="00B85239" w:rsidP="00A86FCC">
      <w:pPr>
        <w:pStyle w:val="Paragraphedeliste"/>
        <w:numPr>
          <w:ilvl w:val="0"/>
          <w:numId w:val="1"/>
        </w:numPr>
        <w:tabs>
          <w:tab w:val="left" w:pos="471"/>
          <w:tab w:val="left" w:pos="472"/>
        </w:tabs>
        <w:ind w:hanging="361"/>
        <w:rPr>
          <w:rFonts w:ascii="Carlito" w:hAnsi="Carlito"/>
        </w:rPr>
      </w:pPr>
      <w:r>
        <w:rPr>
          <w:rFonts w:ascii="Carlito" w:hAnsi="Carlito"/>
        </w:rPr>
        <w:t>Respecter les délais de</w:t>
      </w:r>
      <w:r>
        <w:rPr>
          <w:rFonts w:ascii="Carlito" w:hAnsi="Carlito"/>
          <w:spacing w:val="-3"/>
        </w:rPr>
        <w:t xml:space="preserve"> </w:t>
      </w:r>
      <w:r>
        <w:rPr>
          <w:rFonts w:ascii="Carlito" w:hAnsi="Carlito"/>
        </w:rPr>
        <w:t>livraison</w:t>
      </w:r>
    </w:p>
    <w:p w14:paraId="08A8AE7E" w14:textId="77777777" w:rsidR="00B85239" w:rsidRDefault="00B85239" w:rsidP="00A86FCC">
      <w:pPr>
        <w:pStyle w:val="Paragraphedeliste"/>
        <w:numPr>
          <w:ilvl w:val="0"/>
          <w:numId w:val="1"/>
        </w:numPr>
        <w:tabs>
          <w:tab w:val="left" w:pos="471"/>
          <w:tab w:val="left" w:pos="472"/>
        </w:tabs>
        <w:spacing w:before="22"/>
        <w:ind w:hanging="361"/>
        <w:rPr>
          <w:rFonts w:ascii="Carlito" w:hAnsi="Carlito"/>
        </w:rPr>
      </w:pPr>
      <w:r>
        <w:rPr>
          <w:rFonts w:ascii="Carlito" w:hAnsi="Carlito"/>
        </w:rPr>
        <w:t>Récupérer la confiance des</w:t>
      </w:r>
      <w:r>
        <w:rPr>
          <w:rFonts w:ascii="Carlito" w:hAnsi="Carlito"/>
          <w:spacing w:val="-8"/>
        </w:rPr>
        <w:t xml:space="preserve"> </w:t>
      </w:r>
      <w:r>
        <w:rPr>
          <w:rFonts w:ascii="Carlito" w:hAnsi="Carlito"/>
        </w:rPr>
        <w:t>clients</w:t>
      </w:r>
    </w:p>
    <w:p w14:paraId="4A3AD391" w14:textId="77777777" w:rsidR="00B85239" w:rsidRDefault="00B85239" w:rsidP="00A86FCC">
      <w:pPr>
        <w:pStyle w:val="Paragraphedeliste"/>
        <w:numPr>
          <w:ilvl w:val="0"/>
          <w:numId w:val="1"/>
        </w:numPr>
        <w:tabs>
          <w:tab w:val="left" w:pos="471"/>
          <w:tab w:val="left" w:pos="472"/>
        </w:tabs>
        <w:spacing w:before="20"/>
        <w:ind w:hanging="361"/>
        <w:rPr>
          <w:rFonts w:ascii="Carlito" w:hAnsi="Carlito"/>
        </w:rPr>
      </w:pPr>
      <w:r>
        <w:rPr>
          <w:rFonts w:ascii="Carlito" w:hAnsi="Carlito"/>
        </w:rPr>
        <w:t>Réduire les couts</w:t>
      </w:r>
      <w:r>
        <w:rPr>
          <w:rFonts w:ascii="Carlito" w:hAnsi="Carlito"/>
          <w:spacing w:val="-2"/>
        </w:rPr>
        <w:t xml:space="preserve"> </w:t>
      </w:r>
      <w:r>
        <w:rPr>
          <w:rFonts w:ascii="Carlito" w:hAnsi="Carlito"/>
        </w:rPr>
        <w:t>logistiques</w:t>
      </w:r>
    </w:p>
    <w:p w14:paraId="4DD33991" w14:textId="77777777" w:rsidR="00B85239" w:rsidRDefault="00B85239" w:rsidP="00A86FCC">
      <w:pPr>
        <w:pStyle w:val="Paragraphedeliste"/>
        <w:numPr>
          <w:ilvl w:val="0"/>
          <w:numId w:val="1"/>
        </w:numPr>
        <w:tabs>
          <w:tab w:val="left" w:pos="471"/>
          <w:tab w:val="left" w:pos="472"/>
        </w:tabs>
        <w:spacing w:before="22"/>
        <w:ind w:hanging="361"/>
        <w:rPr>
          <w:rFonts w:ascii="Carlito" w:hAnsi="Carlito"/>
        </w:rPr>
      </w:pPr>
      <w:r>
        <w:rPr>
          <w:rFonts w:ascii="Carlito" w:hAnsi="Carlito"/>
        </w:rPr>
        <w:t>Faciliter la planification, le contrôle,</w:t>
      </w:r>
      <w:r>
        <w:rPr>
          <w:rFonts w:ascii="Carlito" w:hAnsi="Carlito"/>
          <w:spacing w:val="-6"/>
        </w:rPr>
        <w:t xml:space="preserve"> </w:t>
      </w:r>
      <w:r>
        <w:rPr>
          <w:rFonts w:ascii="Carlito" w:hAnsi="Carlito"/>
        </w:rPr>
        <w:t>le</w:t>
      </w:r>
    </w:p>
    <w:p w14:paraId="3B544BFD" w14:textId="77777777" w:rsidR="00B85239" w:rsidRDefault="00B85239" w:rsidP="00B85239">
      <w:pPr>
        <w:spacing w:before="25"/>
        <w:ind w:left="471"/>
        <w:rPr>
          <w:rFonts w:ascii="Arial" w:hAnsi="Arial"/>
        </w:rPr>
      </w:pPr>
      <w:proofErr w:type="gramStart"/>
      <w:r>
        <w:rPr>
          <w:rFonts w:ascii="Arial" w:hAnsi="Arial"/>
        </w:rPr>
        <w:t>suivi</w:t>
      </w:r>
      <w:proofErr w:type="gramEnd"/>
      <w:r>
        <w:rPr>
          <w:rFonts w:ascii="Arial" w:hAnsi="Arial"/>
        </w:rPr>
        <w:t xml:space="preserve"> et l’organisation des articles</w:t>
      </w:r>
    </w:p>
    <w:p w14:paraId="2BF3FA5C" w14:textId="77777777" w:rsidR="00B85239" w:rsidRDefault="00B85239" w:rsidP="00A86FCC">
      <w:pPr>
        <w:pStyle w:val="Paragraphedeliste"/>
        <w:numPr>
          <w:ilvl w:val="0"/>
          <w:numId w:val="1"/>
        </w:numPr>
        <w:tabs>
          <w:tab w:val="left" w:pos="471"/>
          <w:tab w:val="left" w:pos="472"/>
        </w:tabs>
        <w:spacing w:before="32" w:line="259" w:lineRule="auto"/>
        <w:ind w:right="104"/>
        <w:rPr>
          <w:rFonts w:ascii="Carlito" w:hAnsi="Carlito"/>
        </w:rPr>
      </w:pPr>
      <w:r>
        <w:rPr>
          <w:rFonts w:ascii="Carlito" w:hAnsi="Carlito"/>
        </w:rPr>
        <w:t>Faciliter le travail des préparateurs et des manutentionnaires</w:t>
      </w:r>
    </w:p>
    <w:p w14:paraId="49D85FE8" w14:textId="77777777" w:rsidR="00B85239" w:rsidRDefault="00B85239" w:rsidP="00A86FCC">
      <w:pPr>
        <w:pStyle w:val="Paragraphedeliste"/>
        <w:numPr>
          <w:ilvl w:val="0"/>
          <w:numId w:val="1"/>
        </w:numPr>
        <w:tabs>
          <w:tab w:val="left" w:pos="471"/>
          <w:tab w:val="left" w:pos="472"/>
        </w:tabs>
        <w:spacing w:before="1" w:line="256" w:lineRule="auto"/>
        <w:ind w:right="551"/>
        <w:rPr>
          <w:rFonts w:ascii="Carlito" w:hAnsi="Carlito"/>
        </w:rPr>
      </w:pPr>
      <w:r>
        <w:rPr>
          <w:rFonts w:ascii="Carlito" w:hAnsi="Carlito"/>
        </w:rPr>
        <w:t>Préserver la qualité des produits stocker</w:t>
      </w:r>
    </w:p>
    <w:p w14:paraId="0CE421DF" w14:textId="77777777" w:rsidR="00B85239" w:rsidRDefault="00B85239" w:rsidP="00B85239">
      <w:pPr>
        <w:pStyle w:val="Corpsdetexte"/>
        <w:rPr>
          <w:rFonts w:ascii="Carlito"/>
        </w:rPr>
      </w:pPr>
      <w:r>
        <w:br w:type="column"/>
      </w:r>
    </w:p>
    <w:p w14:paraId="26F432A4" w14:textId="77777777" w:rsidR="00B85239" w:rsidRDefault="00B85239" w:rsidP="00B85239">
      <w:pPr>
        <w:pStyle w:val="Corpsdetexte"/>
        <w:rPr>
          <w:rFonts w:ascii="Carlito"/>
        </w:rPr>
      </w:pPr>
    </w:p>
    <w:p w14:paraId="01479420" w14:textId="77777777" w:rsidR="00B85239" w:rsidRDefault="00B85239" w:rsidP="00B85239">
      <w:pPr>
        <w:pStyle w:val="Corpsdetexte"/>
        <w:rPr>
          <w:rFonts w:ascii="Carlito"/>
        </w:rPr>
      </w:pPr>
    </w:p>
    <w:p w14:paraId="320A3B3C" w14:textId="77777777" w:rsidR="00B85239" w:rsidRDefault="00B85239" w:rsidP="00B85239">
      <w:pPr>
        <w:pStyle w:val="Corpsdetexte"/>
        <w:spacing w:before="9"/>
        <w:rPr>
          <w:rFonts w:ascii="Carlito"/>
          <w:sz w:val="33"/>
        </w:rPr>
      </w:pPr>
    </w:p>
    <w:p w14:paraId="0AF20B46" w14:textId="549A82CE" w:rsidR="00B85239" w:rsidRDefault="0057337E" w:rsidP="00B85239">
      <w:pPr>
        <w:spacing w:before="102" w:line="264" w:lineRule="auto"/>
        <w:ind w:left="509" w:right="325" w:hanging="2"/>
        <w:jc w:val="center"/>
        <w:rPr>
          <w:rFonts w:ascii="Carlito" w:hAnsi="Carlito"/>
        </w:rPr>
      </w:pPr>
      <w:r>
        <w:rPr>
          <w:noProof/>
        </w:rPr>
        <w:pict w14:anchorId="46FD6286">
          <v:shape id="_x0000_s1409" type="#_x0000_t202" style="position:absolute;left:0;text-align:left;margin-left:-10.45pt;margin-top:10.05pt;width:216.45pt;height:23.8pt;z-index:251669504;mso-position-horizontal-relative:text;mso-position-vertical-relative:text" stroked="f">
            <v:textbox style="mso-next-textbox:#_x0000_s1409;mso-fit-shape-to-text:t" inset="0,0,0,0">
              <w:txbxContent>
                <w:p w14:paraId="01B978F0" w14:textId="210054D7" w:rsidR="0057337E" w:rsidRPr="0057337E" w:rsidRDefault="0057337E" w:rsidP="0057337E">
                  <w:pPr>
                    <w:pStyle w:val="Lgende"/>
                    <w:rPr>
                      <w:sz w:val="24"/>
                      <w:szCs w:val="24"/>
                    </w:rPr>
                  </w:pPr>
                  <w:bookmarkStart w:id="85" w:name="_Toc51853329"/>
                  <w:r w:rsidRPr="0057337E">
                    <w:rPr>
                      <w:sz w:val="24"/>
                      <w:szCs w:val="24"/>
                    </w:rPr>
                    <w:t xml:space="preserve">Figure </w:t>
                  </w:r>
                  <w:r w:rsidRPr="0057337E">
                    <w:rPr>
                      <w:sz w:val="24"/>
                      <w:szCs w:val="24"/>
                    </w:rPr>
                    <w:fldChar w:fldCharType="begin"/>
                  </w:r>
                  <w:r w:rsidRPr="0057337E">
                    <w:rPr>
                      <w:sz w:val="24"/>
                      <w:szCs w:val="24"/>
                    </w:rPr>
                    <w:instrText xml:space="preserve"> SEQ Figure \* ARABIC </w:instrText>
                  </w:r>
                  <w:r w:rsidRPr="0057337E">
                    <w:rPr>
                      <w:sz w:val="24"/>
                      <w:szCs w:val="24"/>
                    </w:rPr>
                    <w:fldChar w:fldCharType="separate"/>
                  </w:r>
                  <w:r w:rsidR="00354D9E">
                    <w:rPr>
                      <w:noProof/>
                      <w:sz w:val="24"/>
                      <w:szCs w:val="24"/>
                    </w:rPr>
                    <w:t>4</w:t>
                  </w:r>
                  <w:r w:rsidRPr="0057337E">
                    <w:rPr>
                      <w:sz w:val="24"/>
                      <w:szCs w:val="24"/>
                    </w:rPr>
                    <w:fldChar w:fldCharType="end"/>
                  </w:r>
                  <w:r w:rsidRPr="0057337E">
                    <w:rPr>
                      <w:sz w:val="24"/>
                      <w:szCs w:val="24"/>
                    </w:rPr>
                    <w:t>: Carte mentale de brainstorming</w:t>
                  </w:r>
                  <w:bookmarkEnd w:id="85"/>
                </w:p>
              </w:txbxContent>
            </v:textbox>
          </v:shape>
        </w:pict>
      </w:r>
      <w:r w:rsidR="00B85239">
        <w:br w:type="column"/>
      </w:r>
      <w:r w:rsidR="00B85239">
        <w:rPr>
          <w:rFonts w:ascii="Arial" w:hAnsi="Arial"/>
          <w:color w:val="001F5F"/>
          <w:w w:val="95"/>
        </w:rPr>
        <w:t>Quelles</w:t>
      </w:r>
      <w:r w:rsidR="00B85239">
        <w:rPr>
          <w:rFonts w:ascii="Arial" w:hAnsi="Arial"/>
          <w:color w:val="001F5F"/>
          <w:spacing w:val="-28"/>
          <w:w w:val="95"/>
        </w:rPr>
        <w:t xml:space="preserve"> </w:t>
      </w:r>
      <w:r w:rsidR="00B85239">
        <w:rPr>
          <w:rFonts w:ascii="Arial" w:hAnsi="Arial"/>
          <w:color w:val="001F5F"/>
          <w:w w:val="95"/>
        </w:rPr>
        <w:t>sont</w:t>
      </w:r>
      <w:r w:rsidR="00B85239">
        <w:rPr>
          <w:rFonts w:ascii="Arial" w:hAnsi="Arial"/>
          <w:color w:val="001F5F"/>
          <w:spacing w:val="-27"/>
          <w:w w:val="95"/>
        </w:rPr>
        <w:t xml:space="preserve"> </w:t>
      </w:r>
      <w:r w:rsidR="00B85239">
        <w:rPr>
          <w:rFonts w:ascii="Arial" w:hAnsi="Arial"/>
          <w:color w:val="001F5F"/>
          <w:w w:val="95"/>
        </w:rPr>
        <w:t>les</w:t>
      </w:r>
      <w:r w:rsidR="00B85239">
        <w:rPr>
          <w:rFonts w:ascii="Arial" w:hAnsi="Arial"/>
          <w:color w:val="001F5F"/>
          <w:spacing w:val="-28"/>
          <w:w w:val="95"/>
        </w:rPr>
        <w:t xml:space="preserve"> </w:t>
      </w:r>
      <w:r w:rsidR="00B85239">
        <w:rPr>
          <w:rFonts w:ascii="Arial" w:hAnsi="Arial"/>
          <w:color w:val="001F5F"/>
          <w:w w:val="95"/>
        </w:rPr>
        <w:t>obstacles</w:t>
      </w:r>
      <w:r w:rsidR="00B85239">
        <w:rPr>
          <w:rFonts w:ascii="Arial" w:hAnsi="Arial"/>
          <w:color w:val="001F5F"/>
          <w:spacing w:val="-29"/>
          <w:w w:val="95"/>
        </w:rPr>
        <w:t xml:space="preserve"> </w:t>
      </w:r>
      <w:r w:rsidR="00B85239">
        <w:rPr>
          <w:rFonts w:ascii="Arial" w:hAnsi="Arial"/>
          <w:color w:val="001F5F"/>
          <w:w w:val="95"/>
        </w:rPr>
        <w:t>qu’on</w:t>
      </w:r>
      <w:r w:rsidR="00B85239">
        <w:rPr>
          <w:rFonts w:ascii="Arial" w:hAnsi="Arial"/>
          <w:color w:val="001F5F"/>
          <w:spacing w:val="-27"/>
          <w:w w:val="95"/>
        </w:rPr>
        <w:t xml:space="preserve"> </w:t>
      </w:r>
      <w:r w:rsidR="00B85239">
        <w:rPr>
          <w:rFonts w:ascii="Arial" w:hAnsi="Arial"/>
          <w:color w:val="001F5F"/>
          <w:w w:val="95"/>
        </w:rPr>
        <w:t xml:space="preserve">peut </w:t>
      </w:r>
      <w:r w:rsidR="00B85239">
        <w:rPr>
          <w:rFonts w:ascii="Carlito" w:hAnsi="Carlito"/>
          <w:color w:val="001F5F"/>
        </w:rPr>
        <w:t>rencontrer lors de la mise en place</w:t>
      </w:r>
      <w:r w:rsidR="00B85239">
        <w:rPr>
          <w:rFonts w:ascii="Carlito" w:hAnsi="Carlito"/>
          <w:color w:val="001F5F"/>
          <w:spacing w:val="-10"/>
        </w:rPr>
        <w:t xml:space="preserve"> </w:t>
      </w:r>
      <w:r w:rsidR="00B85239">
        <w:rPr>
          <w:rFonts w:ascii="Carlito" w:hAnsi="Carlito"/>
          <w:color w:val="001F5F"/>
        </w:rPr>
        <w:t>de la solution du projet</w:t>
      </w:r>
      <w:r w:rsidR="00B85239">
        <w:rPr>
          <w:rFonts w:ascii="Carlito" w:hAnsi="Carlito"/>
          <w:color w:val="001F5F"/>
          <w:spacing w:val="-4"/>
        </w:rPr>
        <w:t xml:space="preserve"> </w:t>
      </w:r>
      <w:r w:rsidR="00B85239">
        <w:rPr>
          <w:rFonts w:ascii="Carlito" w:hAnsi="Carlito"/>
          <w:color w:val="001F5F"/>
        </w:rPr>
        <w:t>?</w:t>
      </w:r>
    </w:p>
    <w:p w14:paraId="02A731EF" w14:textId="77777777" w:rsidR="00B85239" w:rsidRDefault="00B85239" w:rsidP="00B85239">
      <w:pPr>
        <w:pStyle w:val="Corpsdetexte"/>
        <w:spacing w:before="11"/>
        <w:rPr>
          <w:rFonts w:ascii="Carlito"/>
          <w:sz w:val="23"/>
        </w:rPr>
      </w:pPr>
    </w:p>
    <w:p w14:paraId="63334576" w14:textId="77777777" w:rsidR="00B85239" w:rsidRDefault="00FE1C0D" w:rsidP="00A86FCC">
      <w:pPr>
        <w:pStyle w:val="Paragraphedeliste"/>
        <w:numPr>
          <w:ilvl w:val="0"/>
          <w:numId w:val="1"/>
        </w:numPr>
        <w:tabs>
          <w:tab w:val="left" w:pos="471"/>
          <w:tab w:val="left" w:pos="472"/>
        </w:tabs>
        <w:spacing w:before="1" w:line="259" w:lineRule="auto"/>
        <w:ind w:right="174"/>
        <w:rPr>
          <w:rFonts w:ascii="Carlito" w:hAnsi="Carlito"/>
        </w:rPr>
      </w:pPr>
      <w:r>
        <w:pict w14:anchorId="08AB338F">
          <v:polyline id="_x0000_s1334" style="position:absolute;left:0;text-align:left;z-index:-251659264;mso-position-horizontal-relative:page" points="2943.4pt,-257.4pt,2947.05pt,-257.1pt,2950.6pt,-256.35pt,2953.9pt,-255.05pt,2957pt,-253.35pt,2959.8pt,-251.25pt,2962.25pt,-248.8pt,2964.35pt,-246.05pt,2966.05pt,-242.95pt,2967.3pt,-239.65pt,2968.1pt,-236.15pt,2968.35pt,-232.45pt,2968.35pt,-230.8pt,2968.1pt,-227.1pt,2967.3pt,-223.6pt,2966.05pt,-220.25pt,2964.35pt,-217.2pt,2962.25pt,-214.4pt,2959.8pt,-211.95pt,2957pt,-209.85pt,2953.9pt,-208.15pt,2950.6pt,-206.9pt,2947.05pt,-206.1pt,2943.4pt,-205.85pt" coordorigin="14717,-1287" coordsize="499,1031" filled="f" strokecolor="#5b9bd4" strokeweight=".5pt">
            <v:path arrowok="t"/>
            <o:lock v:ext="edit" verticies="t"/>
            <w10:wrap anchorx="page"/>
          </v:polyline>
        </w:pict>
      </w:r>
      <w:r w:rsidR="00B85239">
        <w:rPr>
          <w:rFonts w:ascii="Carlito" w:hAnsi="Carlito"/>
        </w:rPr>
        <w:t>Mauvaise réactivité du service de production (réduction ou augmentation des quantités</w:t>
      </w:r>
      <w:r w:rsidR="00B85239">
        <w:rPr>
          <w:rFonts w:ascii="Carlito" w:hAnsi="Carlito"/>
          <w:spacing w:val="-3"/>
        </w:rPr>
        <w:t xml:space="preserve"> </w:t>
      </w:r>
      <w:r w:rsidR="00B85239">
        <w:rPr>
          <w:rFonts w:ascii="Carlito" w:hAnsi="Carlito"/>
        </w:rPr>
        <w:t>commander)</w:t>
      </w:r>
    </w:p>
    <w:p w14:paraId="40FC9D15" w14:textId="77777777" w:rsidR="00B85239" w:rsidRDefault="00B85239" w:rsidP="00A86FCC">
      <w:pPr>
        <w:pStyle w:val="Paragraphedeliste"/>
        <w:numPr>
          <w:ilvl w:val="0"/>
          <w:numId w:val="1"/>
        </w:numPr>
        <w:tabs>
          <w:tab w:val="left" w:pos="471"/>
          <w:tab w:val="left" w:pos="472"/>
        </w:tabs>
        <w:spacing w:line="256" w:lineRule="auto"/>
        <w:ind w:right="832"/>
        <w:rPr>
          <w:rFonts w:ascii="Arial" w:hAnsi="Arial"/>
        </w:rPr>
      </w:pPr>
      <w:r>
        <w:rPr>
          <w:rFonts w:ascii="Arial" w:hAnsi="Arial"/>
          <w:w w:val="95"/>
        </w:rPr>
        <w:t>Manque</w:t>
      </w:r>
      <w:r>
        <w:rPr>
          <w:rFonts w:ascii="Arial" w:hAnsi="Arial"/>
          <w:spacing w:val="-20"/>
          <w:w w:val="95"/>
        </w:rPr>
        <w:t xml:space="preserve"> </w:t>
      </w:r>
      <w:r>
        <w:rPr>
          <w:rFonts w:ascii="Arial" w:hAnsi="Arial"/>
          <w:w w:val="95"/>
        </w:rPr>
        <w:t>d’espaces</w:t>
      </w:r>
      <w:r>
        <w:rPr>
          <w:rFonts w:ascii="Arial" w:hAnsi="Arial"/>
          <w:spacing w:val="-19"/>
          <w:w w:val="95"/>
        </w:rPr>
        <w:t xml:space="preserve"> </w:t>
      </w:r>
      <w:r>
        <w:rPr>
          <w:rFonts w:ascii="Arial" w:hAnsi="Arial"/>
          <w:w w:val="95"/>
        </w:rPr>
        <w:t>pour</w:t>
      </w:r>
      <w:r>
        <w:rPr>
          <w:rFonts w:ascii="Arial" w:hAnsi="Arial"/>
          <w:spacing w:val="-20"/>
          <w:w w:val="95"/>
        </w:rPr>
        <w:t xml:space="preserve"> </w:t>
      </w:r>
      <w:r>
        <w:rPr>
          <w:rFonts w:ascii="Arial" w:hAnsi="Arial"/>
          <w:w w:val="95"/>
        </w:rPr>
        <w:t>fair</w:t>
      </w:r>
      <w:r>
        <w:rPr>
          <w:rFonts w:ascii="Carlito" w:hAnsi="Carlito"/>
          <w:w w:val="95"/>
        </w:rPr>
        <w:t>e</w:t>
      </w:r>
      <w:r>
        <w:rPr>
          <w:rFonts w:ascii="Carlito" w:hAnsi="Carlito"/>
          <w:spacing w:val="-8"/>
          <w:w w:val="95"/>
        </w:rPr>
        <w:t xml:space="preserve"> </w:t>
      </w:r>
      <w:r>
        <w:rPr>
          <w:rFonts w:ascii="Carlito" w:hAnsi="Carlito"/>
          <w:w w:val="95"/>
        </w:rPr>
        <w:t xml:space="preserve">les </w:t>
      </w:r>
      <w:r>
        <w:rPr>
          <w:rFonts w:ascii="Carlito" w:hAnsi="Carlito"/>
        </w:rPr>
        <w:t>changements</w:t>
      </w:r>
      <w:r>
        <w:rPr>
          <w:rFonts w:ascii="Carlito" w:hAnsi="Carlito"/>
          <w:spacing w:val="-27"/>
        </w:rPr>
        <w:t xml:space="preserve"> </w:t>
      </w:r>
      <w:r>
        <w:rPr>
          <w:rFonts w:ascii="Arial" w:hAnsi="Arial"/>
        </w:rPr>
        <w:t>d’emplacements</w:t>
      </w:r>
    </w:p>
    <w:p w14:paraId="3622F79C" w14:textId="77777777" w:rsidR="00B85239" w:rsidRDefault="00B85239" w:rsidP="00A86FCC">
      <w:pPr>
        <w:pStyle w:val="Paragraphedeliste"/>
        <w:numPr>
          <w:ilvl w:val="0"/>
          <w:numId w:val="1"/>
        </w:numPr>
        <w:tabs>
          <w:tab w:val="left" w:pos="471"/>
          <w:tab w:val="left" w:pos="472"/>
        </w:tabs>
        <w:spacing w:before="3"/>
        <w:ind w:hanging="361"/>
        <w:rPr>
          <w:rFonts w:ascii="Carlito" w:hAnsi="Carlito"/>
        </w:rPr>
      </w:pPr>
      <w:r>
        <w:rPr>
          <w:rFonts w:ascii="Carlito" w:hAnsi="Carlito"/>
        </w:rPr>
        <w:t>Paramétrage de la nouvelle stratégie</w:t>
      </w:r>
      <w:r>
        <w:rPr>
          <w:rFonts w:ascii="Carlito" w:hAnsi="Carlito"/>
          <w:spacing w:val="-6"/>
        </w:rPr>
        <w:t xml:space="preserve"> </w:t>
      </w:r>
      <w:r>
        <w:rPr>
          <w:rFonts w:ascii="Carlito" w:hAnsi="Carlito"/>
        </w:rPr>
        <w:t>de</w:t>
      </w:r>
    </w:p>
    <w:p w14:paraId="7681F25C" w14:textId="77777777" w:rsidR="00B85239" w:rsidRDefault="00B85239" w:rsidP="00B85239">
      <w:pPr>
        <w:spacing w:before="25"/>
        <w:ind w:left="396" w:right="117"/>
        <w:jc w:val="center"/>
        <w:rPr>
          <w:rFonts w:ascii="Arial" w:hAnsi="Arial"/>
        </w:rPr>
      </w:pPr>
      <w:proofErr w:type="gramStart"/>
      <w:r>
        <w:rPr>
          <w:rFonts w:ascii="Arial" w:hAnsi="Arial"/>
          <w:w w:val="95"/>
        </w:rPr>
        <w:t>stockage</w:t>
      </w:r>
      <w:proofErr w:type="gramEnd"/>
      <w:r>
        <w:rPr>
          <w:rFonts w:ascii="Arial" w:hAnsi="Arial"/>
          <w:w w:val="95"/>
        </w:rPr>
        <w:t xml:space="preserve"> dans le système d’information</w:t>
      </w:r>
    </w:p>
    <w:p w14:paraId="723BB9B1" w14:textId="77777777" w:rsidR="00B85239" w:rsidRDefault="00B85239" w:rsidP="00B85239">
      <w:pPr>
        <w:jc w:val="center"/>
        <w:rPr>
          <w:rFonts w:ascii="Arial" w:hAnsi="Arial"/>
        </w:rPr>
        <w:sectPr w:rsidR="00B85239">
          <w:type w:val="continuous"/>
          <w:pgSz w:w="15840" w:h="12240" w:orient="landscape"/>
          <w:pgMar w:top="340" w:right="680" w:bottom="280" w:left="820" w:header="720" w:footer="720" w:gutter="0"/>
          <w:cols w:num="3" w:space="720" w:equalWidth="0">
            <w:col w:w="3920" w:space="1169"/>
            <w:col w:w="3952" w:space="1086"/>
            <w:col w:w="4213"/>
          </w:cols>
        </w:sectPr>
      </w:pPr>
    </w:p>
    <w:p w14:paraId="784FA851" w14:textId="0AA1FE8F" w:rsidR="00B85239" w:rsidRDefault="00B85239" w:rsidP="00B85239">
      <w:pPr>
        <w:pStyle w:val="Corpsdetexte"/>
        <w:spacing w:before="8"/>
        <w:rPr>
          <w:rFonts w:ascii="Arial"/>
          <w:sz w:val="6"/>
        </w:rPr>
      </w:pPr>
    </w:p>
    <w:p w14:paraId="22F936B8" w14:textId="63966401" w:rsidR="00B85239" w:rsidRDefault="00B85239" w:rsidP="00B85239">
      <w:pPr>
        <w:pStyle w:val="Corpsdetexte"/>
        <w:ind w:left="2747"/>
        <w:rPr>
          <w:rFonts w:ascii="Arial"/>
          <w:sz w:val="20"/>
        </w:rPr>
      </w:pPr>
    </w:p>
    <w:p w14:paraId="4DB4FE18" w14:textId="77777777" w:rsidR="00B85239" w:rsidRDefault="00B85239" w:rsidP="00B85239">
      <w:pPr>
        <w:rPr>
          <w:rFonts w:ascii="Arial"/>
          <w:sz w:val="20"/>
        </w:rPr>
        <w:sectPr w:rsidR="00B85239">
          <w:type w:val="continuous"/>
          <w:pgSz w:w="15840" w:h="12240" w:orient="landscape"/>
          <w:pgMar w:top="340" w:right="680" w:bottom="280" w:left="820" w:header="720" w:footer="720" w:gutter="0"/>
          <w:cols w:space="720"/>
        </w:sectPr>
      </w:pPr>
    </w:p>
    <w:p w14:paraId="3384C2F9" w14:textId="77777777" w:rsidR="00B85239" w:rsidRDefault="00B85239" w:rsidP="00B85239">
      <w:pPr>
        <w:pStyle w:val="Corpsdetexte"/>
        <w:spacing w:before="4"/>
        <w:rPr>
          <w:rFonts w:ascii="Arial"/>
          <w:sz w:val="22"/>
        </w:rPr>
      </w:pPr>
    </w:p>
    <w:p w14:paraId="0738A5A6" w14:textId="00A67B49" w:rsidR="00B85239" w:rsidRPr="00666A66" w:rsidRDefault="00666A66" w:rsidP="00501BAC">
      <w:pPr>
        <w:pStyle w:val="Titre4"/>
        <w:rPr>
          <w:u w:val="none"/>
        </w:rPr>
      </w:pPr>
      <w:bookmarkStart w:id="86" w:name="_bookmark27"/>
      <w:bookmarkEnd w:id="86"/>
      <w:r>
        <w:rPr>
          <w:u w:val="none" w:color="0067B4"/>
        </w:rPr>
        <w:t xml:space="preserve"> </w:t>
      </w:r>
      <w:bookmarkStart w:id="87" w:name="_Toc51853496"/>
      <w:r w:rsidR="00B85239" w:rsidRPr="00666A66">
        <w:rPr>
          <w:u w:val="none" w:color="0067B4"/>
        </w:rPr>
        <w:t>Diagramme ISHIKAWA</w:t>
      </w:r>
      <w:bookmarkEnd w:id="87"/>
    </w:p>
    <w:p w14:paraId="233786F5" w14:textId="3208AE69" w:rsidR="00B85239" w:rsidRDefault="0057337E" w:rsidP="00B85239">
      <w:pPr>
        <w:pStyle w:val="Corpsdetexte"/>
        <w:spacing w:before="10"/>
      </w:pPr>
      <w:r>
        <w:rPr>
          <w:noProof/>
        </w:rPr>
        <w:pict w14:anchorId="7F31F22E">
          <v:shape id="_x0000_s1410" type="#_x0000_t202" style="position:absolute;margin-left:163.9pt;margin-top:87.6pt;width:317.1pt;height:20.35pt;z-index:251670528;mso-position-horizontal-relative:text;mso-position-vertical-relative:text" stroked="f">
            <v:textbox style="mso-next-textbox:#_x0000_s1410;mso-fit-shape-to-text:t" inset="0,0,0,0">
              <w:txbxContent>
                <w:p w14:paraId="3A24D4E8" w14:textId="7B695DB1" w:rsidR="0057337E" w:rsidRPr="0057337E" w:rsidRDefault="0057337E" w:rsidP="0057337E">
                  <w:pPr>
                    <w:pStyle w:val="Lgende"/>
                    <w:rPr>
                      <w:sz w:val="22"/>
                      <w:szCs w:val="22"/>
                    </w:rPr>
                  </w:pPr>
                  <w:bookmarkStart w:id="88" w:name="_Toc51853330"/>
                  <w:r w:rsidRPr="0057337E">
                    <w:rPr>
                      <w:sz w:val="22"/>
                      <w:szCs w:val="22"/>
                    </w:rPr>
                    <w:t xml:space="preserve">Figure </w:t>
                  </w:r>
                  <w:r w:rsidRPr="0057337E">
                    <w:rPr>
                      <w:sz w:val="22"/>
                      <w:szCs w:val="22"/>
                    </w:rPr>
                    <w:fldChar w:fldCharType="begin"/>
                  </w:r>
                  <w:r w:rsidRPr="0057337E">
                    <w:rPr>
                      <w:sz w:val="22"/>
                      <w:szCs w:val="22"/>
                    </w:rPr>
                    <w:instrText xml:space="preserve"> SEQ Figure \* ARABIC </w:instrText>
                  </w:r>
                  <w:r w:rsidRPr="0057337E">
                    <w:rPr>
                      <w:sz w:val="22"/>
                      <w:szCs w:val="22"/>
                    </w:rPr>
                    <w:fldChar w:fldCharType="separate"/>
                  </w:r>
                  <w:r w:rsidR="00354D9E">
                    <w:rPr>
                      <w:noProof/>
                      <w:sz w:val="22"/>
                      <w:szCs w:val="22"/>
                    </w:rPr>
                    <w:t>5</w:t>
                  </w:r>
                  <w:r w:rsidRPr="0057337E">
                    <w:rPr>
                      <w:sz w:val="22"/>
                      <w:szCs w:val="22"/>
                    </w:rPr>
                    <w:fldChar w:fldCharType="end"/>
                  </w:r>
                  <w:r w:rsidRPr="0057337E">
                    <w:rPr>
                      <w:sz w:val="22"/>
                      <w:szCs w:val="22"/>
                    </w:rPr>
                    <w:t>: Définition de diagramme Ishikawa</w:t>
                  </w:r>
                  <w:bookmarkEnd w:id="88"/>
                </w:p>
              </w:txbxContent>
            </v:textbox>
            <w10:wrap type="topAndBottom"/>
          </v:shape>
        </w:pict>
      </w:r>
      <w:r w:rsidR="00FE1C0D">
        <w:pict w14:anchorId="6185EFA5">
          <v:shape id="_x0000_s1339" type="#_x0000_t202" style="position:absolute;margin-left:151.25pt;margin-top:16.4pt;width:317.1pt;height:66.7pt;z-index:-251655168;mso-wrap-distance-left:0;mso-wrap-distance-right:0;mso-position-horizontal-relative:page" fillcolor="#eaf1f9" strokeweight=".25pt">
            <v:textbox style="mso-next-textbox:#_x0000_s1339" inset="0,0,0,0">
              <w:txbxContent>
                <w:p w14:paraId="36AE7B03" w14:textId="77777777" w:rsidR="00D95E62" w:rsidRDefault="00D95E62" w:rsidP="00B85239">
                  <w:pPr>
                    <w:spacing w:before="71" w:line="259" w:lineRule="auto"/>
                    <w:ind w:left="143" w:right="144"/>
                    <w:jc w:val="both"/>
                    <w:rPr>
                      <w:b/>
                    </w:rPr>
                  </w:pPr>
                  <w:r>
                    <w:rPr>
                      <w:sz w:val="20"/>
                    </w:rPr>
                    <w:t>Le</w:t>
                  </w:r>
                  <w:r>
                    <w:rPr>
                      <w:spacing w:val="-3"/>
                      <w:sz w:val="20"/>
                    </w:rPr>
                    <w:t xml:space="preserve"> </w:t>
                  </w:r>
                  <w:r>
                    <w:rPr>
                      <w:sz w:val="20"/>
                    </w:rPr>
                    <w:t>Diagramme</w:t>
                  </w:r>
                  <w:r>
                    <w:rPr>
                      <w:spacing w:val="-6"/>
                      <w:sz w:val="20"/>
                    </w:rPr>
                    <w:t xml:space="preserve"> </w:t>
                  </w:r>
                  <w:r>
                    <w:rPr>
                      <w:sz w:val="20"/>
                    </w:rPr>
                    <w:t>Ishikawa</w:t>
                  </w:r>
                  <w:r>
                    <w:rPr>
                      <w:spacing w:val="-6"/>
                      <w:sz w:val="20"/>
                    </w:rPr>
                    <w:t xml:space="preserve"> </w:t>
                  </w:r>
                  <w:r>
                    <w:rPr>
                      <w:sz w:val="20"/>
                    </w:rPr>
                    <w:t>ou</w:t>
                  </w:r>
                  <w:r>
                    <w:rPr>
                      <w:spacing w:val="-9"/>
                      <w:sz w:val="20"/>
                    </w:rPr>
                    <w:t xml:space="preserve"> </w:t>
                  </w:r>
                  <w:r>
                    <w:rPr>
                      <w:sz w:val="20"/>
                    </w:rPr>
                    <w:t>le</w:t>
                  </w:r>
                  <w:r>
                    <w:rPr>
                      <w:spacing w:val="-7"/>
                      <w:sz w:val="20"/>
                    </w:rPr>
                    <w:t xml:space="preserve"> </w:t>
                  </w:r>
                  <w:r>
                    <w:rPr>
                      <w:sz w:val="20"/>
                    </w:rPr>
                    <w:t>diagramme</w:t>
                  </w:r>
                  <w:r>
                    <w:rPr>
                      <w:spacing w:val="-6"/>
                      <w:sz w:val="20"/>
                    </w:rPr>
                    <w:t xml:space="preserve"> </w:t>
                  </w:r>
                  <w:r>
                    <w:rPr>
                      <w:sz w:val="20"/>
                    </w:rPr>
                    <w:t>de</w:t>
                  </w:r>
                  <w:r>
                    <w:rPr>
                      <w:spacing w:val="-6"/>
                      <w:sz w:val="20"/>
                    </w:rPr>
                    <w:t xml:space="preserve"> </w:t>
                  </w:r>
                  <w:r>
                    <w:rPr>
                      <w:sz w:val="20"/>
                    </w:rPr>
                    <w:t>causes</w:t>
                  </w:r>
                  <w:r>
                    <w:rPr>
                      <w:spacing w:val="-7"/>
                      <w:sz w:val="20"/>
                    </w:rPr>
                    <w:t xml:space="preserve"> </w:t>
                  </w:r>
                  <w:r>
                    <w:rPr>
                      <w:sz w:val="20"/>
                    </w:rPr>
                    <w:t>et</w:t>
                  </w:r>
                  <w:r>
                    <w:rPr>
                      <w:spacing w:val="-8"/>
                      <w:sz w:val="20"/>
                    </w:rPr>
                    <w:t xml:space="preserve"> </w:t>
                  </w:r>
                  <w:r>
                    <w:rPr>
                      <w:sz w:val="20"/>
                    </w:rPr>
                    <w:t>effets</w:t>
                  </w:r>
                  <w:r>
                    <w:rPr>
                      <w:spacing w:val="-7"/>
                      <w:sz w:val="20"/>
                    </w:rPr>
                    <w:t xml:space="preserve"> </w:t>
                  </w:r>
                  <w:r>
                    <w:rPr>
                      <w:sz w:val="20"/>
                    </w:rPr>
                    <w:t>est</w:t>
                  </w:r>
                  <w:r>
                    <w:rPr>
                      <w:spacing w:val="-7"/>
                      <w:sz w:val="20"/>
                    </w:rPr>
                    <w:t xml:space="preserve"> </w:t>
                  </w:r>
                  <w:r>
                    <w:rPr>
                      <w:sz w:val="20"/>
                    </w:rPr>
                    <w:t>un</w:t>
                  </w:r>
                  <w:r>
                    <w:rPr>
                      <w:spacing w:val="-8"/>
                      <w:sz w:val="20"/>
                    </w:rPr>
                    <w:t xml:space="preserve"> </w:t>
                  </w:r>
                  <w:r>
                    <w:rPr>
                      <w:sz w:val="20"/>
                    </w:rPr>
                    <w:t>outil</w:t>
                  </w:r>
                  <w:r>
                    <w:rPr>
                      <w:spacing w:val="-7"/>
                      <w:sz w:val="20"/>
                    </w:rPr>
                    <w:t xml:space="preserve"> </w:t>
                  </w:r>
                  <w:r>
                    <w:rPr>
                      <w:sz w:val="20"/>
                    </w:rPr>
                    <w:t>qui représente de façon graphique les causes aboutissant à un effet. Il peut être utilisé</w:t>
                  </w:r>
                  <w:r>
                    <w:rPr>
                      <w:spacing w:val="-5"/>
                      <w:sz w:val="20"/>
                    </w:rPr>
                    <w:t xml:space="preserve"> </w:t>
                  </w:r>
                  <w:r>
                    <w:rPr>
                      <w:sz w:val="20"/>
                    </w:rPr>
                    <w:t>dans</w:t>
                  </w:r>
                  <w:r>
                    <w:rPr>
                      <w:spacing w:val="-5"/>
                      <w:sz w:val="20"/>
                    </w:rPr>
                    <w:t xml:space="preserve"> </w:t>
                  </w:r>
                  <w:r>
                    <w:rPr>
                      <w:sz w:val="20"/>
                    </w:rPr>
                    <w:t>le</w:t>
                  </w:r>
                  <w:r>
                    <w:rPr>
                      <w:spacing w:val="-4"/>
                      <w:sz w:val="20"/>
                    </w:rPr>
                    <w:t xml:space="preserve"> </w:t>
                  </w:r>
                  <w:r>
                    <w:rPr>
                      <w:sz w:val="20"/>
                    </w:rPr>
                    <w:t>cadre</w:t>
                  </w:r>
                  <w:r>
                    <w:rPr>
                      <w:spacing w:val="-4"/>
                      <w:sz w:val="20"/>
                    </w:rPr>
                    <w:t xml:space="preserve"> </w:t>
                  </w:r>
                  <w:r>
                    <w:rPr>
                      <w:sz w:val="20"/>
                    </w:rPr>
                    <w:t>de</w:t>
                  </w:r>
                  <w:r>
                    <w:rPr>
                      <w:spacing w:val="-4"/>
                      <w:sz w:val="20"/>
                    </w:rPr>
                    <w:t xml:space="preserve"> </w:t>
                  </w:r>
                  <w:r>
                    <w:rPr>
                      <w:sz w:val="20"/>
                    </w:rPr>
                    <w:t>recherche</w:t>
                  </w:r>
                  <w:r>
                    <w:rPr>
                      <w:spacing w:val="-5"/>
                      <w:sz w:val="20"/>
                    </w:rPr>
                    <w:t xml:space="preserve"> </w:t>
                  </w:r>
                  <w:r>
                    <w:rPr>
                      <w:sz w:val="20"/>
                    </w:rPr>
                    <w:t>de</w:t>
                  </w:r>
                  <w:r>
                    <w:rPr>
                      <w:spacing w:val="-4"/>
                      <w:sz w:val="20"/>
                    </w:rPr>
                    <w:t xml:space="preserve"> </w:t>
                  </w:r>
                  <w:r>
                    <w:rPr>
                      <w:sz w:val="20"/>
                    </w:rPr>
                    <w:t>cause</w:t>
                  </w:r>
                  <w:r>
                    <w:rPr>
                      <w:spacing w:val="-4"/>
                      <w:sz w:val="20"/>
                    </w:rPr>
                    <w:t xml:space="preserve"> </w:t>
                  </w:r>
                  <w:r>
                    <w:rPr>
                      <w:sz w:val="20"/>
                    </w:rPr>
                    <w:t>d'un</w:t>
                  </w:r>
                  <w:r>
                    <w:rPr>
                      <w:spacing w:val="-6"/>
                      <w:sz w:val="20"/>
                    </w:rPr>
                    <w:t xml:space="preserve"> </w:t>
                  </w:r>
                  <w:r>
                    <w:rPr>
                      <w:sz w:val="20"/>
                    </w:rPr>
                    <w:t>problème</w:t>
                  </w:r>
                  <w:r>
                    <w:rPr>
                      <w:spacing w:val="-4"/>
                      <w:sz w:val="20"/>
                    </w:rPr>
                    <w:t xml:space="preserve"> </w:t>
                  </w:r>
                  <w:r>
                    <w:rPr>
                      <w:sz w:val="20"/>
                    </w:rPr>
                    <w:t>ou</w:t>
                  </w:r>
                  <w:r>
                    <w:rPr>
                      <w:spacing w:val="-4"/>
                      <w:sz w:val="20"/>
                    </w:rPr>
                    <w:t xml:space="preserve"> </w:t>
                  </w:r>
                  <w:r>
                    <w:rPr>
                      <w:sz w:val="20"/>
                    </w:rPr>
                    <w:t xml:space="preserve">d'identification et gestion des risques lors de la mise en place d'un projet. </w:t>
                  </w:r>
                  <w:r>
                    <w:rPr>
                      <w:b/>
                    </w:rPr>
                    <w:t>[</w:t>
                  </w:r>
                  <w:r>
                    <w:rPr>
                      <w:rFonts w:ascii="Noto Sans Bengali" w:hAnsi="Noto Sans Bengali"/>
                      <w:b/>
                    </w:rPr>
                    <w:t>5</w:t>
                  </w:r>
                  <w:r>
                    <w:rPr>
                      <w:b/>
                    </w:rPr>
                    <w:t>]</w:t>
                  </w:r>
                  <w:r>
                    <w:rPr>
                      <w:b/>
                      <w:spacing w:val="-4"/>
                    </w:rPr>
                    <w:t xml:space="preserve"> </w:t>
                  </w:r>
                  <w:r>
                    <w:rPr>
                      <w:b/>
                    </w:rPr>
                    <w:t>:</w:t>
                  </w:r>
                </w:p>
              </w:txbxContent>
            </v:textbox>
            <w10:wrap type="topAndBottom" anchorx="page"/>
          </v:shape>
        </w:pict>
      </w:r>
    </w:p>
    <w:p w14:paraId="70A574BB" w14:textId="77777777" w:rsidR="00B85239" w:rsidRDefault="00B85239" w:rsidP="00B85239">
      <w:pPr>
        <w:pStyle w:val="Corpsdetexte"/>
        <w:rPr>
          <w:sz w:val="20"/>
        </w:rPr>
      </w:pPr>
    </w:p>
    <w:p w14:paraId="167C2964" w14:textId="41BAC1F7" w:rsidR="00B85239" w:rsidRDefault="0057337E" w:rsidP="00B85239">
      <w:pPr>
        <w:pStyle w:val="Corpsdetexte"/>
        <w:spacing w:before="5"/>
        <w:rPr>
          <w:sz w:val="18"/>
        </w:rPr>
      </w:pPr>
      <w:r>
        <w:rPr>
          <w:noProof/>
        </w:rPr>
        <w:pict w14:anchorId="75CEF8E2">
          <v:shape id="_x0000_s1411" type="#_x0000_t202" style="position:absolute;margin-left:15.25pt;margin-top:280.3pt;width:496.8pt;height:.05pt;z-index:251671552;mso-position-horizontal-relative:text;mso-position-vertical-relative:text" stroked="f">
            <v:textbox style="mso-next-textbox:#_x0000_s1411;mso-fit-shape-to-text:t" inset="0,0,0,0">
              <w:txbxContent>
                <w:p w14:paraId="202EE2AD" w14:textId="72F707B8" w:rsidR="0057337E" w:rsidRPr="00A520C9" w:rsidRDefault="0057337E" w:rsidP="0057337E">
                  <w:pPr>
                    <w:pStyle w:val="Lgende"/>
                    <w:rPr>
                      <w:noProof/>
                      <w:sz w:val="24"/>
                      <w:szCs w:val="24"/>
                    </w:rPr>
                  </w:pPr>
                  <w:bookmarkStart w:id="89" w:name="_Toc51853331"/>
                  <w:r>
                    <w:t xml:space="preserve">Figure </w:t>
                  </w:r>
                  <w:r>
                    <w:fldChar w:fldCharType="begin"/>
                  </w:r>
                  <w:r>
                    <w:instrText xml:space="preserve"> SEQ Figure \* ARABIC </w:instrText>
                  </w:r>
                  <w:r>
                    <w:fldChar w:fldCharType="separate"/>
                  </w:r>
                  <w:r w:rsidR="00354D9E">
                    <w:rPr>
                      <w:noProof/>
                    </w:rPr>
                    <w:t>6</w:t>
                  </w:r>
                  <w:r>
                    <w:fldChar w:fldCharType="end"/>
                  </w:r>
                  <w:r>
                    <w:t>: Diagramme ISHIKAWA</w:t>
                  </w:r>
                  <w:bookmarkEnd w:id="89"/>
                </w:p>
              </w:txbxContent>
            </v:textbox>
            <w10:wrap type="topAndBottom"/>
          </v:shape>
        </w:pict>
      </w:r>
      <w:r w:rsidR="00B85239">
        <w:rPr>
          <w:noProof/>
        </w:rPr>
        <w:drawing>
          <wp:anchor distT="0" distB="0" distL="0" distR="0" simplePos="0" relativeHeight="251644416" behindDoc="0" locked="0" layoutInCell="1" allowOverlap="1" wp14:anchorId="1BD2D341" wp14:editId="49823C5C">
            <wp:simplePos x="0" y="0"/>
            <wp:positionH relativeFrom="page">
              <wp:posOffset>955750</wp:posOffset>
            </wp:positionH>
            <wp:positionV relativeFrom="paragraph">
              <wp:posOffset>159614</wp:posOffset>
            </wp:positionV>
            <wp:extent cx="6309874" cy="3343751"/>
            <wp:effectExtent l="0" t="0" r="0" b="0"/>
            <wp:wrapTopAndBottom/>
            <wp:docPr id="109" name="image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32.jpeg"/>
                    <pic:cNvPicPr/>
                  </pic:nvPicPr>
                  <pic:blipFill>
                    <a:blip r:embed="rId53" cstate="print"/>
                    <a:stretch>
                      <a:fillRect/>
                    </a:stretch>
                  </pic:blipFill>
                  <pic:spPr>
                    <a:xfrm>
                      <a:off x="0" y="0"/>
                      <a:ext cx="6309874" cy="3343751"/>
                    </a:xfrm>
                    <a:prstGeom prst="rect">
                      <a:avLst/>
                    </a:prstGeom>
                  </pic:spPr>
                </pic:pic>
              </a:graphicData>
            </a:graphic>
          </wp:anchor>
        </w:drawing>
      </w:r>
    </w:p>
    <w:p w14:paraId="344C93C2" w14:textId="77777777" w:rsidR="00B85239" w:rsidRDefault="00B85239" w:rsidP="00B85239">
      <w:pPr>
        <w:pStyle w:val="Corpsdetexte"/>
        <w:spacing w:before="1"/>
        <w:rPr>
          <w:sz w:val="26"/>
        </w:rPr>
      </w:pPr>
      <w:bookmarkStart w:id="90" w:name="_bookmark28"/>
      <w:bookmarkStart w:id="91" w:name="_Toc51845684"/>
      <w:bookmarkStart w:id="92" w:name="_bookmark16"/>
      <w:bookmarkStart w:id="93" w:name="_Toc51845685"/>
      <w:bookmarkStart w:id="94" w:name="_Toc51845686"/>
      <w:bookmarkEnd w:id="90"/>
      <w:bookmarkEnd w:id="91"/>
      <w:bookmarkEnd w:id="92"/>
      <w:bookmarkEnd w:id="93"/>
      <w:bookmarkEnd w:id="94"/>
    </w:p>
    <w:p w14:paraId="5DB83FC2" w14:textId="0072D3E4" w:rsidR="00501BAC" w:rsidRDefault="00501BAC" w:rsidP="00501BAC">
      <w:pPr>
        <w:pStyle w:val="Titre4"/>
        <w:numPr>
          <w:ilvl w:val="0"/>
          <w:numId w:val="0"/>
        </w:numPr>
        <w:tabs>
          <w:tab w:val="left" w:pos="868"/>
        </w:tabs>
        <w:spacing w:before="6"/>
        <w:ind w:left="3024"/>
        <w:rPr>
          <w:sz w:val="11"/>
        </w:rPr>
      </w:pPr>
    </w:p>
    <w:p w14:paraId="50378035" w14:textId="7C3E5BCD" w:rsidR="00501BAC" w:rsidRDefault="00501BAC" w:rsidP="00501BAC">
      <w:pPr>
        <w:pStyle w:val="Titre4"/>
        <w:numPr>
          <w:ilvl w:val="0"/>
          <w:numId w:val="0"/>
        </w:numPr>
        <w:tabs>
          <w:tab w:val="left" w:pos="868"/>
        </w:tabs>
        <w:spacing w:before="6"/>
        <w:ind w:left="3024"/>
        <w:rPr>
          <w:sz w:val="11"/>
        </w:rPr>
      </w:pPr>
    </w:p>
    <w:p w14:paraId="5EB4BABA" w14:textId="016CC0C4" w:rsidR="00006055" w:rsidRDefault="00006055" w:rsidP="00501BAC">
      <w:pPr>
        <w:pStyle w:val="Titre2"/>
        <w:numPr>
          <w:ilvl w:val="0"/>
          <w:numId w:val="0"/>
        </w:numPr>
        <w:shd w:val="clear" w:color="auto" w:fill="FFFFFF"/>
        <w:tabs>
          <w:tab w:val="left" w:pos="3735"/>
        </w:tabs>
        <w:spacing w:before="720" w:after="240"/>
      </w:pPr>
    </w:p>
    <w:p w14:paraId="6C00E7D3" w14:textId="79CA7300" w:rsidR="00E51354" w:rsidRDefault="00E51354" w:rsidP="00501BAC">
      <w:pPr>
        <w:pStyle w:val="Titre2"/>
        <w:numPr>
          <w:ilvl w:val="0"/>
          <w:numId w:val="0"/>
        </w:numPr>
        <w:shd w:val="clear" w:color="auto" w:fill="FFFFFF"/>
        <w:tabs>
          <w:tab w:val="left" w:pos="3735"/>
        </w:tabs>
        <w:spacing w:before="720" w:after="240"/>
      </w:pPr>
    </w:p>
    <w:p w14:paraId="66AAAFD3" w14:textId="3D280FFD" w:rsidR="00E51354" w:rsidRDefault="00E51354" w:rsidP="00501BAC">
      <w:pPr>
        <w:pStyle w:val="Titre2"/>
        <w:numPr>
          <w:ilvl w:val="0"/>
          <w:numId w:val="0"/>
        </w:numPr>
        <w:shd w:val="clear" w:color="auto" w:fill="FFFFFF"/>
        <w:tabs>
          <w:tab w:val="left" w:pos="3735"/>
        </w:tabs>
        <w:spacing w:before="720" w:after="240"/>
      </w:pPr>
    </w:p>
    <w:p w14:paraId="44FA2AB0" w14:textId="4C446A3E" w:rsidR="00E51354" w:rsidRDefault="00E51354" w:rsidP="00501BAC">
      <w:pPr>
        <w:pStyle w:val="Titre2"/>
        <w:numPr>
          <w:ilvl w:val="0"/>
          <w:numId w:val="0"/>
        </w:numPr>
        <w:shd w:val="clear" w:color="auto" w:fill="FFFFFF"/>
        <w:tabs>
          <w:tab w:val="left" w:pos="3735"/>
        </w:tabs>
        <w:spacing w:before="720" w:after="240"/>
      </w:pPr>
    </w:p>
    <w:p w14:paraId="77ACB139" w14:textId="3717DCB5" w:rsidR="00E51354" w:rsidRDefault="00E51354" w:rsidP="00501BAC">
      <w:pPr>
        <w:pStyle w:val="Titre2"/>
        <w:numPr>
          <w:ilvl w:val="0"/>
          <w:numId w:val="0"/>
        </w:numPr>
        <w:shd w:val="clear" w:color="auto" w:fill="FFFFFF"/>
        <w:tabs>
          <w:tab w:val="left" w:pos="3735"/>
        </w:tabs>
        <w:spacing w:before="720" w:after="240"/>
      </w:pPr>
    </w:p>
    <w:p w14:paraId="297ACF1E" w14:textId="77777777" w:rsidR="00E51354" w:rsidRDefault="00E51354" w:rsidP="00501BAC">
      <w:pPr>
        <w:pStyle w:val="Titre2"/>
        <w:numPr>
          <w:ilvl w:val="0"/>
          <w:numId w:val="0"/>
        </w:numPr>
        <w:shd w:val="clear" w:color="auto" w:fill="FFFFFF"/>
        <w:tabs>
          <w:tab w:val="left" w:pos="3735"/>
        </w:tabs>
        <w:spacing w:before="720" w:after="240"/>
      </w:pPr>
    </w:p>
    <w:p w14:paraId="2AD76C42" w14:textId="77777777" w:rsidR="00006055" w:rsidRDefault="00FE1C0D" w:rsidP="00006055">
      <w:pPr>
        <w:pStyle w:val="Corpsdetexte"/>
        <w:spacing w:line="46" w:lineRule="exact"/>
        <w:ind w:left="582"/>
        <w:rPr>
          <w:sz w:val="4"/>
        </w:rPr>
      </w:pPr>
      <w:r>
        <w:rPr>
          <w:sz w:val="4"/>
        </w:rPr>
      </w:r>
      <w:r>
        <w:rPr>
          <w:sz w:val="4"/>
        </w:rPr>
        <w:pict w14:anchorId="07719114">
          <v:group id="_x0000_s1343" style="width:195.75pt;height:2.25pt;mso-position-horizontal-relative:char;mso-position-vertical-relative:line" coordsize="3915,45">
            <v:line id="_x0000_s1344" style="position:absolute" from="0,23" to="3915,23" strokeweight="2.25pt"/>
            <w10:anchorlock/>
          </v:group>
        </w:pict>
      </w:r>
    </w:p>
    <w:p w14:paraId="1619AFDA" w14:textId="1BF86C2A" w:rsidR="00006055" w:rsidRDefault="00742194" w:rsidP="00501BAC">
      <w:pPr>
        <w:pStyle w:val="Titre1"/>
        <w:numPr>
          <w:ilvl w:val="0"/>
          <w:numId w:val="0"/>
        </w:numPr>
        <w:ind w:left="360"/>
        <w:jc w:val="left"/>
      </w:pPr>
      <w:bookmarkStart w:id="95" w:name="_Toc51853497"/>
      <w:r>
        <w:pict w14:anchorId="1785EA13">
          <v:shape id="_x0000_s1345" style="position:absolute;left:0;text-align:left;margin-left:70.9pt;margin-top:123.7pt;width:389.25pt;height:.1pt;z-index:-251654144;mso-wrap-distance-left:0;mso-wrap-distance-right:0;mso-position-horizontal-relative:page" coordorigin="1418,1976" coordsize="7785,0" path="m1418,1976r7785,e" filled="f" strokeweight="2.25pt">
            <v:path arrowok="t"/>
            <w10:wrap type="topAndBottom" anchorx="page"/>
          </v:shape>
        </w:pict>
      </w:r>
      <w:r w:rsidR="00006055">
        <w:t>Chapitre II : Gestion de stock et approvisionnement avec un système de management</w:t>
      </w:r>
      <w:bookmarkEnd w:id="95"/>
    </w:p>
    <w:p w14:paraId="791DA00D" w14:textId="3BC1FC4A" w:rsidR="00103D66" w:rsidRDefault="00103D66" w:rsidP="00103D66">
      <w:pPr>
        <w:spacing w:before="137" w:line="276" w:lineRule="auto"/>
        <w:ind w:left="710" w:right="775"/>
        <w:jc w:val="both"/>
        <w:rPr>
          <w:sz w:val="44"/>
        </w:rPr>
      </w:pPr>
    </w:p>
    <w:p w14:paraId="239EE962" w14:textId="70BFB52F" w:rsidR="000E28E8" w:rsidRDefault="000E28E8" w:rsidP="00907A75">
      <w:pPr>
        <w:pStyle w:val="Corpsdetexte"/>
        <w:spacing w:before="90" w:line="360" w:lineRule="auto"/>
        <w:ind w:left="216" w:right="1109" w:firstLine="494"/>
      </w:pPr>
      <w:r>
        <w:t>Maintenant que nous en savons un peu plus sur l’entreprise Baxter, nous pouvons analyser la gestion des stocks des matières premières de cette entreprise. Cela passe d’abord par l’étude de son système MRP.</w:t>
      </w:r>
    </w:p>
    <w:p w14:paraId="0596C217" w14:textId="03A0A322" w:rsidR="00613E22" w:rsidRDefault="00613E22" w:rsidP="000E28E8">
      <w:pPr>
        <w:pStyle w:val="Corpsdetexte"/>
        <w:spacing w:before="90" w:line="360" w:lineRule="auto"/>
        <w:ind w:left="216" w:right="1109"/>
      </w:pPr>
    </w:p>
    <w:p w14:paraId="449EFA5C" w14:textId="21F77F4E" w:rsidR="00613E22" w:rsidRDefault="00613E22" w:rsidP="000E28E8">
      <w:pPr>
        <w:pStyle w:val="Corpsdetexte"/>
        <w:spacing w:before="90" w:line="360" w:lineRule="auto"/>
        <w:ind w:left="216" w:right="1109"/>
      </w:pPr>
    </w:p>
    <w:p w14:paraId="2EDB8BAF" w14:textId="378A82D4" w:rsidR="00613E22" w:rsidRDefault="00613E22" w:rsidP="000E28E8">
      <w:pPr>
        <w:pStyle w:val="Corpsdetexte"/>
        <w:spacing w:before="90" w:line="360" w:lineRule="auto"/>
        <w:ind w:left="216" w:right="1109"/>
      </w:pPr>
    </w:p>
    <w:p w14:paraId="57C9D914" w14:textId="7599BAD7" w:rsidR="00613E22" w:rsidRDefault="00613E22" w:rsidP="000E28E8">
      <w:pPr>
        <w:pStyle w:val="Corpsdetexte"/>
        <w:spacing w:before="90" w:line="360" w:lineRule="auto"/>
        <w:ind w:left="216" w:right="1109"/>
      </w:pPr>
    </w:p>
    <w:p w14:paraId="25A1BD7F" w14:textId="48EF807C" w:rsidR="00613E22" w:rsidRDefault="00613E22" w:rsidP="000E28E8">
      <w:pPr>
        <w:pStyle w:val="Corpsdetexte"/>
        <w:spacing w:before="90" w:line="360" w:lineRule="auto"/>
        <w:ind w:left="216" w:right="1109"/>
      </w:pPr>
    </w:p>
    <w:p w14:paraId="2720FC9A" w14:textId="37875479" w:rsidR="00613E22" w:rsidRDefault="00613E22" w:rsidP="000E28E8">
      <w:pPr>
        <w:pStyle w:val="Corpsdetexte"/>
        <w:spacing w:before="90" w:line="360" w:lineRule="auto"/>
        <w:ind w:left="216" w:right="1109"/>
      </w:pPr>
    </w:p>
    <w:p w14:paraId="5DC06618" w14:textId="39199324" w:rsidR="00613E22" w:rsidRDefault="00613E22" w:rsidP="000E28E8">
      <w:pPr>
        <w:pStyle w:val="Corpsdetexte"/>
        <w:spacing w:before="90" w:line="360" w:lineRule="auto"/>
        <w:ind w:left="216" w:right="1109"/>
      </w:pPr>
    </w:p>
    <w:p w14:paraId="252E9F8D" w14:textId="08ABA50A" w:rsidR="00613E22" w:rsidRDefault="00613E22" w:rsidP="000E28E8">
      <w:pPr>
        <w:pStyle w:val="Corpsdetexte"/>
        <w:spacing w:before="90" w:line="360" w:lineRule="auto"/>
        <w:ind w:left="216" w:right="1109"/>
      </w:pPr>
    </w:p>
    <w:p w14:paraId="3BE728AE" w14:textId="2E106FF5" w:rsidR="00613E22" w:rsidRDefault="00613E22" w:rsidP="000E28E8">
      <w:pPr>
        <w:pStyle w:val="Corpsdetexte"/>
        <w:spacing w:before="90" w:line="360" w:lineRule="auto"/>
        <w:ind w:left="216" w:right="1109"/>
      </w:pPr>
    </w:p>
    <w:p w14:paraId="47A3CE30" w14:textId="7229EC83" w:rsidR="00613E22" w:rsidRDefault="00613E22" w:rsidP="000E28E8">
      <w:pPr>
        <w:pStyle w:val="Corpsdetexte"/>
        <w:spacing w:before="90" w:line="360" w:lineRule="auto"/>
        <w:ind w:left="216" w:right="1109"/>
      </w:pPr>
    </w:p>
    <w:p w14:paraId="4D635F11" w14:textId="7842E437" w:rsidR="00613E22" w:rsidRDefault="00613E22" w:rsidP="000E28E8">
      <w:pPr>
        <w:pStyle w:val="Corpsdetexte"/>
        <w:spacing w:before="90" w:line="360" w:lineRule="auto"/>
        <w:ind w:left="216" w:right="1109"/>
      </w:pPr>
    </w:p>
    <w:p w14:paraId="393A1867" w14:textId="04C6FC2A" w:rsidR="00613E22" w:rsidRDefault="00613E22" w:rsidP="000E28E8">
      <w:pPr>
        <w:pStyle w:val="Corpsdetexte"/>
        <w:spacing w:before="90" w:line="360" w:lineRule="auto"/>
        <w:ind w:left="216" w:right="1109"/>
      </w:pPr>
    </w:p>
    <w:p w14:paraId="60C49B71" w14:textId="245A5376" w:rsidR="00613E22" w:rsidRDefault="00613E22" w:rsidP="000E28E8">
      <w:pPr>
        <w:pStyle w:val="Corpsdetexte"/>
        <w:spacing w:before="90" w:line="360" w:lineRule="auto"/>
        <w:ind w:left="216" w:right="1109"/>
      </w:pPr>
    </w:p>
    <w:p w14:paraId="3840A54B" w14:textId="77777777" w:rsidR="00742194" w:rsidRDefault="00742194" w:rsidP="000E28E8">
      <w:pPr>
        <w:pStyle w:val="Corpsdetexte"/>
        <w:spacing w:before="90" w:line="360" w:lineRule="auto"/>
        <w:ind w:left="216" w:right="1109"/>
      </w:pPr>
    </w:p>
    <w:p w14:paraId="064B2E52" w14:textId="676870B0" w:rsidR="00613E22" w:rsidRDefault="00613E22" w:rsidP="000E28E8">
      <w:pPr>
        <w:pStyle w:val="Corpsdetexte"/>
        <w:spacing w:before="90" w:line="360" w:lineRule="auto"/>
        <w:ind w:left="216" w:right="1109"/>
      </w:pPr>
    </w:p>
    <w:p w14:paraId="2CB7F205" w14:textId="27CC7ABE" w:rsidR="00E51354" w:rsidRDefault="00E51354" w:rsidP="000E28E8">
      <w:pPr>
        <w:pStyle w:val="Corpsdetexte"/>
        <w:spacing w:before="90" w:line="360" w:lineRule="auto"/>
        <w:ind w:left="216" w:right="1109"/>
      </w:pPr>
    </w:p>
    <w:p w14:paraId="6A8D8517" w14:textId="77777777" w:rsidR="00E51354" w:rsidRDefault="00E51354" w:rsidP="000E28E8">
      <w:pPr>
        <w:pStyle w:val="Corpsdetexte"/>
        <w:spacing w:before="90" w:line="360" w:lineRule="auto"/>
        <w:ind w:left="216" w:right="1109"/>
      </w:pPr>
    </w:p>
    <w:p w14:paraId="6B5D18E4" w14:textId="77777777" w:rsidR="00613E22" w:rsidRDefault="00613E22" w:rsidP="000E28E8">
      <w:pPr>
        <w:pStyle w:val="Corpsdetexte"/>
        <w:spacing w:before="90" w:line="360" w:lineRule="auto"/>
        <w:ind w:left="216" w:right="1109"/>
      </w:pPr>
    </w:p>
    <w:p w14:paraId="226C2A66" w14:textId="6D21439E" w:rsidR="000E28E8" w:rsidRPr="00742194" w:rsidRDefault="000E28E8" w:rsidP="00742194">
      <w:pPr>
        <w:pStyle w:val="Titre2"/>
      </w:pPr>
      <w:bookmarkStart w:id="96" w:name="_Toc51845687"/>
      <w:bookmarkStart w:id="97" w:name="_Toc51853498"/>
      <w:r w:rsidRPr="00742194">
        <w:t>Le système MRP chez Baxter</w:t>
      </w:r>
      <w:bookmarkEnd w:id="96"/>
      <w:bookmarkEnd w:id="97"/>
    </w:p>
    <w:p w14:paraId="2AA33DB5" w14:textId="77777777" w:rsidR="000E28E8" w:rsidRDefault="000E28E8" w:rsidP="00666A66">
      <w:pPr>
        <w:pStyle w:val="Corpsdetexte"/>
        <w:spacing w:before="162" w:line="360" w:lineRule="auto"/>
        <w:ind w:right="1163" w:firstLine="720"/>
        <w:jc w:val="both"/>
      </w:pPr>
      <w:r>
        <w:t>La gestion des stocks des matières premières à Baxter se fait grâce à la planification des besoins en utilisant le système MRP (Management des Ressources de la Production).</w:t>
      </w:r>
    </w:p>
    <w:p w14:paraId="53831A80" w14:textId="77777777" w:rsidR="000E28E8" w:rsidRDefault="000E28E8" w:rsidP="00666A66">
      <w:pPr>
        <w:pStyle w:val="Corpsdetexte"/>
        <w:spacing w:before="1" w:line="360" w:lineRule="auto"/>
        <w:ind w:right="1855"/>
        <w:jc w:val="both"/>
      </w:pPr>
      <w:r>
        <w:t>Nous avons expliqué cette méthode dans la partie théorique, Chapitre II. Voyons maintenant comment elle s’applique chez Baxter.</w:t>
      </w:r>
    </w:p>
    <w:p w14:paraId="679C80DB" w14:textId="77777777" w:rsidR="000E28E8" w:rsidRPr="00742194" w:rsidRDefault="000E28E8" w:rsidP="00742194">
      <w:pPr>
        <w:pStyle w:val="Titre3"/>
        <w:rPr>
          <w:u w:val="none"/>
        </w:rPr>
      </w:pPr>
      <w:bookmarkStart w:id="98" w:name="_Toc51853499"/>
      <w:r w:rsidRPr="00742194">
        <w:rPr>
          <w:u w:val="none"/>
        </w:rPr>
        <w:t>Paramètres du système MRP</w:t>
      </w:r>
      <w:bookmarkEnd w:id="98"/>
    </w:p>
    <w:p w14:paraId="7A084206" w14:textId="616BB2D7" w:rsidR="000E28E8" w:rsidRDefault="0057337E" w:rsidP="00666A66">
      <w:pPr>
        <w:pStyle w:val="Corpsdetexte"/>
        <w:spacing w:before="137" w:line="360" w:lineRule="auto"/>
        <w:ind w:right="1200"/>
      </w:pPr>
      <w:r>
        <w:rPr>
          <w:noProof/>
        </w:rPr>
        <w:pict w14:anchorId="44F889C2">
          <v:shape id="_x0000_s1412" type="#_x0000_t202" style="position:absolute;margin-left:140.2pt;margin-top:215.15pt;width:174.75pt;height:20.35pt;z-index:251672576;mso-position-horizontal-relative:text;mso-position-vertical-relative:text" stroked="f">
            <v:textbox style="mso-next-textbox:#_x0000_s1412;mso-fit-shape-to-text:t" inset="0,0,0,0">
              <w:txbxContent>
                <w:p w14:paraId="0DC9C0D4" w14:textId="701A1A4B" w:rsidR="0057337E" w:rsidRPr="000C7D8B" w:rsidRDefault="0057337E" w:rsidP="0057337E">
                  <w:pPr>
                    <w:pStyle w:val="Lgende"/>
                    <w:rPr>
                      <w:noProof/>
                      <w:sz w:val="24"/>
                      <w:szCs w:val="24"/>
                    </w:rPr>
                  </w:pPr>
                  <w:bookmarkStart w:id="99" w:name="_Toc51853332"/>
                  <w:r>
                    <w:t xml:space="preserve">Figure </w:t>
                  </w:r>
                  <w:r>
                    <w:fldChar w:fldCharType="begin"/>
                  </w:r>
                  <w:r>
                    <w:instrText xml:space="preserve"> SEQ Figure \* ARABIC </w:instrText>
                  </w:r>
                  <w:r>
                    <w:fldChar w:fldCharType="separate"/>
                  </w:r>
                  <w:r w:rsidR="00354D9E">
                    <w:rPr>
                      <w:noProof/>
                    </w:rPr>
                    <w:t>7</w:t>
                  </w:r>
                  <w:r>
                    <w:fldChar w:fldCharType="end"/>
                  </w:r>
                  <w:r>
                    <w:t>: Fonctionnement du MRP à Baxter</w:t>
                  </w:r>
                  <w:bookmarkEnd w:id="99"/>
                </w:p>
              </w:txbxContent>
            </v:textbox>
            <w10:wrap type="topAndBottom"/>
          </v:shape>
        </w:pict>
      </w:r>
      <w:r w:rsidR="000E28E8">
        <w:rPr>
          <w:noProof/>
        </w:rPr>
        <w:drawing>
          <wp:anchor distT="0" distB="0" distL="0" distR="0" simplePos="0" relativeHeight="251647488" behindDoc="0" locked="0" layoutInCell="1" allowOverlap="1" wp14:anchorId="6A15D94D" wp14:editId="24527927">
            <wp:simplePos x="0" y="0"/>
            <wp:positionH relativeFrom="page">
              <wp:posOffset>2042240</wp:posOffset>
            </wp:positionH>
            <wp:positionV relativeFrom="paragraph">
              <wp:posOffset>651936</wp:posOffset>
            </wp:positionV>
            <wp:extent cx="3482376" cy="1972532"/>
            <wp:effectExtent l="0" t="0" r="0" b="0"/>
            <wp:wrapTopAndBottom/>
            <wp:docPr id="2"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8.png"/>
                    <pic:cNvPicPr/>
                  </pic:nvPicPr>
                  <pic:blipFill>
                    <a:blip r:embed="rId54" cstate="print"/>
                    <a:stretch>
                      <a:fillRect/>
                    </a:stretch>
                  </pic:blipFill>
                  <pic:spPr>
                    <a:xfrm>
                      <a:off x="0" y="0"/>
                      <a:ext cx="3482376" cy="1972532"/>
                    </a:xfrm>
                    <a:prstGeom prst="rect">
                      <a:avLst/>
                    </a:prstGeom>
                  </pic:spPr>
                </pic:pic>
              </a:graphicData>
            </a:graphic>
          </wp:anchor>
        </w:drawing>
      </w:r>
      <w:r w:rsidR="000E28E8">
        <w:t xml:space="preserve">Différents éléments interviennent dans le système MRP comme l’illustre le schéma </w:t>
      </w:r>
      <w:proofErr w:type="spellStart"/>
      <w:proofErr w:type="gramStart"/>
      <w:r w:rsidR="000E28E8">
        <w:t>cidessous</w:t>
      </w:r>
      <w:proofErr w:type="spellEnd"/>
      <w:r w:rsidR="000E28E8">
        <w:t>:</w:t>
      </w:r>
      <w:proofErr w:type="gramEnd"/>
    </w:p>
    <w:p w14:paraId="29D9D2AC" w14:textId="77777777" w:rsidR="000E28E8" w:rsidRDefault="000E28E8" w:rsidP="000E28E8">
      <w:pPr>
        <w:pStyle w:val="Corpsdetexte"/>
        <w:spacing w:before="10"/>
      </w:pPr>
    </w:p>
    <w:p w14:paraId="00026496" w14:textId="49AEBCC5" w:rsidR="00C8318E" w:rsidRPr="00C8318E" w:rsidRDefault="000E28E8" w:rsidP="00666A66">
      <w:pPr>
        <w:pStyle w:val="Corpsdetexte"/>
        <w:spacing w:before="196" w:line="360" w:lineRule="auto"/>
        <w:jc w:val="both"/>
      </w:pPr>
      <w:r>
        <w:t>Les points ci-après fournissent une explication de chaque paramètre.</w:t>
      </w:r>
    </w:p>
    <w:p w14:paraId="24C1F82E" w14:textId="29199646" w:rsidR="000E28E8" w:rsidRPr="00742194" w:rsidRDefault="000E28E8" w:rsidP="00742194">
      <w:pPr>
        <w:pStyle w:val="Titre4"/>
        <w:rPr>
          <w:u w:val="none"/>
        </w:rPr>
      </w:pPr>
      <w:r>
        <w:rPr>
          <w:spacing w:val="10"/>
          <w:sz w:val="20"/>
        </w:rPr>
        <w:t xml:space="preserve"> </w:t>
      </w:r>
      <w:bookmarkStart w:id="100" w:name="_Toc51853500"/>
      <w:r w:rsidRPr="00742194">
        <w:rPr>
          <w:u w:val="none"/>
        </w:rPr>
        <w:t>Initial</w:t>
      </w:r>
      <w:r w:rsidRPr="00742194">
        <w:rPr>
          <w:spacing w:val="-1"/>
          <w:u w:val="none"/>
        </w:rPr>
        <w:t xml:space="preserve"> </w:t>
      </w:r>
      <w:r w:rsidRPr="00742194">
        <w:rPr>
          <w:u w:val="none"/>
        </w:rPr>
        <w:t>inventory</w:t>
      </w:r>
      <w:bookmarkEnd w:id="100"/>
    </w:p>
    <w:p w14:paraId="405AD3DA" w14:textId="77777777" w:rsidR="000E28E8" w:rsidRDefault="000E28E8" w:rsidP="00666A66">
      <w:pPr>
        <w:pStyle w:val="Corpsdetexte"/>
        <w:spacing w:before="136" w:line="360" w:lineRule="auto"/>
        <w:ind w:right="1029" w:firstLine="720"/>
        <w:jc w:val="both"/>
      </w:pPr>
      <w:r>
        <w:t>Tout système MRP prend en compte l’inventaire disponible. Pour connaître celui- ci, le système se base sur l’inventaire publié à la fin du mois précédent.</w:t>
      </w:r>
    </w:p>
    <w:p w14:paraId="7B925813" w14:textId="77777777" w:rsidR="000E28E8" w:rsidRDefault="000E28E8" w:rsidP="00666A66">
      <w:pPr>
        <w:pStyle w:val="Corpsdetexte"/>
        <w:spacing w:line="360" w:lineRule="auto"/>
        <w:ind w:right="1295" w:firstLine="720"/>
        <w:jc w:val="both"/>
      </w:pPr>
      <w:r>
        <w:t>L’inventaire comprend tous les produits en stock sous le statut R, R</w:t>
      </w:r>
      <w:r w:rsidR="00C8318E">
        <w:t>1</w:t>
      </w:r>
      <w:r>
        <w:t xml:space="preserve"> ou </w:t>
      </w:r>
      <w:r w:rsidR="00C8318E">
        <w:t>R2</w:t>
      </w:r>
      <w:r>
        <w:t xml:space="preserve">. </w:t>
      </w:r>
      <w:r w:rsidR="00C8318E">
        <w:t xml:space="preserve">   Ces derniers sont des symboles virtuels nous aide à faire une étude de gestion sur une certaine magasin.</w:t>
      </w:r>
    </w:p>
    <w:p w14:paraId="006F6703" w14:textId="77777777" w:rsidR="00C8318E" w:rsidRDefault="00C8318E" w:rsidP="00C8318E">
      <w:pPr>
        <w:pStyle w:val="Corpsdetexte"/>
        <w:spacing w:line="360" w:lineRule="auto"/>
        <w:ind w:right="1295" w:firstLine="720"/>
      </w:pPr>
    </w:p>
    <w:p w14:paraId="51AD293A" w14:textId="6E354F9B" w:rsidR="00C8318E" w:rsidRPr="00742194" w:rsidRDefault="00C8318E" w:rsidP="00742194">
      <w:pPr>
        <w:pStyle w:val="Titre4"/>
        <w:rPr>
          <w:u w:val="none"/>
        </w:rPr>
      </w:pPr>
      <w:bookmarkStart w:id="101" w:name="_Toc51853501"/>
      <w:r w:rsidRPr="00742194">
        <w:rPr>
          <w:u w:val="none"/>
        </w:rPr>
        <w:t>Requirements +</w:t>
      </w:r>
      <w:r w:rsidRPr="00742194">
        <w:rPr>
          <w:spacing w:val="-1"/>
          <w:u w:val="none"/>
        </w:rPr>
        <w:t xml:space="preserve"> </w:t>
      </w:r>
      <w:r w:rsidRPr="00742194">
        <w:rPr>
          <w:u w:val="none"/>
        </w:rPr>
        <w:t>Scrap</w:t>
      </w:r>
      <w:bookmarkEnd w:id="101"/>
    </w:p>
    <w:p w14:paraId="7B13832A" w14:textId="77777777" w:rsidR="00C8318E" w:rsidRDefault="00C8318E" w:rsidP="00666A66">
      <w:pPr>
        <w:pStyle w:val="Corpsdetexte"/>
        <w:spacing w:before="137" w:line="360" w:lineRule="auto"/>
        <w:ind w:right="1040" w:firstLine="720"/>
      </w:pPr>
      <w:r>
        <w:t>A partir des prévisions des ventes des produits finis fournies le 10</w:t>
      </w:r>
      <w:r>
        <w:rPr>
          <w:vertAlign w:val="superscript"/>
        </w:rPr>
        <w:t>e</w:t>
      </w:r>
      <w:r>
        <w:t xml:space="preserve"> jour du mois, un planning pour la production est réalisé pour le 20</w:t>
      </w:r>
      <w:r>
        <w:rPr>
          <w:vertAlign w:val="superscript"/>
        </w:rPr>
        <w:t>e</w:t>
      </w:r>
      <w:r>
        <w:t xml:space="preserve"> jour du mois. Sur base de ce planning et des nomenclatures des produits, les besoins bruts sont déduits. A ces besoins, une valeur « Scrap » s’additionne. Cette valeur comprend la perte sur la quantité due au processus et est déterminée </w:t>
      </w:r>
      <w:r>
        <w:lastRenderedPageBreak/>
        <w:t>par des statistiques. Ainsi, si on a besoin d’un kilogramme de la matière X, on commandera par exemple 100 grammes supplémentaires pour faire face à ce « Scrap ». Cela peut être dû au fait qu’une partie de la matière reste dans les tuyaux de la production et ne rentre pas vraiment dans la composition du produit.</w:t>
      </w:r>
    </w:p>
    <w:p w14:paraId="369BCE15" w14:textId="29AF47F6" w:rsidR="00C8318E" w:rsidRDefault="00C8318E" w:rsidP="00742194">
      <w:pPr>
        <w:pStyle w:val="Titre4"/>
      </w:pPr>
      <w:bookmarkStart w:id="102" w:name="_Toc51853502"/>
      <w:r w:rsidRPr="00742194">
        <w:rPr>
          <w:u w:val="none"/>
        </w:rPr>
        <w:t>Purchase</w:t>
      </w:r>
      <w:r w:rsidRPr="00742194">
        <w:rPr>
          <w:spacing w:val="-2"/>
          <w:u w:val="none"/>
        </w:rPr>
        <w:t xml:space="preserve"> </w:t>
      </w:r>
      <w:r w:rsidRPr="00742194">
        <w:rPr>
          <w:u w:val="none"/>
        </w:rPr>
        <w:t>orders</w:t>
      </w:r>
      <w:bookmarkEnd w:id="102"/>
    </w:p>
    <w:p w14:paraId="123DBDCB" w14:textId="77777777" w:rsidR="00C8318E" w:rsidRDefault="00C8318E" w:rsidP="00C8318E">
      <w:pPr>
        <w:pStyle w:val="Corpsdetexte"/>
        <w:spacing w:before="134" w:line="360" w:lineRule="auto"/>
        <w:ind w:right="1183" w:firstLine="720"/>
      </w:pPr>
      <w:r>
        <w:t>Le système MRP prend également en compte les ordres d’achat ouverts, c’est-à- dire les matières premières qui doivent arriver à l’entreprise.</w:t>
      </w:r>
    </w:p>
    <w:p w14:paraId="65A6D721" w14:textId="230F79B8" w:rsidR="00C8318E" w:rsidRDefault="00C8318E" w:rsidP="00742194">
      <w:pPr>
        <w:pStyle w:val="Titre4"/>
      </w:pPr>
      <w:bookmarkStart w:id="103" w:name="_Toc51853503"/>
      <w:r w:rsidRPr="00742194">
        <w:rPr>
          <w:u w:val="none"/>
        </w:rPr>
        <w:t>Purchase</w:t>
      </w:r>
      <w:r w:rsidRPr="00742194">
        <w:rPr>
          <w:spacing w:val="-2"/>
          <w:u w:val="none"/>
        </w:rPr>
        <w:t xml:space="preserve"> </w:t>
      </w:r>
      <w:r w:rsidRPr="00742194">
        <w:rPr>
          <w:u w:val="none"/>
        </w:rPr>
        <w:t>policy</w:t>
      </w:r>
      <w:bookmarkEnd w:id="103"/>
    </w:p>
    <w:p w14:paraId="4C980AA5" w14:textId="77777777" w:rsidR="00C8318E" w:rsidRDefault="00C8318E" w:rsidP="00666A66">
      <w:pPr>
        <w:pStyle w:val="Corpsdetexte"/>
        <w:spacing w:before="134" w:line="360" w:lineRule="auto"/>
        <w:ind w:right="1094" w:firstLine="720"/>
        <w:jc w:val="both"/>
      </w:pPr>
      <w:r>
        <w:t>Enfin, en fonction des politiques d’achat et des besoins, le système MRP propose au service achats de passer des commandes. Quand on parle de politique, certains fournisseurs exigent que la quantité commandée soit un multiple d’un nombre ou alors respecte un minimum et augmente de façon incrémentale.</w:t>
      </w:r>
    </w:p>
    <w:p w14:paraId="7FDD26DE" w14:textId="1ECBFBBF" w:rsidR="00C8318E" w:rsidRDefault="00C8318E" w:rsidP="00666A66">
      <w:pPr>
        <w:pStyle w:val="Corpsdetexte"/>
        <w:spacing w:before="202" w:line="360" w:lineRule="auto"/>
        <w:ind w:right="1003" w:firstLine="720"/>
        <w:jc w:val="both"/>
      </w:pPr>
      <w:r>
        <w:t>Le fonctionnement du MRP chez Baxter rejoint le mécanisme classique. Néanmoins, il convenait de préciser quels produits entraient dans l’inventaire disponible, plus précisément ceux sous les statuts R1, R2 ou R3.</w:t>
      </w:r>
    </w:p>
    <w:p w14:paraId="62290510" w14:textId="77777777" w:rsidR="00C8318E" w:rsidRDefault="00C8318E" w:rsidP="00666A66">
      <w:pPr>
        <w:pStyle w:val="Corpsdetexte"/>
        <w:spacing w:before="199" w:line="360" w:lineRule="auto"/>
        <w:ind w:right="1121" w:firstLine="642"/>
        <w:jc w:val="both"/>
      </w:pPr>
      <w:r>
        <w:t>Maintenant que nous en savons plus sur les paramètres du système MRP, voyons ce qui est fait une fois le MRP publié.</w:t>
      </w:r>
    </w:p>
    <w:p w14:paraId="4649EC56" w14:textId="77777777" w:rsidR="00C8318E" w:rsidRDefault="00C8318E" w:rsidP="00C8318E">
      <w:pPr>
        <w:pStyle w:val="Corpsdetexte"/>
        <w:spacing w:before="6"/>
        <w:rPr>
          <w:sz w:val="9"/>
        </w:rPr>
      </w:pPr>
    </w:p>
    <w:p w14:paraId="1CFC7543" w14:textId="77777777" w:rsidR="00C8318E" w:rsidRPr="00742194" w:rsidRDefault="00C8318E" w:rsidP="00742194">
      <w:pPr>
        <w:pStyle w:val="Titre3"/>
        <w:rPr>
          <w:u w:val="none"/>
        </w:rPr>
      </w:pPr>
      <w:bookmarkStart w:id="104" w:name="_Toc51853504"/>
      <w:r w:rsidRPr="00742194">
        <w:rPr>
          <w:u w:val="none"/>
        </w:rPr>
        <w:t>Publication du</w:t>
      </w:r>
      <w:r w:rsidRPr="00742194">
        <w:rPr>
          <w:spacing w:val="-1"/>
          <w:u w:val="none"/>
        </w:rPr>
        <w:t xml:space="preserve"> </w:t>
      </w:r>
      <w:r w:rsidRPr="00742194">
        <w:rPr>
          <w:u w:val="none"/>
        </w:rPr>
        <w:t>MRP</w:t>
      </w:r>
      <w:bookmarkEnd w:id="104"/>
    </w:p>
    <w:p w14:paraId="1C2B5E5D" w14:textId="77777777" w:rsidR="00C8318E" w:rsidRDefault="00C8318E" w:rsidP="00666A66">
      <w:pPr>
        <w:pStyle w:val="Corpsdetexte"/>
        <w:spacing w:before="139" w:line="360" w:lineRule="auto"/>
        <w:ind w:right="1358" w:firstLine="642"/>
        <w:jc w:val="both"/>
      </w:pPr>
      <w:r>
        <w:t>Quand le MRP est édité, le service achats vérifie code à code, les commandes qui doivent être passées, avancées ou retardées selon les propositions faites par le système. Une fois qu’une commande est passée, on lui attribue un numéro qui permettra d’en faire le suivi.</w:t>
      </w:r>
    </w:p>
    <w:p w14:paraId="26CAFBAF" w14:textId="58AC86C0" w:rsidR="00C8318E" w:rsidRDefault="00C8318E" w:rsidP="00666A66">
      <w:pPr>
        <w:pStyle w:val="Corpsdetexte"/>
        <w:spacing w:before="1" w:line="360" w:lineRule="auto"/>
        <w:ind w:right="1145" w:firstLine="642"/>
        <w:jc w:val="both"/>
      </w:pPr>
      <w:r>
        <w:t>Il convient toutefois de préciser que cette procédure n’a lieu qu’une fois par mois et donc que l’ensemble des commandes sont passées en même temps.</w:t>
      </w:r>
    </w:p>
    <w:p w14:paraId="4B2641A5" w14:textId="77777777" w:rsidR="00C8318E" w:rsidRDefault="00C8318E" w:rsidP="00666A66">
      <w:pPr>
        <w:pStyle w:val="Corpsdetexte"/>
        <w:spacing w:before="72" w:line="360" w:lineRule="auto"/>
        <w:ind w:right="1103" w:firstLine="283"/>
        <w:jc w:val="both"/>
      </w:pPr>
      <w:r>
        <w:t>Après avoir expliqué le fonctionnement du système MRP à Baxter, intéressons-nous aux problèmes de la gestion des inventaires des matières premières.</w:t>
      </w:r>
    </w:p>
    <w:p w14:paraId="49D17884" w14:textId="77777777" w:rsidR="00C8318E" w:rsidRDefault="00C8318E" w:rsidP="00C8318E">
      <w:pPr>
        <w:pStyle w:val="Corpsdetexte"/>
        <w:spacing w:before="72" w:line="362" w:lineRule="auto"/>
        <w:ind w:right="1103" w:firstLine="283"/>
      </w:pPr>
    </w:p>
    <w:p w14:paraId="73C3D258" w14:textId="31E0A03D" w:rsidR="00C8318E" w:rsidRDefault="00C8318E" w:rsidP="00C8318E">
      <w:pPr>
        <w:pStyle w:val="Corpsdetexte"/>
        <w:spacing w:before="72" w:line="362" w:lineRule="auto"/>
        <w:ind w:right="1103" w:firstLine="283"/>
      </w:pPr>
    </w:p>
    <w:p w14:paraId="11702186" w14:textId="15C2D199" w:rsidR="00C8318E" w:rsidRDefault="00C8318E" w:rsidP="00C8318E">
      <w:pPr>
        <w:pStyle w:val="Corpsdetexte"/>
        <w:spacing w:before="72" w:line="362" w:lineRule="auto"/>
        <w:ind w:right="1103" w:firstLine="283"/>
      </w:pPr>
    </w:p>
    <w:p w14:paraId="6DEF8BBC" w14:textId="19D08B22" w:rsidR="00C8318E" w:rsidRDefault="00C8318E" w:rsidP="00C8318E">
      <w:pPr>
        <w:pStyle w:val="Corpsdetexte"/>
        <w:spacing w:before="72" w:line="362" w:lineRule="auto"/>
        <w:ind w:right="1103" w:firstLine="283"/>
      </w:pPr>
    </w:p>
    <w:p w14:paraId="7076571D" w14:textId="06F8E37B" w:rsidR="00C8318E" w:rsidRDefault="00C8318E" w:rsidP="00C8318E">
      <w:pPr>
        <w:pStyle w:val="Corpsdetexte"/>
        <w:spacing w:before="72" w:line="362" w:lineRule="auto"/>
        <w:ind w:right="1103" w:firstLine="283"/>
      </w:pPr>
    </w:p>
    <w:p w14:paraId="49197E13" w14:textId="77777777" w:rsidR="00C8318E" w:rsidRDefault="00C8318E" w:rsidP="00C8318E">
      <w:pPr>
        <w:pStyle w:val="Corpsdetexte"/>
        <w:spacing w:before="72" w:line="362" w:lineRule="auto"/>
        <w:ind w:right="1103" w:firstLine="283"/>
      </w:pPr>
    </w:p>
    <w:p w14:paraId="393B6D4D" w14:textId="26C3D00B" w:rsidR="00742194" w:rsidRPr="00742194" w:rsidRDefault="00C8318E" w:rsidP="00A86FCC">
      <w:pPr>
        <w:pStyle w:val="Titre2"/>
      </w:pPr>
      <w:bookmarkStart w:id="105" w:name="_Toc51845688"/>
      <w:bookmarkStart w:id="106" w:name="_Toc51853505"/>
      <w:r w:rsidRPr="00742194">
        <w:t>Présentation des problèmes liés à la gestion des stocks des matières premières</w:t>
      </w:r>
      <w:bookmarkEnd w:id="105"/>
      <w:bookmarkEnd w:id="106"/>
    </w:p>
    <w:p w14:paraId="43BC5764" w14:textId="77777777" w:rsidR="00742194" w:rsidRDefault="00742194" w:rsidP="00C8318E">
      <w:pPr>
        <w:pStyle w:val="Corpsdetexte"/>
        <w:spacing w:line="360" w:lineRule="auto"/>
        <w:ind w:right="1496" w:firstLine="643"/>
      </w:pPr>
    </w:p>
    <w:p w14:paraId="6DDBD761" w14:textId="4110FCBB" w:rsidR="00C8318E" w:rsidRDefault="00C8318E" w:rsidP="00666A66">
      <w:pPr>
        <w:pStyle w:val="Corpsdetexte"/>
        <w:spacing w:line="360" w:lineRule="auto"/>
        <w:ind w:right="1496" w:firstLine="643"/>
        <w:jc w:val="both"/>
      </w:pPr>
      <w:r>
        <w:t>Suite à la réalisation du stage dans cette entreprise, divers problèmes par rapport à la gestion des stocks des matières premières ont pu être observés.</w:t>
      </w:r>
    </w:p>
    <w:p w14:paraId="31FBE237" w14:textId="77777777" w:rsidR="0034036C" w:rsidRDefault="0034036C" w:rsidP="00666A66">
      <w:pPr>
        <w:spacing w:before="1" w:line="360" w:lineRule="auto"/>
        <w:jc w:val="both"/>
        <w:rPr>
          <w:spacing w:val="9"/>
          <w:sz w:val="20"/>
        </w:rPr>
      </w:pPr>
    </w:p>
    <w:p w14:paraId="25E2A09F" w14:textId="3C3FD713" w:rsidR="00C8318E" w:rsidRDefault="00C8318E" w:rsidP="00666A66">
      <w:pPr>
        <w:spacing w:before="1" w:line="360" w:lineRule="auto"/>
        <w:jc w:val="both"/>
        <w:rPr>
          <w:i/>
          <w:sz w:val="24"/>
        </w:rPr>
      </w:pPr>
      <w:r>
        <w:rPr>
          <w:spacing w:val="9"/>
          <w:sz w:val="20"/>
        </w:rPr>
        <w:t xml:space="preserve">  </w:t>
      </w:r>
      <w:r>
        <w:rPr>
          <w:noProof/>
          <w:position w:val="-5"/>
        </w:rPr>
        <w:drawing>
          <wp:inline distT="0" distB="0" distL="0" distR="0" wp14:anchorId="1C8EF3D8" wp14:editId="0AFE9DF2">
            <wp:extent cx="140207" cy="187451"/>
            <wp:effectExtent l="0" t="0" r="0" b="0"/>
            <wp:docPr id="1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3.png"/>
                    <pic:cNvPicPr/>
                  </pic:nvPicPr>
                  <pic:blipFill>
                    <a:blip r:embed="rId55" cstate="print"/>
                    <a:stretch>
                      <a:fillRect/>
                    </a:stretch>
                  </pic:blipFill>
                  <pic:spPr>
                    <a:xfrm>
                      <a:off x="0" y="0"/>
                      <a:ext cx="140207" cy="187451"/>
                    </a:xfrm>
                    <a:prstGeom prst="rect">
                      <a:avLst/>
                    </a:prstGeom>
                  </pic:spPr>
                </pic:pic>
              </a:graphicData>
            </a:graphic>
          </wp:inline>
        </w:drawing>
      </w:r>
      <w:r>
        <w:rPr>
          <w:spacing w:val="9"/>
          <w:sz w:val="20"/>
        </w:rPr>
        <w:t xml:space="preserve"> </w:t>
      </w:r>
      <w:r>
        <w:rPr>
          <w:i/>
          <w:sz w:val="24"/>
        </w:rPr>
        <w:t>Manque d’actualisation des paramètres</w:t>
      </w:r>
      <w:r>
        <w:rPr>
          <w:i/>
          <w:spacing w:val="-2"/>
          <w:sz w:val="24"/>
        </w:rPr>
        <w:t xml:space="preserve"> </w:t>
      </w:r>
      <w:r>
        <w:rPr>
          <w:i/>
          <w:sz w:val="24"/>
        </w:rPr>
        <w:t>MRP</w:t>
      </w:r>
    </w:p>
    <w:p w14:paraId="0238BB53" w14:textId="77777777" w:rsidR="00C8318E" w:rsidRDefault="00C8318E" w:rsidP="00666A66">
      <w:pPr>
        <w:pStyle w:val="Corpsdetexte"/>
        <w:spacing w:before="136" w:line="360" w:lineRule="auto"/>
        <w:ind w:right="1015" w:firstLine="643"/>
        <w:jc w:val="both"/>
      </w:pPr>
      <w:r>
        <w:t>Le premier problème observé est le manque d’actualisation des paramètres du système MRP. En effet, les paramètres ont été définis il y a un certain temps et ne sont pas revus de manière régulière. Suite à cela, des commandes sont passées avec des</w:t>
      </w:r>
    </w:p>
    <w:p w14:paraId="5576FE2C" w14:textId="77777777" w:rsidR="00C8318E" w:rsidRDefault="00C8318E" w:rsidP="00666A66">
      <w:pPr>
        <w:pStyle w:val="Corpsdetexte"/>
        <w:spacing w:line="360" w:lineRule="auto"/>
        <w:ind w:right="1034"/>
        <w:jc w:val="both"/>
      </w:pPr>
      <w:proofErr w:type="gramStart"/>
      <w:r>
        <w:t>quantités</w:t>
      </w:r>
      <w:proofErr w:type="gramEnd"/>
      <w:r>
        <w:t xml:space="preserve"> obsolètes. Ces quantités sont généralement trop élevées puisqu’elles doivent respecter la quantité minimale à commander. Par exemple, si le besoin est de 120 kg mais que la quantité minimale à commander s’élève à 100 kg, la commande devra être de 200 kg car bien souvent, la quantité à commander doit être un multiple du minimum de commande.</w:t>
      </w:r>
    </w:p>
    <w:p w14:paraId="5101BF78" w14:textId="77777777" w:rsidR="00C8318E" w:rsidRDefault="00C8318E" w:rsidP="00666A66">
      <w:pPr>
        <w:pStyle w:val="Corpsdetexte"/>
        <w:spacing w:before="1" w:line="360" w:lineRule="auto"/>
        <w:ind w:right="1141"/>
        <w:jc w:val="both"/>
      </w:pPr>
      <w:r>
        <w:t>Le délai de livraison n’étant pas actualisé, les commandes sont passées à des dates erronées, souvent trop tôt, ce qui a un impact direct sur les quantités disponibles dans l’entrepôt.</w:t>
      </w:r>
    </w:p>
    <w:p w14:paraId="4B1B3523" w14:textId="77777777" w:rsidR="00C8318E" w:rsidRDefault="00C8318E" w:rsidP="00666A66">
      <w:pPr>
        <w:pStyle w:val="Corpsdetexte"/>
        <w:spacing w:line="360" w:lineRule="auto"/>
        <w:ind w:right="1122"/>
        <w:jc w:val="both"/>
      </w:pPr>
      <w:r>
        <w:t>Il faudrait par conséquent revoir régulièrement ces paramètres afin de s’assurer qu’ils sont toujours valables.</w:t>
      </w:r>
    </w:p>
    <w:p w14:paraId="7F69807A" w14:textId="77777777" w:rsidR="0034036C" w:rsidRDefault="0034036C" w:rsidP="00666A66">
      <w:pPr>
        <w:spacing w:before="199" w:line="360" w:lineRule="auto"/>
        <w:jc w:val="both"/>
        <w:rPr>
          <w:spacing w:val="9"/>
          <w:sz w:val="20"/>
        </w:rPr>
      </w:pPr>
    </w:p>
    <w:p w14:paraId="6DD251AF" w14:textId="2D8FC446" w:rsidR="00C8318E" w:rsidRDefault="00C8318E" w:rsidP="00666A66">
      <w:pPr>
        <w:spacing w:before="199" w:line="360" w:lineRule="auto"/>
        <w:jc w:val="both"/>
        <w:rPr>
          <w:i/>
          <w:sz w:val="24"/>
        </w:rPr>
      </w:pPr>
      <w:r>
        <w:rPr>
          <w:noProof/>
          <w:position w:val="-5"/>
        </w:rPr>
        <w:drawing>
          <wp:inline distT="0" distB="0" distL="0" distR="0" wp14:anchorId="70ED48BA" wp14:editId="64FDF90B">
            <wp:extent cx="140207" cy="187451"/>
            <wp:effectExtent l="0" t="0" r="0" b="0"/>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3.png"/>
                    <pic:cNvPicPr/>
                  </pic:nvPicPr>
                  <pic:blipFill>
                    <a:blip r:embed="rId55" cstate="print"/>
                    <a:stretch>
                      <a:fillRect/>
                    </a:stretch>
                  </pic:blipFill>
                  <pic:spPr>
                    <a:xfrm>
                      <a:off x="0" y="0"/>
                      <a:ext cx="140207" cy="187451"/>
                    </a:xfrm>
                    <a:prstGeom prst="rect">
                      <a:avLst/>
                    </a:prstGeom>
                  </pic:spPr>
                </pic:pic>
              </a:graphicData>
            </a:graphic>
          </wp:inline>
        </w:drawing>
      </w:r>
      <w:r>
        <w:rPr>
          <w:spacing w:val="9"/>
          <w:sz w:val="20"/>
        </w:rPr>
        <w:t xml:space="preserve"> </w:t>
      </w:r>
      <w:r>
        <w:rPr>
          <w:i/>
          <w:sz w:val="24"/>
        </w:rPr>
        <w:t>Date de passation de</w:t>
      </w:r>
      <w:r>
        <w:rPr>
          <w:i/>
          <w:spacing w:val="-3"/>
          <w:sz w:val="24"/>
        </w:rPr>
        <w:t xml:space="preserve"> </w:t>
      </w:r>
      <w:r>
        <w:rPr>
          <w:i/>
          <w:sz w:val="24"/>
        </w:rPr>
        <w:t>commande</w:t>
      </w:r>
    </w:p>
    <w:p w14:paraId="38949BD6" w14:textId="06BB2A5B" w:rsidR="00C8318E" w:rsidRDefault="00C8318E" w:rsidP="00666A66">
      <w:pPr>
        <w:pStyle w:val="Corpsdetexte"/>
        <w:spacing w:before="136" w:line="360" w:lineRule="auto"/>
        <w:ind w:right="995" w:firstLine="720"/>
        <w:jc w:val="both"/>
      </w:pPr>
      <w:r>
        <w:t xml:space="preserve">En discutant avec le service achats (Purchasing </w:t>
      </w:r>
      <w:proofErr w:type="spellStart"/>
      <w:r w:rsidR="0034036C">
        <w:t>Supply</w:t>
      </w:r>
      <w:proofErr w:type="spellEnd"/>
      <w:r>
        <w:t xml:space="preserve"> Management), j’ai pu constater un autre problème. Le MRP propose des dates auxquelles il faut passer</w:t>
      </w:r>
      <w:r>
        <w:rPr>
          <w:spacing w:val="-10"/>
        </w:rPr>
        <w:t xml:space="preserve"> </w:t>
      </w:r>
      <w:r>
        <w:t>commande.</w:t>
      </w:r>
    </w:p>
    <w:p w14:paraId="6D68B614" w14:textId="56CDF1C0" w:rsidR="00C8318E" w:rsidRDefault="00C8318E" w:rsidP="00666A66">
      <w:pPr>
        <w:pStyle w:val="Corpsdetexte"/>
        <w:spacing w:before="72" w:line="360" w:lineRule="auto"/>
        <w:ind w:right="1141" w:firstLine="720"/>
        <w:jc w:val="both"/>
      </w:pPr>
      <w:r>
        <w:t xml:space="preserve">Pour le MRP sorti en février, les employés du service achats passent commande pour toutes les matières ayant une échéance en mars et parfois début avril. Ainsi, le MRP de février a proposé pour une matière de passer commande avant le 31 mars pour livraison le 9 juin avec un délai de livraison de 70 jours. </w:t>
      </w:r>
      <w:r>
        <w:rPr>
          <w:spacing w:val="-3"/>
        </w:rPr>
        <w:t xml:space="preserve">La </w:t>
      </w:r>
      <w:r>
        <w:t xml:space="preserve">proposition est tout à fait correcte. La date du 31 mars est obtenue en soustrayant de la date où la réception doit avoir lieu (9 juin) le délai de livraison (70 jours). Cependant, la commande a été passée fin février, soit 1 mois à l’avance par rapport à la date proposée par le système MRP pour une livraison le 9 juin. </w:t>
      </w:r>
      <w:r>
        <w:rPr>
          <w:spacing w:val="-3"/>
        </w:rPr>
        <w:t xml:space="preserve">Il </w:t>
      </w:r>
      <w:r>
        <w:t>se peut qu’entre la date à laquelle la commande a été passée et le 31 mars les besoins aient diminués ou augmentés. Ne faudrait-il</w:t>
      </w:r>
      <w:r>
        <w:rPr>
          <w:spacing w:val="-8"/>
        </w:rPr>
        <w:t xml:space="preserve"> </w:t>
      </w:r>
      <w:r>
        <w:t>pas</w:t>
      </w:r>
      <w:r w:rsidRPr="00C8318E">
        <w:t xml:space="preserve"> </w:t>
      </w:r>
      <w:r>
        <w:t xml:space="preserve">Passer commande à maximum 10 jours de la date prévue par le système MRP et </w:t>
      </w:r>
      <w:r>
        <w:lastRenderedPageBreak/>
        <w:t>non pas un mois ? En effet, à 10 jours de la date prévue, les besoins sont plus stables qu’à un mois.</w:t>
      </w:r>
    </w:p>
    <w:p w14:paraId="651E154C" w14:textId="77777777" w:rsidR="00C8318E" w:rsidRDefault="00C8318E" w:rsidP="00666A66">
      <w:pPr>
        <w:pStyle w:val="Corpsdetexte"/>
        <w:spacing w:before="201" w:line="360" w:lineRule="auto"/>
        <w:ind w:right="1194" w:firstLine="720"/>
        <w:jc w:val="both"/>
      </w:pPr>
      <w:r>
        <w:t>Le problème s’empire quand le délai de livraison est long et qu’il faut passer commande longtemps à l’avance. Si on a un délai de 90 jours, il est fort possible que les besoins aient changés entre la date de passation de commande et la date de réception. De plus, le paramètre concernant la couverture est également défini en fonction du délai de livraison. Au plus il est long, au plus l’entreprise détiendra du stock. Voilà pourquoi il est plus intéressant d’avoir un délai de livraison court.</w:t>
      </w:r>
    </w:p>
    <w:p w14:paraId="6EFFE5F4" w14:textId="4E240483" w:rsidR="00C8318E" w:rsidRDefault="00C8318E" w:rsidP="00666A66">
      <w:pPr>
        <w:pStyle w:val="Corpsdetexte"/>
        <w:spacing w:line="360" w:lineRule="auto"/>
        <w:ind w:right="990"/>
        <w:jc w:val="both"/>
        <w:sectPr w:rsidR="00C8318E">
          <w:pgSz w:w="11910" w:h="16840"/>
          <w:pgMar w:top="1320" w:right="440" w:bottom="1240" w:left="1200" w:header="0" w:footer="1056" w:gutter="0"/>
          <w:cols w:space="720"/>
        </w:sectPr>
      </w:pPr>
    </w:p>
    <w:p w14:paraId="08080E23" w14:textId="4F91A002" w:rsidR="00C8318E" w:rsidRDefault="00C8318E" w:rsidP="00666A66">
      <w:pPr>
        <w:spacing w:before="200" w:line="360" w:lineRule="auto"/>
        <w:jc w:val="both"/>
        <w:rPr>
          <w:i/>
          <w:sz w:val="24"/>
        </w:rPr>
      </w:pPr>
      <w:r>
        <w:rPr>
          <w:noProof/>
        </w:rPr>
        <w:lastRenderedPageBreak/>
        <w:drawing>
          <wp:inline distT="0" distB="0" distL="0" distR="0" wp14:anchorId="198C1395" wp14:editId="7E481AAC">
            <wp:extent cx="182880" cy="18288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pacing w:val="9"/>
          <w:sz w:val="20"/>
        </w:rPr>
        <w:t xml:space="preserve"> </w:t>
      </w:r>
      <w:r>
        <w:rPr>
          <w:i/>
          <w:sz w:val="24"/>
        </w:rPr>
        <w:t>Matières premières sous statut HL ou</w:t>
      </w:r>
      <w:r>
        <w:rPr>
          <w:i/>
          <w:spacing w:val="-1"/>
          <w:sz w:val="24"/>
        </w:rPr>
        <w:t xml:space="preserve"> </w:t>
      </w:r>
      <w:r>
        <w:rPr>
          <w:i/>
          <w:sz w:val="24"/>
        </w:rPr>
        <w:t>HS</w:t>
      </w:r>
    </w:p>
    <w:p w14:paraId="381317ED" w14:textId="77777777" w:rsidR="00C8318E" w:rsidRDefault="00C8318E" w:rsidP="00666A66">
      <w:pPr>
        <w:pStyle w:val="Corpsdetexte"/>
        <w:spacing w:before="136" w:line="360" w:lineRule="auto"/>
        <w:ind w:right="1088" w:firstLine="720"/>
        <w:jc w:val="both"/>
      </w:pPr>
      <w:r>
        <w:t xml:space="preserve">Une autre constatation concerne le manque ou la lenteur du suivi de produits dans des statuts bloquant leur disponibilité, notamment ceux en statut HL ou HS. Pour rappel, une matière première a le statut HL lorsqu’elle n’a pas satisfait aux tests en laboratoire. </w:t>
      </w:r>
      <w:proofErr w:type="spellStart"/>
      <w:r>
        <w:t>Quand</w:t>
      </w:r>
      <w:proofErr w:type="spellEnd"/>
      <w:r>
        <w:t xml:space="preserve"> au statut HS, il est appliqué lorsque le problème est dû au fournisseur.</w:t>
      </w:r>
    </w:p>
    <w:p w14:paraId="4F89B650" w14:textId="281F2072" w:rsidR="00C8318E" w:rsidRDefault="00C8318E" w:rsidP="00666A66">
      <w:pPr>
        <w:pStyle w:val="Corpsdetexte"/>
        <w:spacing w:before="2" w:line="360" w:lineRule="auto"/>
        <w:ind w:right="1128"/>
        <w:jc w:val="both"/>
      </w:pPr>
      <w:r>
        <w:t xml:space="preserve">Comme il n’y a pas de gestion active pour ces produits, les analyses ne se font que ponctuellement et manuellement. Ces produits représentent une immobilisation financière mais nécessitent également d’être stockés dans de bonnes conditions (zone de stockage adéquate, température à </w:t>
      </w:r>
      <w:r w:rsidR="0034036C">
        <w:t>respecter,</w:t>
      </w:r>
      <w:r>
        <w:t>).</w:t>
      </w:r>
    </w:p>
    <w:p w14:paraId="71240562" w14:textId="77777777" w:rsidR="00C8318E" w:rsidRDefault="00C8318E" w:rsidP="00666A66">
      <w:pPr>
        <w:spacing w:before="200" w:line="360" w:lineRule="auto"/>
        <w:jc w:val="both"/>
        <w:rPr>
          <w:i/>
          <w:sz w:val="24"/>
        </w:rPr>
      </w:pPr>
      <w:r>
        <w:rPr>
          <w:noProof/>
          <w:position w:val="-5"/>
        </w:rPr>
        <w:drawing>
          <wp:inline distT="0" distB="0" distL="0" distR="0" wp14:anchorId="16F85245" wp14:editId="2F34261B">
            <wp:extent cx="140207" cy="187451"/>
            <wp:effectExtent l="0" t="0" r="0" b="0"/>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3.png"/>
                    <pic:cNvPicPr/>
                  </pic:nvPicPr>
                  <pic:blipFill>
                    <a:blip r:embed="rId55" cstate="print"/>
                    <a:stretch>
                      <a:fillRect/>
                    </a:stretch>
                  </pic:blipFill>
                  <pic:spPr>
                    <a:xfrm>
                      <a:off x="0" y="0"/>
                      <a:ext cx="140207" cy="187451"/>
                    </a:xfrm>
                    <a:prstGeom prst="rect">
                      <a:avLst/>
                    </a:prstGeom>
                  </pic:spPr>
                </pic:pic>
              </a:graphicData>
            </a:graphic>
          </wp:inline>
        </w:drawing>
      </w:r>
      <w:r>
        <w:rPr>
          <w:spacing w:val="9"/>
          <w:sz w:val="20"/>
        </w:rPr>
        <w:t xml:space="preserve"> </w:t>
      </w:r>
      <w:r>
        <w:rPr>
          <w:i/>
          <w:sz w:val="24"/>
        </w:rPr>
        <w:t>Stock de</w:t>
      </w:r>
      <w:r>
        <w:rPr>
          <w:i/>
          <w:spacing w:val="-3"/>
          <w:sz w:val="24"/>
        </w:rPr>
        <w:t xml:space="preserve"> </w:t>
      </w:r>
      <w:r>
        <w:rPr>
          <w:i/>
          <w:sz w:val="24"/>
        </w:rPr>
        <w:t>sécurité</w:t>
      </w:r>
    </w:p>
    <w:p w14:paraId="36BA6157" w14:textId="72960010" w:rsidR="00C8318E" w:rsidRDefault="00C8318E" w:rsidP="00666A66">
      <w:pPr>
        <w:pStyle w:val="Corpsdetexte"/>
        <w:spacing w:before="134" w:line="360" w:lineRule="auto"/>
        <w:ind w:right="1035" w:firstLine="720"/>
        <w:jc w:val="both"/>
      </w:pPr>
      <w:r>
        <w:t>Enfin, le dernier problème concerne le stock de sécurité. Dans le système, les matières premières ont un stock de sécurité défini sous la forme d’une couverture. Comme dit précédemment, les paramètres liés au délai de livraison, à la quantité minimale à commander et à la couverture ne sont pas revus régulièrement. Il y a donc certaines</w:t>
      </w:r>
      <w:r w:rsidR="00E51354">
        <w:t xml:space="preserve"> </w:t>
      </w:r>
      <w:r>
        <w:t>matières ayant un stock de sécurité qui n’est plus nécessaire actuellement ou qui est soit trop élevé, soit trop faible. Suite à cela, des commandes sont passées pour respecter ce stock de sécurité obsolète.</w:t>
      </w:r>
    </w:p>
    <w:p w14:paraId="0AFF59E7" w14:textId="77777777" w:rsidR="00E51354" w:rsidRDefault="00C8318E" w:rsidP="00666A66">
      <w:pPr>
        <w:pStyle w:val="Corpsdetexte"/>
        <w:spacing w:before="72" w:line="360" w:lineRule="auto"/>
        <w:ind w:right="1155"/>
        <w:jc w:val="both"/>
      </w:pPr>
      <w:r>
        <w:t>Au sein de Baxter, il est de pratique courante que la plupart des matières ayant un stock de sécurité sont des produits destinés à la MRO (Maintenance, Repair and Operations) c’est-à-dire destinés à la maintenance et à la réparation de l’outil de production. Ces produits contribuent à la fabrication du produit final mais n’y sont pas</w:t>
      </w:r>
      <w:r w:rsidR="00E51354">
        <w:t xml:space="preserve"> </w:t>
      </w:r>
      <w:r w:rsidR="00E51354">
        <w:t>inclus et n’ont pas de lien proportionnel direct. C’est le cas par exemple de filtres qui doivent être changés une fois que 100 lots ont été produits.</w:t>
      </w:r>
    </w:p>
    <w:p w14:paraId="0958D5CE" w14:textId="272741FF" w:rsidR="00E51354" w:rsidRDefault="00E51354" w:rsidP="00666A66">
      <w:pPr>
        <w:pStyle w:val="Corpsdetexte"/>
        <w:spacing w:before="196" w:line="360" w:lineRule="auto"/>
        <w:ind w:firstLine="720"/>
        <w:jc w:val="both"/>
      </w:pPr>
      <w:r>
        <w:t>Ces produits MRO sont donc également présents dans le stock. Ils représentent une</w:t>
      </w:r>
      <w:r>
        <w:t xml:space="preserve"> </w:t>
      </w:r>
      <w:r>
        <w:t>immobilisation de capitaux. Cependant, leur disponibilité est importante. D’une part, si une pièce n’est pas disponible et qu’elle est nécessaire à la continuité de la</w:t>
      </w:r>
      <w:r>
        <w:t xml:space="preserve"> </w:t>
      </w:r>
      <w:r>
        <w:t>production cela peut mener à l’arrêt de celle-ci. C’est pourquoi un stock de sécurité est défini pour ces produits. D’autre part, certaines pièces sont stockées et ne seront peut- être jamais utilisées.</w:t>
      </w:r>
    </w:p>
    <w:p w14:paraId="300EEA36" w14:textId="77777777" w:rsidR="00E51354" w:rsidRDefault="00E51354" w:rsidP="00666A66">
      <w:pPr>
        <w:pStyle w:val="Corpsdetexte"/>
        <w:spacing w:before="201" w:line="360" w:lineRule="auto"/>
        <w:ind w:firstLine="720"/>
        <w:jc w:val="both"/>
      </w:pPr>
      <w:r>
        <w:t>Toutefois, ces produits destinés à la MRO ne font pas partie de l’inventaire des matières premières. Par conséquent, nous n’attaquerons pas cette problématique dans notre analyse.</w:t>
      </w:r>
    </w:p>
    <w:p w14:paraId="3D5E1940" w14:textId="1DF99AB2" w:rsidR="00C8318E" w:rsidRDefault="00E51354" w:rsidP="00666A66">
      <w:pPr>
        <w:pStyle w:val="Corpsdetexte"/>
        <w:spacing w:before="137" w:line="360" w:lineRule="auto"/>
        <w:ind w:right="1148" w:firstLine="720"/>
        <w:jc w:val="both"/>
        <w:sectPr w:rsidR="00C8318E">
          <w:pgSz w:w="11910" w:h="16840"/>
          <w:pgMar w:top="1320" w:right="440" w:bottom="1240" w:left="1200" w:header="0" w:footer="1056" w:gutter="0"/>
          <w:cols w:space="720"/>
        </w:sectPr>
      </w:pPr>
      <w:r>
        <w:t>Dans le cadre d’une réévaluation d’ensemble de ses performances en termes de gestion et d’approvisionnement de ses matières premières, un ensemble d’initiatives a vu le</w:t>
      </w:r>
      <w:r>
        <w:t xml:space="preserve"> </w:t>
      </w:r>
      <w:r>
        <w:t xml:space="preserve">jour </w:t>
      </w:r>
      <w:r>
        <w:lastRenderedPageBreak/>
        <w:t>depuis fin 2011. L’une d’elles avait pour objectif d’actualiser les paramètres du système MRP. Pour ce faire, l’entreprise Baxter a envoyé un questionnaire à certains de ses fournisseurs. Ce questionnaire est expliqué dans le point qui suit.</w:t>
      </w:r>
    </w:p>
    <w:p w14:paraId="3E55E6C1" w14:textId="77777777" w:rsidR="0034036C" w:rsidRDefault="0034036C" w:rsidP="00C8318E">
      <w:pPr>
        <w:pStyle w:val="Corpsdetexte"/>
        <w:spacing w:line="360" w:lineRule="auto"/>
        <w:ind w:right="1182"/>
      </w:pPr>
    </w:p>
    <w:p w14:paraId="03600341" w14:textId="77777777" w:rsidR="00C8318E" w:rsidRPr="00742194" w:rsidRDefault="00C8318E" w:rsidP="00742194">
      <w:pPr>
        <w:pStyle w:val="Titre2"/>
      </w:pPr>
      <w:bookmarkStart w:id="107" w:name="_Toc51845689"/>
      <w:bookmarkStart w:id="108" w:name="_Toc51853506"/>
      <w:r w:rsidRPr="00742194">
        <w:t>Questionnaire</w:t>
      </w:r>
      <w:bookmarkEnd w:id="107"/>
      <w:bookmarkEnd w:id="108"/>
    </w:p>
    <w:p w14:paraId="156996C7" w14:textId="77777777" w:rsidR="00C8318E" w:rsidRDefault="00C8318E" w:rsidP="00666A66">
      <w:pPr>
        <w:pStyle w:val="Corpsdetexte"/>
        <w:spacing w:before="162" w:line="360" w:lineRule="auto"/>
        <w:ind w:right="1203" w:firstLine="282"/>
        <w:jc w:val="both"/>
      </w:pPr>
      <w:r>
        <w:t>Le questionnaire n’a pas été envoyé à tous les fournisseurs. En effet, une sélection a été faite en fonction du nombre d’ordres d’achat passés et de la valeur de la matière première.</w:t>
      </w:r>
    </w:p>
    <w:p w14:paraId="113B138E" w14:textId="6F92FEC3" w:rsidR="00C8318E" w:rsidRPr="00E51354" w:rsidRDefault="00C8318E" w:rsidP="00E51354">
      <w:pPr>
        <w:pStyle w:val="Corpsdetexte"/>
        <w:spacing w:before="201"/>
        <w:ind w:firstLine="282"/>
      </w:pPr>
      <w:r>
        <w:t xml:space="preserve">Le </w:t>
      </w:r>
      <w:hyperlink w:anchor="_bookmark56" w:history="1">
        <w:r>
          <w:t>Tableau 2</w:t>
        </w:r>
      </w:hyperlink>
      <w:r>
        <w:t xml:space="preserve"> reprend les informations demandées dans le questionnaire.</w:t>
      </w:r>
    </w:p>
    <w:p w14:paraId="2269E942" w14:textId="77777777" w:rsidR="00C8318E" w:rsidRDefault="00C8318E" w:rsidP="00C8318E">
      <w:pPr>
        <w:pStyle w:val="Corpsdetexte"/>
        <w:spacing w:before="8"/>
        <w:rPr>
          <w:sz w:val="29"/>
        </w:rPr>
      </w:pPr>
    </w:p>
    <w:tbl>
      <w:tblPr>
        <w:tblStyle w:val="TableNormal"/>
        <w:tblW w:w="9810" w:type="dxa"/>
        <w:tblLayout w:type="fixed"/>
        <w:tblLook w:val="01E0" w:firstRow="1" w:lastRow="1" w:firstColumn="1" w:lastColumn="1" w:noHBand="0" w:noVBand="0"/>
      </w:tblPr>
      <w:tblGrid>
        <w:gridCol w:w="2103"/>
        <w:gridCol w:w="1667"/>
        <w:gridCol w:w="6040"/>
      </w:tblGrid>
      <w:tr w:rsidR="00C8318E" w14:paraId="190B1130" w14:textId="77777777" w:rsidTr="00E51354">
        <w:trPr>
          <w:trHeight w:val="522"/>
        </w:trPr>
        <w:tc>
          <w:tcPr>
            <w:tcW w:w="2103" w:type="dxa"/>
            <w:tcBorders>
              <w:top w:val="single" w:sz="8" w:space="0" w:color="4F81BC"/>
              <w:bottom w:val="single" w:sz="8" w:space="0" w:color="4F81BC"/>
            </w:tcBorders>
          </w:tcPr>
          <w:p w14:paraId="54264511" w14:textId="77777777" w:rsidR="00C8318E" w:rsidRDefault="00C8318E" w:rsidP="00D95E62">
            <w:pPr>
              <w:pStyle w:val="TableParagraph"/>
              <w:spacing w:line="322" w:lineRule="exact"/>
              <w:ind w:left="448"/>
              <w:rPr>
                <w:b/>
                <w:sz w:val="28"/>
              </w:rPr>
            </w:pPr>
            <w:r>
              <w:rPr>
                <w:b/>
                <w:sz w:val="28"/>
              </w:rPr>
              <w:t>Paramètre</w:t>
            </w:r>
          </w:p>
        </w:tc>
        <w:tc>
          <w:tcPr>
            <w:tcW w:w="1667" w:type="dxa"/>
            <w:tcBorders>
              <w:top w:val="single" w:sz="8" w:space="0" w:color="4F81BC"/>
              <w:bottom w:val="single" w:sz="8" w:space="0" w:color="4F81BC"/>
            </w:tcBorders>
          </w:tcPr>
          <w:p w14:paraId="5B3490F0" w14:textId="77777777" w:rsidR="00C8318E" w:rsidRDefault="00C8318E" w:rsidP="00D95E62">
            <w:pPr>
              <w:pStyle w:val="TableParagraph"/>
              <w:spacing w:line="322" w:lineRule="exact"/>
              <w:ind w:left="667"/>
              <w:rPr>
                <w:b/>
                <w:sz w:val="28"/>
              </w:rPr>
            </w:pPr>
            <w:r>
              <w:rPr>
                <w:b/>
                <w:sz w:val="28"/>
              </w:rPr>
              <w:t>Type</w:t>
            </w:r>
          </w:p>
        </w:tc>
        <w:tc>
          <w:tcPr>
            <w:tcW w:w="6040" w:type="dxa"/>
            <w:tcBorders>
              <w:top w:val="single" w:sz="8" w:space="0" w:color="4F81BC"/>
              <w:bottom w:val="single" w:sz="8" w:space="0" w:color="4F81BC"/>
            </w:tcBorders>
          </w:tcPr>
          <w:p w14:paraId="0AA93962" w14:textId="77777777" w:rsidR="00C8318E" w:rsidRDefault="00C8318E" w:rsidP="00D95E62">
            <w:pPr>
              <w:pStyle w:val="TableParagraph"/>
              <w:spacing w:line="322" w:lineRule="exact"/>
              <w:ind w:left="2276" w:right="2069"/>
              <w:rPr>
                <w:b/>
                <w:sz w:val="28"/>
              </w:rPr>
            </w:pPr>
            <w:r>
              <w:rPr>
                <w:b/>
                <w:sz w:val="28"/>
              </w:rPr>
              <w:t>Description</w:t>
            </w:r>
          </w:p>
        </w:tc>
      </w:tr>
      <w:tr w:rsidR="00C8318E" w14:paraId="13C59D15" w14:textId="77777777" w:rsidTr="00E51354">
        <w:trPr>
          <w:trHeight w:val="408"/>
        </w:trPr>
        <w:tc>
          <w:tcPr>
            <w:tcW w:w="2103" w:type="dxa"/>
            <w:tcBorders>
              <w:top w:val="single" w:sz="8" w:space="0" w:color="4F81BC"/>
            </w:tcBorders>
            <w:shd w:val="clear" w:color="auto" w:fill="D2DFED"/>
          </w:tcPr>
          <w:p w14:paraId="589F14D6" w14:textId="77777777" w:rsidR="00C8318E" w:rsidRDefault="00C8318E" w:rsidP="00D95E62">
            <w:pPr>
              <w:pStyle w:val="TableParagraph"/>
              <w:spacing w:line="246" w:lineRule="exact"/>
              <w:ind w:left="122"/>
            </w:pPr>
            <w:r>
              <w:t>Supplier</w:t>
            </w:r>
          </w:p>
        </w:tc>
        <w:tc>
          <w:tcPr>
            <w:tcW w:w="1667" w:type="dxa"/>
            <w:tcBorders>
              <w:top w:val="single" w:sz="8" w:space="0" w:color="4F81BC"/>
            </w:tcBorders>
            <w:shd w:val="clear" w:color="auto" w:fill="D2DFED"/>
          </w:tcPr>
          <w:p w14:paraId="69EF2AA2" w14:textId="77777777" w:rsidR="00C8318E" w:rsidRDefault="00C8318E" w:rsidP="00D95E62">
            <w:pPr>
              <w:pStyle w:val="TableParagraph"/>
              <w:spacing w:line="246" w:lineRule="exact"/>
              <w:ind w:left="254"/>
            </w:pPr>
            <w:r>
              <w:t>Texte</w:t>
            </w:r>
          </w:p>
        </w:tc>
        <w:tc>
          <w:tcPr>
            <w:tcW w:w="6040" w:type="dxa"/>
            <w:tcBorders>
              <w:top w:val="single" w:sz="8" w:space="0" w:color="4F81BC"/>
            </w:tcBorders>
            <w:shd w:val="clear" w:color="auto" w:fill="D2DFED"/>
          </w:tcPr>
          <w:p w14:paraId="17438157" w14:textId="77777777" w:rsidR="00C8318E" w:rsidRDefault="00C8318E" w:rsidP="00D95E62">
            <w:pPr>
              <w:pStyle w:val="TableParagraph"/>
              <w:spacing w:line="246" w:lineRule="exact"/>
              <w:ind w:left="315"/>
            </w:pPr>
            <w:r>
              <w:t>Nom du fournisseur.</w:t>
            </w:r>
          </w:p>
        </w:tc>
      </w:tr>
      <w:tr w:rsidR="00C8318E" w14:paraId="13E7339B" w14:textId="77777777" w:rsidTr="00E51354">
        <w:trPr>
          <w:trHeight w:val="409"/>
        </w:trPr>
        <w:tc>
          <w:tcPr>
            <w:tcW w:w="2103" w:type="dxa"/>
          </w:tcPr>
          <w:p w14:paraId="1F27E421" w14:textId="77777777" w:rsidR="00C8318E" w:rsidRDefault="00C8318E" w:rsidP="00D95E62">
            <w:pPr>
              <w:pStyle w:val="TableParagraph"/>
              <w:spacing w:line="247" w:lineRule="exact"/>
              <w:ind w:left="122"/>
            </w:pPr>
            <w:r>
              <w:t>Supplier Code</w:t>
            </w:r>
          </w:p>
        </w:tc>
        <w:tc>
          <w:tcPr>
            <w:tcW w:w="1667" w:type="dxa"/>
          </w:tcPr>
          <w:p w14:paraId="586793FD" w14:textId="77777777" w:rsidR="00C8318E" w:rsidRDefault="00C8318E" w:rsidP="00D95E62">
            <w:pPr>
              <w:pStyle w:val="TableParagraph"/>
              <w:spacing w:line="247" w:lineRule="exact"/>
              <w:ind w:left="254"/>
            </w:pPr>
            <w:r>
              <w:t>Nombre</w:t>
            </w:r>
          </w:p>
        </w:tc>
        <w:tc>
          <w:tcPr>
            <w:tcW w:w="6040" w:type="dxa"/>
          </w:tcPr>
          <w:p w14:paraId="18A52E20" w14:textId="77777777" w:rsidR="00C8318E" w:rsidRDefault="00C8318E" w:rsidP="00D95E62">
            <w:pPr>
              <w:pStyle w:val="TableParagraph"/>
              <w:spacing w:line="247" w:lineRule="exact"/>
              <w:ind w:left="315"/>
            </w:pPr>
            <w:r>
              <w:t>Code du fournisseur.</w:t>
            </w:r>
          </w:p>
        </w:tc>
      </w:tr>
      <w:tr w:rsidR="00C8318E" w14:paraId="02234B8C" w14:textId="77777777" w:rsidTr="00E51354">
        <w:trPr>
          <w:trHeight w:val="411"/>
        </w:trPr>
        <w:tc>
          <w:tcPr>
            <w:tcW w:w="2103" w:type="dxa"/>
            <w:shd w:val="clear" w:color="auto" w:fill="D2DFED"/>
          </w:tcPr>
          <w:p w14:paraId="27B37AB5" w14:textId="77777777" w:rsidR="00C8318E" w:rsidRDefault="00C8318E" w:rsidP="00D95E62">
            <w:pPr>
              <w:pStyle w:val="TableParagraph"/>
              <w:spacing w:line="247" w:lineRule="exact"/>
              <w:ind w:left="122"/>
            </w:pPr>
            <w:r>
              <w:t>Product Code</w:t>
            </w:r>
          </w:p>
        </w:tc>
        <w:tc>
          <w:tcPr>
            <w:tcW w:w="1667" w:type="dxa"/>
            <w:shd w:val="clear" w:color="auto" w:fill="D2DFED"/>
          </w:tcPr>
          <w:p w14:paraId="2B772A7A" w14:textId="77777777" w:rsidR="00C8318E" w:rsidRDefault="00C8318E" w:rsidP="00D95E62">
            <w:pPr>
              <w:pStyle w:val="TableParagraph"/>
              <w:spacing w:line="247" w:lineRule="exact"/>
              <w:ind w:left="254"/>
            </w:pPr>
            <w:r>
              <w:t>Nombre</w:t>
            </w:r>
          </w:p>
        </w:tc>
        <w:tc>
          <w:tcPr>
            <w:tcW w:w="6040" w:type="dxa"/>
            <w:shd w:val="clear" w:color="auto" w:fill="D2DFED"/>
          </w:tcPr>
          <w:p w14:paraId="15A5510E" w14:textId="77777777" w:rsidR="00C8318E" w:rsidRDefault="00C8318E" w:rsidP="00D95E62">
            <w:pPr>
              <w:pStyle w:val="TableParagraph"/>
              <w:spacing w:line="247" w:lineRule="exact"/>
              <w:ind w:left="315"/>
            </w:pPr>
            <w:r>
              <w:t>Code du produit.</w:t>
            </w:r>
          </w:p>
        </w:tc>
      </w:tr>
      <w:tr w:rsidR="00C8318E" w14:paraId="3F7B9E1E" w14:textId="77777777" w:rsidTr="00E51354">
        <w:trPr>
          <w:trHeight w:val="409"/>
        </w:trPr>
        <w:tc>
          <w:tcPr>
            <w:tcW w:w="2103" w:type="dxa"/>
          </w:tcPr>
          <w:p w14:paraId="1F15FBF3" w14:textId="77777777" w:rsidR="00C8318E" w:rsidRDefault="00C8318E" w:rsidP="00D95E62">
            <w:pPr>
              <w:pStyle w:val="TableParagraph"/>
              <w:spacing w:line="247" w:lineRule="exact"/>
              <w:ind w:left="122"/>
            </w:pPr>
            <w:r>
              <w:t>Item Description</w:t>
            </w:r>
          </w:p>
        </w:tc>
        <w:tc>
          <w:tcPr>
            <w:tcW w:w="1667" w:type="dxa"/>
          </w:tcPr>
          <w:p w14:paraId="296F54B3" w14:textId="77777777" w:rsidR="00C8318E" w:rsidRDefault="00C8318E" w:rsidP="00D95E62">
            <w:pPr>
              <w:pStyle w:val="TableParagraph"/>
              <w:spacing w:line="247" w:lineRule="exact"/>
              <w:ind w:left="254"/>
            </w:pPr>
            <w:r>
              <w:t>Texte</w:t>
            </w:r>
          </w:p>
        </w:tc>
        <w:tc>
          <w:tcPr>
            <w:tcW w:w="6040" w:type="dxa"/>
          </w:tcPr>
          <w:p w14:paraId="2F112315" w14:textId="77777777" w:rsidR="00C8318E" w:rsidRDefault="00C8318E" w:rsidP="00D95E62">
            <w:pPr>
              <w:pStyle w:val="TableParagraph"/>
              <w:spacing w:line="247" w:lineRule="exact"/>
              <w:ind w:left="315"/>
            </w:pPr>
            <w:r>
              <w:t>Description du produit.</w:t>
            </w:r>
          </w:p>
        </w:tc>
      </w:tr>
      <w:tr w:rsidR="00C8318E" w14:paraId="7C6FD1A7" w14:textId="77777777" w:rsidTr="00E51354">
        <w:trPr>
          <w:trHeight w:val="818"/>
        </w:trPr>
        <w:tc>
          <w:tcPr>
            <w:tcW w:w="2103" w:type="dxa"/>
            <w:shd w:val="clear" w:color="auto" w:fill="D2DFED"/>
          </w:tcPr>
          <w:p w14:paraId="046DB54D" w14:textId="77777777" w:rsidR="00C8318E" w:rsidRDefault="00C8318E" w:rsidP="00D95E62">
            <w:pPr>
              <w:pStyle w:val="TableParagraph"/>
              <w:spacing w:line="247" w:lineRule="exact"/>
              <w:ind w:left="122"/>
            </w:pPr>
            <w:r>
              <w:t>MRP DLT in days</w:t>
            </w:r>
          </w:p>
        </w:tc>
        <w:tc>
          <w:tcPr>
            <w:tcW w:w="1667" w:type="dxa"/>
            <w:shd w:val="clear" w:color="auto" w:fill="D2DFED"/>
          </w:tcPr>
          <w:p w14:paraId="7FD0FAA0" w14:textId="77777777" w:rsidR="00C8318E" w:rsidRDefault="00C8318E" w:rsidP="00D95E62">
            <w:pPr>
              <w:pStyle w:val="TableParagraph"/>
              <w:spacing w:line="247" w:lineRule="exact"/>
              <w:ind w:left="254"/>
            </w:pPr>
            <w:r>
              <w:t>Nombre de</w:t>
            </w:r>
          </w:p>
          <w:p w14:paraId="0F2BBA0C" w14:textId="77777777" w:rsidR="00C8318E" w:rsidRDefault="00C8318E" w:rsidP="00D95E62">
            <w:pPr>
              <w:pStyle w:val="TableParagraph"/>
              <w:spacing w:before="126"/>
              <w:ind w:left="254"/>
            </w:pPr>
            <w:proofErr w:type="gramStart"/>
            <w:r>
              <w:t>jours</w:t>
            </w:r>
            <w:proofErr w:type="gramEnd"/>
          </w:p>
        </w:tc>
        <w:tc>
          <w:tcPr>
            <w:tcW w:w="6040" w:type="dxa"/>
            <w:shd w:val="clear" w:color="auto" w:fill="D2DFED"/>
          </w:tcPr>
          <w:p w14:paraId="1B8D23D2" w14:textId="77777777" w:rsidR="00C8318E" w:rsidRDefault="00C8318E" w:rsidP="00D95E62">
            <w:pPr>
              <w:pStyle w:val="TableParagraph"/>
              <w:spacing w:line="247" w:lineRule="exact"/>
              <w:ind w:left="315"/>
            </w:pPr>
            <w:r>
              <w:t>Temps de livraison entre la commande et la livraison</w:t>
            </w:r>
          </w:p>
          <w:p w14:paraId="10A3F161" w14:textId="77777777" w:rsidR="00C8318E" w:rsidRDefault="00C8318E" w:rsidP="00D95E62">
            <w:pPr>
              <w:pStyle w:val="TableParagraph"/>
              <w:spacing w:before="126"/>
              <w:ind w:left="315"/>
            </w:pPr>
            <w:proofErr w:type="gramStart"/>
            <w:r>
              <w:t>physique</w:t>
            </w:r>
            <w:proofErr w:type="gramEnd"/>
            <w:r>
              <w:t xml:space="preserve"> à Lessines (en jours).</w:t>
            </w:r>
          </w:p>
        </w:tc>
      </w:tr>
      <w:tr w:rsidR="00C8318E" w14:paraId="2AB9CB37" w14:textId="77777777" w:rsidTr="00E51354">
        <w:trPr>
          <w:trHeight w:val="409"/>
        </w:trPr>
        <w:tc>
          <w:tcPr>
            <w:tcW w:w="2103" w:type="dxa"/>
          </w:tcPr>
          <w:p w14:paraId="68CAF571" w14:textId="77777777" w:rsidR="00C8318E" w:rsidRDefault="00C8318E" w:rsidP="00D95E62">
            <w:pPr>
              <w:pStyle w:val="TableParagraph"/>
              <w:spacing w:line="247" w:lineRule="exact"/>
              <w:ind w:left="122"/>
            </w:pPr>
            <w:r>
              <w:t>U.M.</w:t>
            </w:r>
          </w:p>
        </w:tc>
        <w:tc>
          <w:tcPr>
            <w:tcW w:w="1667" w:type="dxa"/>
          </w:tcPr>
          <w:p w14:paraId="4D36E0F8" w14:textId="77777777" w:rsidR="00C8318E" w:rsidRDefault="00C8318E" w:rsidP="00D95E62">
            <w:pPr>
              <w:pStyle w:val="TableParagraph"/>
              <w:spacing w:line="247" w:lineRule="exact"/>
              <w:ind w:left="254"/>
            </w:pPr>
            <w:r>
              <w:t>Unités</w:t>
            </w:r>
          </w:p>
        </w:tc>
        <w:tc>
          <w:tcPr>
            <w:tcW w:w="6040" w:type="dxa"/>
          </w:tcPr>
          <w:p w14:paraId="4D6159AB" w14:textId="77777777" w:rsidR="00C8318E" w:rsidRDefault="00C8318E" w:rsidP="00D95E62">
            <w:pPr>
              <w:pStyle w:val="TableParagraph"/>
              <w:spacing w:line="247" w:lineRule="exact"/>
              <w:ind w:left="315"/>
            </w:pPr>
            <w:r>
              <w:t>Unités de mesure.</w:t>
            </w:r>
          </w:p>
        </w:tc>
      </w:tr>
      <w:tr w:rsidR="00C8318E" w14:paraId="5C98256C" w14:textId="77777777" w:rsidTr="00E51354">
        <w:trPr>
          <w:trHeight w:val="820"/>
        </w:trPr>
        <w:tc>
          <w:tcPr>
            <w:tcW w:w="2103" w:type="dxa"/>
            <w:tcBorders>
              <w:bottom w:val="single" w:sz="8" w:space="0" w:color="4F81BC"/>
            </w:tcBorders>
            <w:shd w:val="clear" w:color="auto" w:fill="D2DFED"/>
          </w:tcPr>
          <w:p w14:paraId="34B5CB82" w14:textId="77777777" w:rsidR="00C8318E" w:rsidRDefault="00C8318E" w:rsidP="00D95E62">
            <w:pPr>
              <w:pStyle w:val="TableParagraph"/>
              <w:spacing w:line="247" w:lineRule="exact"/>
              <w:ind w:left="122"/>
            </w:pPr>
            <w:r>
              <w:t>Minimum</w:t>
            </w:r>
            <w:r>
              <w:rPr>
                <w:spacing w:val="-6"/>
              </w:rPr>
              <w:t xml:space="preserve"> </w:t>
            </w:r>
            <w:r>
              <w:t>Order</w:t>
            </w:r>
          </w:p>
          <w:p w14:paraId="3D4CFB7D" w14:textId="77777777" w:rsidR="00C8318E" w:rsidRPr="00613E22" w:rsidRDefault="00C8318E" w:rsidP="00D95E62">
            <w:pPr>
              <w:pStyle w:val="TableParagraph"/>
              <w:spacing w:before="126"/>
              <w:ind w:left="122"/>
            </w:pPr>
            <w:r>
              <w:t>Quantity</w:t>
            </w:r>
            <w:r>
              <w:rPr>
                <w:spacing w:val="-3"/>
              </w:rPr>
              <w:t xml:space="preserve"> </w:t>
            </w:r>
            <w:r>
              <w:t>(MOQ)</w:t>
            </w:r>
          </w:p>
        </w:tc>
        <w:tc>
          <w:tcPr>
            <w:tcW w:w="1667" w:type="dxa"/>
            <w:tcBorders>
              <w:bottom w:val="single" w:sz="8" w:space="0" w:color="4F81BC"/>
            </w:tcBorders>
            <w:shd w:val="clear" w:color="auto" w:fill="D2DFED"/>
          </w:tcPr>
          <w:p w14:paraId="4D58CC44" w14:textId="77777777" w:rsidR="00C8318E" w:rsidRDefault="00C8318E" w:rsidP="00D95E62">
            <w:pPr>
              <w:pStyle w:val="TableParagraph"/>
              <w:spacing w:line="247" w:lineRule="exact"/>
              <w:ind w:left="254"/>
            </w:pPr>
            <w:r>
              <w:t>Quantité</w:t>
            </w:r>
          </w:p>
        </w:tc>
        <w:tc>
          <w:tcPr>
            <w:tcW w:w="6040" w:type="dxa"/>
            <w:tcBorders>
              <w:bottom w:val="single" w:sz="8" w:space="0" w:color="4F81BC"/>
            </w:tcBorders>
            <w:shd w:val="clear" w:color="auto" w:fill="D2DFED"/>
          </w:tcPr>
          <w:p w14:paraId="62A12F15" w14:textId="77777777" w:rsidR="00C8318E" w:rsidRDefault="00C8318E" w:rsidP="00D95E62">
            <w:pPr>
              <w:pStyle w:val="TableParagraph"/>
              <w:spacing w:line="247" w:lineRule="exact"/>
              <w:ind w:left="315"/>
            </w:pPr>
            <w:r>
              <w:t>Quantité minimale à commander (en unités de mesure).</w:t>
            </w:r>
          </w:p>
        </w:tc>
      </w:tr>
    </w:tbl>
    <w:tbl>
      <w:tblPr>
        <w:tblStyle w:val="TableNormal"/>
        <w:tblpPr w:leftFromText="141" w:rightFromText="141" w:vertAnchor="text" w:horzAnchor="margin" w:tblpXSpec="center" w:tblpY="19"/>
        <w:tblW w:w="0" w:type="auto"/>
        <w:tblLayout w:type="fixed"/>
        <w:tblLook w:val="01E0" w:firstRow="1" w:lastRow="1" w:firstColumn="1" w:lastColumn="1" w:noHBand="0" w:noVBand="0"/>
      </w:tblPr>
      <w:tblGrid>
        <w:gridCol w:w="2213"/>
        <w:gridCol w:w="1665"/>
        <w:gridCol w:w="5748"/>
      </w:tblGrid>
      <w:tr w:rsidR="00C8318E" w14:paraId="56554D6D" w14:textId="77777777" w:rsidTr="00E51354">
        <w:trPr>
          <w:trHeight w:val="839"/>
        </w:trPr>
        <w:tc>
          <w:tcPr>
            <w:tcW w:w="2213" w:type="dxa"/>
            <w:tcBorders>
              <w:top w:val="single" w:sz="8" w:space="0" w:color="4F81BC"/>
            </w:tcBorders>
          </w:tcPr>
          <w:p w14:paraId="53E0968C" w14:textId="77777777" w:rsidR="00C8318E" w:rsidRDefault="00C8318E" w:rsidP="00D95E62">
            <w:pPr>
              <w:pStyle w:val="TableParagraph"/>
              <w:spacing w:line="246" w:lineRule="exact"/>
              <w:ind w:left="122"/>
            </w:pPr>
            <w:r>
              <w:t>Smallest type of</w:t>
            </w:r>
          </w:p>
          <w:p w14:paraId="69FC4B6E" w14:textId="77777777" w:rsidR="00C8318E" w:rsidRDefault="00C8318E" w:rsidP="00D95E62">
            <w:pPr>
              <w:pStyle w:val="TableParagraph"/>
              <w:spacing w:before="126"/>
              <w:ind w:left="122"/>
            </w:pPr>
            <w:proofErr w:type="gramStart"/>
            <w:r>
              <w:t>conditioning</w:t>
            </w:r>
            <w:proofErr w:type="gramEnd"/>
          </w:p>
        </w:tc>
        <w:tc>
          <w:tcPr>
            <w:tcW w:w="1665" w:type="dxa"/>
            <w:tcBorders>
              <w:top w:val="single" w:sz="8" w:space="0" w:color="4F81BC"/>
            </w:tcBorders>
          </w:tcPr>
          <w:p w14:paraId="0EE69B3F" w14:textId="77777777" w:rsidR="00C8318E" w:rsidRDefault="00C8318E" w:rsidP="00D95E62">
            <w:pPr>
              <w:pStyle w:val="TableParagraph"/>
              <w:spacing w:line="246" w:lineRule="exact"/>
              <w:ind w:left="109"/>
            </w:pPr>
            <w:r>
              <w:t>Texte</w:t>
            </w:r>
          </w:p>
        </w:tc>
        <w:tc>
          <w:tcPr>
            <w:tcW w:w="5748" w:type="dxa"/>
            <w:tcBorders>
              <w:top w:val="single" w:sz="8" w:space="0" w:color="4F81BC"/>
            </w:tcBorders>
          </w:tcPr>
          <w:p w14:paraId="3FDE8306" w14:textId="77777777" w:rsidR="00C8318E" w:rsidRDefault="00C8318E" w:rsidP="00D95E62">
            <w:pPr>
              <w:pStyle w:val="TableParagraph"/>
              <w:spacing w:line="246" w:lineRule="exact"/>
              <w:ind w:left="142"/>
            </w:pPr>
            <w:r>
              <w:t>Conditionnement : Boîte ? Sac ? Palette ?</w:t>
            </w:r>
          </w:p>
        </w:tc>
      </w:tr>
      <w:tr w:rsidR="00C8318E" w14:paraId="1B87C2CB" w14:textId="77777777" w:rsidTr="00E51354">
        <w:trPr>
          <w:trHeight w:val="837"/>
        </w:trPr>
        <w:tc>
          <w:tcPr>
            <w:tcW w:w="2213" w:type="dxa"/>
            <w:shd w:val="clear" w:color="auto" w:fill="D2DFED"/>
          </w:tcPr>
          <w:p w14:paraId="21883D0B" w14:textId="77777777" w:rsidR="00C8318E" w:rsidRDefault="00C8318E" w:rsidP="00D95E62">
            <w:pPr>
              <w:pStyle w:val="TableParagraph"/>
              <w:spacing w:line="244" w:lineRule="exact"/>
              <w:ind w:left="122"/>
            </w:pPr>
            <w:r>
              <w:t>Items per</w:t>
            </w:r>
          </w:p>
          <w:p w14:paraId="029A9ECC" w14:textId="77777777" w:rsidR="00C8318E" w:rsidRDefault="00C8318E" w:rsidP="00D95E62">
            <w:pPr>
              <w:pStyle w:val="TableParagraph"/>
              <w:spacing w:before="126"/>
              <w:ind w:left="122"/>
            </w:pPr>
            <w:proofErr w:type="gramStart"/>
            <w:r>
              <w:t>conditioning</w:t>
            </w:r>
            <w:proofErr w:type="gramEnd"/>
          </w:p>
        </w:tc>
        <w:tc>
          <w:tcPr>
            <w:tcW w:w="1665" w:type="dxa"/>
            <w:shd w:val="clear" w:color="auto" w:fill="D2DFED"/>
          </w:tcPr>
          <w:p w14:paraId="00CABCBF" w14:textId="77777777" w:rsidR="00C8318E" w:rsidRDefault="00C8318E" w:rsidP="00D95E62">
            <w:pPr>
              <w:pStyle w:val="TableParagraph"/>
              <w:spacing w:line="244" w:lineRule="exact"/>
              <w:ind w:left="109"/>
            </w:pPr>
            <w:r>
              <w:t>Quantité</w:t>
            </w:r>
          </w:p>
        </w:tc>
        <w:tc>
          <w:tcPr>
            <w:tcW w:w="5748" w:type="dxa"/>
            <w:shd w:val="clear" w:color="auto" w:fill="D2DFED"/>
          </w:tcPr>
          <w:p w14:paraId="7CB7AD8C" w14:textId="77777777" w:rsidR="00C8318E" w:rsidRDefault="00C8318E" w:rsidP="00D95E62">
            <w:pPr>
              <w:pStyle w:val="TableParagraph"/>
              <w:spacing w:line="244" w:lineRule="exact"/>
              <w:ind w:left="142"/>
            </w:pPr>
            <w:r>
              <w:t>Nombre de produits/items par plus petit type de</w:t>
            </w:r>
          </w:p>
          <w:p w14:paraId="2D89D39C" w14:textId="77777777" w:rsidR="00C8318E" w:rsidRDefault="00C8318E" w:rsidP="00D95E62">
            <w:pPr>
              <w:pStyle w:val="TableParagraph"/>
              <w:spacing w:before="126"/>
              <w:ind w:left="142"/>
            </w:pPr>
            <w:r>
              <w:t>Conditionnement.</w:t>
            </w:r>
          </w:p>
        </w:tc>
      </w:tr>
      <w:tr w:rsidR="00C8318E" w14:paraId="62463282" w14:textId="77777777" w:rsidTr="00E51354">
        <w:trPr>
          <w:trHeight w:val="418"/>
        </w:trPr>
        <w:tc>
          <w:tcPr>
            <w:tcW w:w="2213" w:type="dxa"/>
          </w:tcPr>
          <w:p w14:paraId="4248A549" w14:textId="77777777" w:rsidR="00C8318E" w:rsidRDefault="00C8318E" w:rsidP="00D95E62">
            <w:pPr>
              <w:pStyle w:val="TableParagraph"/>
              <w:spacing w:line="244" w:lineRule="exact"/>
              <w:ind w:left="122"/>
            </w:pPr>
            <w:r>
              <w:t>Pallet factor</w:t>
            </w:r>
          </w:p>
        </w:tc>
        <w:tc>
          <w:tcPr>
            <w:tcW w:w="1665" w:type="dxa"/>
          </w:tcPr>
          <w:p w14:paraId="77F9BC8E" w14:textId="77777777" w:rsidR="00C8318E" w:rsidRDefault="00C8318E" w:rsidP="00D95E62">
            <w:pPr>
              <w:pStyle w:val="TableParagraph"/>
              <w:spacing w:line="244" w:lineRule="exact"/>
              <w:ind w:left="109"/>
            </w:pPr>
            <w:r>
              <w:t>Quantité</w:t>
            </w:r>
          </w:p>
        </w:tc>
        <w:tc>
          <w:tcPr>
            <w:tcW w:w="5748" w:type="dxa"/>
          </w:tcPr>
          <w:p w14:paraId="42C38806" w14:textId="77777777" w:rsidR="00C8318E" w:rsidRDefault="00C8318E" w:rsidP="00D95E62">
            <w:pPr>
              <w:pStyle w:val="TableParagraph"/>
              <w:spacing w:line="244" w:lineRule="exact"/>
              <w:ind w:left="142"/>
            </w:pPr>
            <w:r>
              <w:t>Nombre de packs/boîtes par palette.</w:t>
            </w:r>
          </w:p>
        </w:tc>
      </w:tr>
      <w:tr w:rsidR="00C8318E" w14:paraId="6E054488" w14:textId="77777777" w:rsidTr="00E51354">
        <w:trPr>
          <w:trHeight w:val="839"/>
        </w:trPr>
        <w:tc>
          <w:tcPr>
            <w:tcW w:w="2213" w:type="dxa"/>
            <w:shd w:val="clear" w:color="auto" w:fill="D2DFED"/>
          </w:tcPr>
          <w:p w14:paraId="3A0C8762" w14:textId="77777777" w:rsidR="00C8318E" w:rsidRPr="004B2733" w:rsidRDefault="00C8318E" w:rsidP="00D95E62">
            <w:pPr>
              <w:pStyle w:val="TableParagraph"/>
              <w:spacing w:line="244" w:lineRule="exact"/>
              <w:ind w:left="122"/>
              <w:rPr>
                <w:lang w:val="en-US"/>
              </w:rPr>
            </w:pPr>
            <w:r w:rsidRPr="004B2733">
              <w:rPr>
                <w:lang w:val="en-US"/>
              </w:rPr>
              <w:t>Supplier batch size</w:t>
            </w:r>
          </w:p>
          <w:p w14:paraId="0DB2927F" w14:textId="77777777" w:rsidR="00C8318E" w:rsidRPr="004B2733" w:rsidRDefault="00C8318E" w:rsidP="00D95E62">
            <w:pPr>
              <w:pStyle w:val="TableParagraph"/>
              <w:spacing w:before="126"/>
              <w:ind w:left="122"/>
              <w:rPr>
                <w:lang w:val="en-US"/>
              </w:rPr>
            </w:pPr>
            <w:r w:rsidRPr="004B2733">
              <w:rPr>
                <w:lang w:val="en-US"/>
              </w:rPr>
              <w:t>(in units of measure)</w:t>
            </w:r>
          </w:p>
        </w:tc>
        <w:tc>
          <w:tcPr>
            <w:tcW w:w="1665" w:type="dxa"/>
            <w:shd w:val="clear" w:color="auto" w:fill="D2DFED"/>
          </w:tcPr>
          <w:p w14:paraId="16AAC817" w14:textId="77777777" w:rsidR="00C8318E" w:rsidRDefault="00C8318E" w:rsidP="00D95E62">
            <w:pPr>
              <w:pStyle w:val="TableParagraph"/>
              <w:spacing w:line="244" w:lineRule="exact"/>
              <w:ind w:left="109"/>
            </w:pPr>
            <w:r>
              <w:t>Quantité</w:t>
            </w:r>
          </w:p>
        </w:tc>
        <w:tc>
          <w:tcPr>
            <w:tcW w:w="5748" w:type="dxa"/>
            <w:shd w:val="clear" w:color="auto" w:fill="D2DFED"/>
          </w:tcPr>
          <w:p w14:paraId="30CAC571" w14:textId="77777777" w:rsidR="00C8318E" w:rsidRDefault="00C8318E" w:rsidP="00D95E62">
            <w:pPr>
              <w:pStyle w:val="TableParagraph"/>
              <w:spacing w:line="244" w:lineRule="exact"/>
              <w:ind w:left="142"/>
            </w:pPr>
            <w:r>
              <w:t>La quantité que représente un lot du fournisseur.</w:t>
            </w:r>
          </w:p>
        </w:tc>
      </w:tr>
      <w:tr w:rsidR="00C8318E" w14:paraId="275CFADD" w14:textId="77777777" w:rsidTr="00E51354">
        <w:trPr>
          <w:trHeight w:val="837"/>
        </w:trPr>
        <w:tc>
          <w:tcPr>
            <w:tcW w:w="2213" w:type="dxa"/>
          </w:tcPr>
          <w:p w14:paraId="5B23165B" w14:textId="77777777" w:rsidR="00C8318E" w:rsidRDefault="00C8318E" w:rsidP="00D95E62">
            <w:pPr>
              <w:pStyle w:val="TableParagraph"/>
              <w:spacing w:line="244" w:lineRule="exact"/>
              <w:ind w:left="122"/>
            </w:pPr>
            <w:r>
              <w:t>LT2 without FCT</w:t>
            </w:r>
          </w:p>
        </w:tc>
        <w:tc>
          <w:tcPr>
            <w:tcW w:w="1665" w:type="dxa"/>
          </w:tcPr>
          <w:p w14:paraId="6C1D921F" w14:textId="77777777" w:rsidR="00C8318E" w:rsidRDefault="00C8318E" w:rsidP="00D95E62">
            <w:pPr>
              <w:pStyle w:val="TableParagraph"/>
              <w:spacing w:line="244" w:lineRule="exact"/>
              <w:ind w:left="109"/>
            </w:pPr>
            <w:r>
              <w:t>Nombre de</w:t>
            </w:r>
          </w:p>
          <w:p w14:paraId="457BB323" w14:textId="77777777" w:rsidR="00C8318E" w:rsidRDefault="00C8318E" w:rsidP="00D95E62">
            <w:pPr>
              <w:pStyle w:val="TableParagraph"/>
              <w:spacing w:before="126"/>
              <w:ind w:left="109"/>
            </w:pPr>
            <w:proofErr w:type="gramStart"/>
            <w:r>
              <w:t>jours</w:t>
            </w:r>
            <w:proofErr w:type="gramEnd"/>
          </w:p>
        </w:tc>
        <w:tc>
          <w:tcPr>
            <w:tcW w:w="5748" w:type="dxa"/>
          </w:tcPr>
          <w:p w14:paraId="35941391" w14:textId="77777777" w:rsidR="00C8318E" w:rsidRDefault="00C8318E" w:rsidP="00D95E62">
            <w:pPr>
              <w:pStyle w:val="TableParagraph"/>
              <w:spacing w:line="244" w:lineRule="exact"/>
              <w:ind w:left="142"/>
            </w:pPr>
            <w:r>
              <w:t>Temps de livraison sans que Baxter ait fournit des</w:t>
            </w:r>
          </w:p>
          <w:p w14:paraId="0CBF70F4" w14:textId="77777777" w:rsidR="00C8318E" w:rsidRDefault="00C8318E" w:rsidP="00D95E62">
            <w:pPr>
              <w:pStyle w:val="TableParagraph"/>
              <w:spacing w:before="126"/>
              <w:ind w:left="142"/>
            </w:pPr>
            <w:proofErr w:type="gramStart"/>
            <w:r>
              <w:t>informations</w:t>
            </w:r>
            <w:proofErr w:type="gramEnd"/>
            <w:r>
              <w:t xml:space="preserve"> de prévisions (en jours).</w:t>
            </w:r>
          </w:p>
        </w:tc>
      </w:tr>
      <w:tr w:rsidR="00C8318E" w14:paraId="0B23ACF3" w14:textId="77777777" w:rsidTr="00E51354">
        <w:trPr>
          <w:trHeight w:val="837"/>
        </w:trPr>
        <w:tc>
          <w:tcPr>
            <w:tcW w:w="2213" w:type="dxa"/>
            <w:shd w:val="clear" w:color="auto" w:fill="D2DFED"/>
          </w:tcPr>
          <w:p w14:paraId="3510A8EF" w14:textId="77777777" w:rsidR="00C8318E" w:rsidRDefault="00C8318E" w:rsidP="00D95E62">
            <w:pPr>
              <w:pStyle w:val="TableParagraph"/>
              <w:spacing w:line="244" w:lineRule="exact"/>
              <w:ind w:left="122"/>
            </w:pPr>
            <w:r>
              <w:t>LT2 with FCT</w:t>
            </w:r>
          </w:p>
        </w:tc>
        <w:tc>
          <w:tcPr>
            <w:tcW w:w="1665" w:type="dxa"/>
            <w:shd w:val="clear" w:color="auto" w:fill="D2DFED"/>
          </w:tcPr>
          <w:p w14:paraId="5B2D9896" w14:textId="77777777" w:rsidR="00C8318E" w:rsidRDefault="00C8318E" w:rsidP="00D95E62">
            <w:pPr>
              <w:pStyle w:val="TableParagraph"/>
              <w:spacing w:line="244" w:lineRule="exact"/>
              <w:ind w:left="109"/>
            </w:pPr>
            <w:r>
              <w:t>Nombre de</w:t>
            </w:r>
          </w:p>
          <w:p w14:paraId="7F43A26E" w14:textId="77777777" w:rsidR="00C8318E" w:rsidRDefault="00C8318E" w:rsidP="00D95E62">
            <w:pPr>
              <w:pStyle w:val="TableParagraph"/>
              <w:spacing w:before="126"/>
              <w:ind w:left="109"/>
            </w:pPr>
            <w:proofErr w:type="gramStart"/>
            <w:r>
              <w:t>jours</w:t>
            </w:r>
            <w:proofErr w:type="gramEnd"/>
          </w:p>
        </w:tc>
        <w:tc>
          <w:tcPr>
            <w:tcW w:w="5748" w:type="dxa"/>
            <w:shd w:val="clear" w:color="auto" w:fill="D2DFED"/>
          </w:tcPr>
          <w:p w14:paraId="60BB6466" w14:textId="77777777" w:rsidR="00C8318E" w:rsidRDefault="00C8318E" w:rsidP="00D95E62">
            <w:pPr>
              <w:pStyle w:val="TableParagraph"/>
              <w:spacing w:line="244" w:lineRule="exact"/>
              <w:ind w:left="142"/>
            </w:pPr>
            <w:r>
              <w:t>Temps de livraison en ayant eu des informations de</w:t>
            </w:r>
          </w:p>
          <w:p w14:paraId="10078270" w14:textId="77777777" w:rsidR="00C8318E" w:rsidRDefault="00C8318E" w:rsidP="00D95E62">
            <w:pPr>
              <w:pStyle w:val="TableParagraph"/>
              <w:spacing w:before="126"/>
              <w:ind w:left="142"/>
            </w:pPr>
            <w:proofErr w:type="gramStart"/>
            <w:r>
              <w:t>prévisions</w:t>
            </w:r>
            <w:proofErr w:type="gramEnd"/>
            <w:r>
              <w:t xml:space="preserve"> de Baxter (en jours).</w:t>
            </w:r>
          </w:p>
        </w:tc>
      </w:tr>
      <w:tr w:rsidR="00C8318E" w14:paraId="75292053" w14:textId="77777777" w:rsidTr="00E51354">
        <w:trPr>
          <w:trHeight w:val="837"/>
        </w:trPr>
        <w:tc>
          <w:tcPr>
            <w:tcW w:w="2213" w:type="dxa"/>
          </w:tcPr>
          <w:p w14:paraId="72AEAAD5" w14:textId="77777777" w:rsidR="00C8318E" w:rsidRDefault="00C8318E" w:rsidP="00D95E62">
            <w:pPr>
              <w:pStyle w:val="TableParagraph"/>
              <w:spacing w:line="245" w:lineRule="exact"/>
              <w:ind w:left="122"/>
            </w:pPr>
            <w:r>
              <w:t>Forecast required by</w:t>
            </w:r>
          </w:p>
          <w:p w14:paraId="31DCB54D" w14:textId="77777777" w:rsidR="00C8318E" w:rsidRDefault="00C8318E" w:rsidP="00D95E62">
            <w:pPr>
              <w:pStyle w:val="TableParagraph"/>
              <w:spacing w:before="126"/>
              <w:ind w:left="122"/>
            </w:pPr>
            <w:proofErr w:type="gramStart"/>
            <w:r>
              <w:t>supplier</w:t>
            </w:r>
            <w:proofErr w:type="gramEnd"/>
          </w:p>
        </w:tc>
        <w:tc>
          <w:tcPr>
            <w:tcW w:w="1665" w:type="dxa"/>
          </w:tcPr>
          <w:p w14:paraId="7B2411A0" w14:textId="77777777" w:rsidR="00C8318E" w:rsidRDefault="00C8318E" w:rsidP="00D95E62">
            <w:pPr>
              <w:pStyle w:val="TableParagraph"/>
              <w:spacing w:line="245" w:lineRule="exact"/>
              <w:ind w:left="109"/>
            </w:pPr>
            <w:r>
              <w:t>Yes or No</w:t>
            </w:r>
          </w:p>
        </w:tc>
        <w:tc>
          <w:tcPr>
            <w:tcW w:w="5748" w:type="dxa"/>
          </w:tcPr>
          <w:p w14:paraId="31C53258" w14:textId="77777777" w:rsidR="00C8318E" w:rsidRDefault="00C8318E" w:rsidP="00D95E62">
            <w:pPr>
              <w:pStyle w:val="TableParagraph"/>
              <w:spacing w:line="245" w:lineRule="exact"/>
              <w:ind w:left="142"/>
            </w:pPr>
            <w:r>
              <w:t xml:space="preserve">Est-ce qu’une prévision est exigée par le </w:t>
            </w:r>
            <w:proofErr w:type="gramStart"/>
            <w:r>
              <w:t>fournisseur?</w:t>
            </w:r>
            <w:proofErr w:type="gramEnd"/>
          </w:p>
        </w:tc>
      </w:tr>
      <w:tr w:rsidR="00C8318E" w14:paraId="5E37A1D2" w14:textId="77777777" w:rsidTr="00E51354">
        <w:trPr>
          <w:trHeight w:val="837"/>
        </w:trPr>
        <w:tc>
          <w:tcPr>
            <w:tcW w:w="2213" w:type="dxa"/>
            <w:shd w:val="clear" w:color="auto" w:fill="D2DFED"/>
          </w:tcPr>
          <w:p w14:paraId="45C9FF7F" w14:textId="77777777" w:rsidR="00C8318E" w:rsidRDefault="00C8318E" w:rsidP="00D95E62">
            <w:pPr>
              <w:pStyle w:val="TableParagraph"/>
              <w:spacing w:line="244" w:lineRule="exact"/>
              <w:ind w:left="122"/>
            </w:pPr>
            <w:r>
              <w:t>Forecast for which</w:t>
            </w:r>
          </w:p>
          <w:p w14:paraId="715B81FA" w14:textId="77777777" w:rsidR="00C8318E" w:rsidRDefault="00C8318E" w:rsidP="00D95E62">
            <w:pPr>
              <w:pStyle w:val="TableParagraph"/>
              <w:spacing w:before="126"/>
              <w:ind w:left="122"/>
            </w:pPr>
            <w:proofErr w:type="gramStart"/>
            <w:r>
              <w:t>period</w:t>
            </w:r>
            <w:proofErr w:type="gramEnd"/>
          </w:p>
        </w:tc>
        <w:tc>
          <w:tcPr>
            <w:tcW w:w="1665" w:type="dxa"/>
            <w:shd w:val="clear" w:color="auto" w:fill="D2DFED"/>
          </w:tcPr>
          <w:p w14:paraId="5E9641AA" w14:textId="77777777" w:rsidR="00C8318E" w:rsidRDefault="00C8318E" w:rsidP="00D95E62">
            <w:pPr>
              <w:pStyle w:val="TableParagraph"/>
              <w:spacing w:line="244" w:lineRule="exact"/>
              <w:ind w:left="109"/>
            </w:pPr>
            <w:r>
              <w:t>Nombre de</w:t>
            </w:r>
          </w:p>
          <w:p w14:paraId="4561FBB0" w14:textId="77777777" w:rsidR="00C8318E" w:rsidRDefault="00C8318E" w:rsidP="00D95E62">
            <w:pPr>
              <w:pStyle w:val="TableParagraph"/>
              <w:spacing w:before="126"/>
              <w:ind w:left="109"/>
            </w:pPr>
            <w:proofErr w:type="gramStart"/>
            <w:r>
              <w:t>mois</w:t>
            </w:r>
            <w:proofErr w:type="gramEnd"/>
          </w:p>
        </w:tc>
        <w:tc>
          <w:tcPr>
            <w:tcW w:w="5748" w:type="dxa"/>
            <w:shd w:val="clear" w:color="auto" w:fill="D2DFED"/>
          </w:tcPr>
          <w:p w14:paraId="5B015C1D" w14:textId="77777777" w:rsidR="00C8318E" w:rsidRDefault="00C8318E" w:rsidP="00D95E62">
            <w:pPr>
              <w:pStyle w:val="TableParagraph"/>
              <w:spacing w:line="244" w:lineRule="exact"/>
              <w:ind w:left="142"/>
            </w:pPr>
            <w:r>
              <w:t>Prévision sur combien de mois (en mois).</w:t>
            </w:r>
          </w:p>
        </w:tc>
      </w:tr>
      <w:tr w:rsidR="00C8318E" w14:paraId="758A06B9" w14:textId="77777777" w:rsidTr="00E51354">
        <w:trPr>
          <w:trHeight w:val="839"/>
        </w:trPr>
        <w:tc>
          <w:tcPr>
            <w:tcW w:w="2213" w:type="dxa"/>
          </w:tcPr>
          <w:p w14:paraId="1747D49A" w14:textId="77777777" w:rsidR="00C8318E" w:rsidRDefault="00C8318E" w:rsidP="00D95E62">
            <w:pPr>
              <w:pStyle w:val="TableParagraph"/>
              <w:spacing w:line="244" w:lineRule="exact"/>
              <w:ind w:left="122"/>
            </w:pPr>
            <w:r>
              <w:lastRenderedPageBreak/>
              <w:t>Forecast frequency</w:t>
            </w:r>
          </w:p>
        </w:tc>
        <w:tc>
          <w:tcPr>
            <w:tcW w:w="1665" w:type="dxa"/>
          </w:tcPr>
          <w:p w14:paraId="39B3CD38" w14:textId="77777777" w:rsidR="00C8318E" w:rsidRDefault="00C8318E" w:rsidP="00D95E62">
            <w:pPr>
              <w:pStyle w:val="TableParagraph"/>
              <w:spacing w:line="244" w:lineRule="exact"/>
              <w:ind w:left="109"/>
            </w:pPr>
            <w:r>
              <w:t>Nombre de fois</w:t>
            </w:r>
          </w:p>
          <w:p w14:paraId="41D4BCCD" w14:textId="77777777" w:rsidR="00C8318E" w:rsidRDefault="00C8318E" w:rsidP="00D95E62">
            <w:pPr>
              <w:pStyle w:val="TableParagraph"/>
              <w:spacing w:before="128"/>
              <w:ind w:left="109"/>
            </w:pPr>
            <w:proofErr w:type="gramStart"/>
            <w:r>
              <w:t>par</w:t>
            </w:r>
            <w:proofErr w:type="gramEnd"/>
            <w:r>
              <w:t xml:space="preserve"> an</w:t>
            </w:r>
          </w:p>
        </w:tc>
        <w:tc>
          <w:tcPr>
            <w:tcW w:w="5748" w:type="dxa"/>
          </w:tcPr>
          <w:p w14:paraId="195BEE0D" w14:textId="77777777" w:rsidR="00C8318E" w:rsidRDefault="00C8318E" w:rsidP="00D95E62">
            <w:pPr>
              <w:pStyle w:val="TableParagraph"/>
              <w:spacing w:line="244" w:lineRule="exact"/>
              <w:ind w:left="142"/>
            </w:pPr>
            <w:r>
              <w:t>Combien de fois par an est-ce que la prévision est</w:t>
            </w:r>
          </w:p>
          <w:p w14:paraId="76C81993" w14:textId="77777777" w:rsidR="00C8318E" w:rsidRDefault="00C8318E" w:rsidP="00D95E62">
            <w:pPr>
              <w:pStyle w:val="TableParagraph"/>
              <w:spacing w:before="128"/>
              <w:ind w:left="142"/>
            </w:pPr>
            <w:proofErr w:type="gramStart"/>
            <w:r>
              <w:t>nécessaire?</w:t>
            </w:r>
            <w:proofErr w:type="gramEnd"/>
          </w:p>
        </w:tc>
      </w:tr>
      <w:tr w:rsidR="00C8318E" w14:paraId="72951896" w14:textId="77777777" w:rsidTr="00E51354">
        <w:trPr>
          <w:trHeight w:val="418"/>
        </w:trPr>
        <w:tc>
          <w:tcPr>
            <w:tcW w:w="2213" w:type="dxa"/>
            <w:shd w:val="clear" w:color="auto" w:fill="D2DFED"/>
          </w:tcPr>
          <w:p w14:paraId="4B30DDD1" w14:textId="77777777" w:rsidR="00C8318E" w:rsidRDefault="00C8318E" w:rsidP="00D95E62">
            <w:pPr>
              <w:pStyle w:val="TableParagraph"/>
              <w:spacing w:line="244" w:lineRule="exact"/>
              <w:ind w:left="122"/>
            </w:pPr>
            <w:r>
              <w:t>Supplier Safety Stock</w:t>
            </w:r>
          </w:p>
        </w:tc>
        <w:tc>
          <w:tcPr>
            <w:tcW w:w="1665" w:type="dxa"/>
            <w:shd w:val="clear" w:color="auto" w:fill="D2DFED"/>
          </w:tcPr>
          <w:p w14:paraId="2CBA8972" w14:textId="77777777" w:rsidR="00C8318E" w:rsidRDefault="00C8318E" w:rsidP="00D95E62">
            <w:pPr>
              <w:pStyle w:val="TableParagraph"/>
              <w:spacing w:line="244" w:lineRule="exact"/>
              <w:ind w:left="109"/>
            </w:pPr>
            <w:r>
              <w:t>Quantité</w:t>
            </w:r>
          </w:p>
        </w:tc>
        <w:tc>
          <w:tcPr>
            <w:tcW w:w="5748" w:type="dxa"/>
            <w:shd w:val="clear" w:color="auto" w:fill="D2DFED"/>
          </w:tcPr>
          <w:p w14:paraId="0B37B12F" w14:textId="77777777" w:rsidR="00C8318E" w:rsidRDefault="00C8318E" w:rsidP="00D95E62">
            <w:pPr>
              <w:pStyle w:val="TableParagraph"/>
              <w:spacing w:line="244" w:lineRule="exact"/>
              <w:ind w:left="142"/>
            </w:pPr>
            <w:r>
              <w:t>Stock garanti chez le fournisseur (en unités de mesure).</w:t>
            </w:r>
          </w:p>
        </w:tc>
      </w:tr>
      <w:tr w:rsidR="00C8318E" w14:paraId="7A1F53E3" w14:textId="77777777" w:rsidTr="00E51354">
        <w:trPr>
          <w:trHeight w:val="837"/>
        </w:trPr>
        <w:tc>
          <w:tcPr>
            <w:tcW w:w="2213" w:type="dxa"/>
            <w:tcBorders>
              <w:bottom w:val="single" w:sz="8" w:space="0" w:color="4F81BC"/>
            </w:tcBorders>
          </w:tcPr>
          <w:p w14:paraId="5CDD1B64" w14:textId="77777777" w:rsidR="00C8318E" w:rsidRPr="004B2733" w:rsidRDefault="00C8318E" w:rsidP="00D95E62">
            <w:pPr>
              <w:pStyle w:val="TableParagraph"/>
              <w:spacing w:line="244" w:lineRule="exact"/>
              <w:ind w:left="122"/>
              <w:rPr>
                <w:lang w:val="en-US"/>
              </w:rPr>
            </w:pPr>
            <w:r w:rsidRPr="004B2733">
              <w:rPr>
                <w:lang w:val="en-US"/>
              </w:rPr>
              <w:t>Price Revision</w:t>
            </w:r>
          </w:p>
          <w:p w14:paraId="2970B08F" w14:textId="77777777" w:rsidR="00C8318E" w:rsidRPr="004B2733" w:rsidRDefault="00C8318E" w:rsidP="00D95E62">
            <w:pPr>
              <w:pStyle w:val="TableParagraph"/>
              <w:spacing w:before="126"/>
              <w:ind w:left="122"/>
              <w:rPr>
                <w:lang w:val="en-US"/>
              </w:rPr>
            </w:pPr>
            <w:r w:rsidRPr="004B2733">
              <w:rPr>
                <w:lang w:val="en-US"/>
              </w:rPr>
              <w:t>frequency (per year)</w:t>
            </w:r>
          </w:p>
        </w:tc>
        <w:tc>
          <w:tcPr>
            <w:tcW w:w="1665" w:type="dxa"/>
            <w:tcBorders>
              <w:bottom w:val="single" w:sz="8" w:space="0" w:color="4F81BC"/>
            </w:tcBorders>
          </w:tcPr>
          <w:p w14:paraId="633220A2" w14:textId="77777777" w:rsidR="00C8318E" w:rsidRDefault="00C8318E" w:rsidP="00D95E62">
            <w:pPr>
              <w:pStyle w:val="TableParagraph"/>
              <w:spacing w:line="244" w:lineRule="exact"/>
              <w:ind w:left="109"/>
            </w:pPr>
            <w:r>
              <w:t>Nombre de fois</w:t>
            </w:r>
          </w:p>
          <w:p w14:paraId="151ADA05" w14:textId="77777777" w:rsidR="00C8318E" w:rsidRDefault="00C8318E" w:rsidP="00D95E62">
            <w:pPr>
              <w:pStyle w:val="TableParagraph"/>
              <w:spacing w:before="126"/>
              <w:ind w:left="109"/>
            </w:pPr>
            <w:proofErr w:type="gramStart"/>
            <w:r>
              <w:t>par</w:t>
            </w:r>
            <w:proofErr w:type="gramEnd"/>
            <w:r>
              <w:t xml:space="preserve"> an</w:t>
            </w:r>
          </w:p>
        </w:tc>
        <w:tc>
          <w:tcPr>
            <w:tcW w:w="5748" w:type="dxa"/>
            <w:tcBorders>
              <w:bottom w:val="single" w:sz="8" w:space="0" w:color="4F81BC"/>
            </w:tcBorders>
          </w:tcPr>
          <w:p w14:paraId="422AAC43" w14:textId="77777777" w:rsidR="00C8318E" w:rsidRDefault="00C8318E" w:rsidP="00D95E62">
            <w:pPr>
              <w:pStyle w:val="TableParagraph"/>
              <w:spacing w:line="244" w:lineRule="exact"/>
              <w:ind w:left="142"/>
            </w:pPr>
            <w:r>
              <w:t xml:space="preserve">Combien de fois par an le prix est-il </w:t>
            </w:r>
            <w:proofErr w:type="gramStart"/>
            <w:r>
              <w:t>revu?</w:t>
            </w:r>
            <w:proofErr w:type="gramEnd"/>
          </w:p>
        </w:tc>
      </w:tr>
    </w:tbl>
    <w:p w14:paraId="02E30FDD" w14:textId="6E37FC5F" w:rsidR="00C8318E" w:rsidRDefault="00C8318E" w:rsidP="00E51354">
      <w:pPr>
        <w:spacing w:line="247" w:lineRule="exact"/>
        <w:ind w:left="1440" w:firstLine="720"/>
        <w:rPr>
          <w:b/>
          <w:color w:val="4F81BC"/>
          <w:sz w:val="18"/>
        </w:rPr>
      </w:pPr>
      <w:r>
        <w:t xml:space="preserve"> </w:t>
      </w:r>
      <w:r w:rsidR="00E51354">
        <w:rPr>
          <w:b/>
          <w:color w:val="4F81BC"/>
          <w:sz w:val="18"/>
        </w:rPr>
        <w:t xml:space="preserve">Tableau </w:t>
      </w:r>
      <w:r w:rsidR="00354D9E">
        <w:rPr>
          <w:b/>
          <w:color w:val="4F81BC"/>
          <w:sz w:val="18"/>
        </w:rPr>
        <w:t xml:space="preserve">1 </w:t>
      </w:r>
      <w:r w:rsidR="00E51354">
        <w:rPr>
          <w:b/>
          <w:color w:val="4F81BC"/>
          <w:sz w:val="18"/>
        </w:rPr>
        <w:t>: Questionnaire envoyé aux fournisseurs</w:t>
      </w:r>
    </w:p>
    <w:p w14:paraId="5D7F91E9" w14:textId="77777777" w:rsidR="00E51354" w:rsidRDefault="00E51354" w:rsidP="00E51354">
      <w:pPr>
        <w:spacing w:line="247" w:lineRule="exact"/>
        <w:ind w:left="1440" w:firstLine="720"/>
        <w:rPr>
          <w:b/>
          <w:color w:val="4F81BC"/>
          <w:sz w:val="18"/>
        </w:rPr>
      </w:pPr>
    </w:p>
    <w:p w14:paraId="5A51E2D1" w14:textId="77777777" w:rsidR="00E51354" w:rsidRDefault="00E51354" w:rsidP="00E51354">
      <w:pPr>
        <w:spacing w:line="247" w:lineRule="exact"/>
        <w:rPr>
          <w:b/>
          <w:color w:val="4F81BC"/>
          <w:sz w:val="18"/>
        </w:rPr>
      </w:pPr>
    </w:p>
    <w:p w14:paraId="127756B4" w14:textId="520594D3" w:rsidR="00E51354" w:rsidRDefault="00E51354" w:rsidP="00666A66">
      <w:pPr>
        <w:pStyle w:val="Corpsdetexte"/>
        <w:spacing w:line="360" w:lineRule="auto"/>
        <w:ind w:right="2308" w:firstLine="720"/>
        <w:jc w:val="both"/>
      </w:pPr>
      <w:r>
        <w:t>Ce questionnaire sera la source des nouveaux paramètres MRP. Nous</w:t>
      </w:r>
      <w:r>
        <w:t xml:space="preserve"> </w:t>
      </w:r>
      <w:r>
        <w:t>allons particulièrement nous intéresser à trois de ces paramètres :</w:t>
      </w:r>
    </w:p>
    <w:p w14:paraId="0745E4A7" w14:textId="700A6C7A" w:rsidR="00E51354" w:rsidRPr="00E51354" w:rsidRDefault="00E51354" w:rsidP="00A86FCC">
      <w:pPr>
        <w:pStyle w:val="Paragraphedeliste"/>
        <w:numPr>
          <w:ilvl w:val="0"/>
          <w:numId w:val="13"/>
        </w:numPr>
        <w:tabs>
          <w:tab w:val="left" w:pos="1363"/>
          <w:tab w:val="left" w:pos="1364"/>
        </w:tabs>
        <w:spacing w:line="360" w:lineRule="auto"/>
        <w:ind w:right="1745"/>
        <w:jc w:val="both"/>
        <w:rPr>
          <w:sz w:val="24"/>
        </w:rPr>
      </w:pPr>
      <w:r w:rsidRPr="00E51354">
        <w:rPr>
          <w:sz w:val="24"/>
        </w:rPr>
        <w:t>MRP DLT in days : Ce paramètre nous informe du délai de livraison et est important afin de savoir à quelle date il faut passer</w:t>
      </w:r>
      <w:r w:rsidRPr="00E51354">
        <w:rPr>
          <w:spacing w:val="-5"/>
          <w:sz w:val="24"/>
        </w:rPr>
        <w:t xml:space="preserve"> </w:t>
      </w:r>
      <w:r w:rsidRPr="00E51354">
        <w:rPr>
          <w:sz w:val="24"/>
        </w:rPr>
        <w:t>commande.</w:t>
      </w:r>
    </w:p>
    <w:p w14:paraId="1F61830E" w14:textId="77777777" w:rsidR="00E51354" w:rsidRDefault="00E51354" w:rsidP="00A86FCC">
      <w:pPr>
        <w:pStyle w:val="Paragraphedeliste"/>
        <w:numPr>
          <w:ilvl w:val="0"/>
          <w:numId w:val="13"/>
        </w:numPr>
        <w:tabs>
          <w:tab w:val="left" w:pos="1363"/>
          <w:tab w:val="left" w:pos="1364"/>
        </w:tabs>
        <w:spacing w:line="360" w:lineRule="auto"/>
        <w:ind w:right="1090"/>
        <w:jc w:val="both"/>
        <w:rPr>
          <w:sz w:val="24"/>
        </w:rPr>
      </w:pPr>
      <w:r>
        <w:rPr>
          <w:sz w:val="24"/>
        </w:rPr>
        <w:t>Minimum Order Quantity (MOQ) : C’est sur base de cette quantité que des commandes sont passées. Dans la majorité des cas, la quantité commandée est un multiple de</w:t>
      </w:r>
      <w:r>
        <w:rPr>
          <w:spacing w:val="-3"/>
          <w:sz w:val="24"/>
        </w:rPr>
        <w:t xml:space="preserve"> </w:t>
      </w:r>
      <w:r>
        <w:rPr>
          <w:sz w:val="24"/>
        </w:rPr>
        <w:t>MOQ.</w:t>
      </w:r>
    </w:p>
    <w:p w14:paraId="7AED8640" w14:textId="6D79129B" w:rsidR="00E51354" w:rsidRDefault="00E51354" w:rsidP="00A86FCC">
      <w:pPr>
        <w:pStyle w:val="Paragraphedeliste"/>
        <w:numPr>
          <w:ilvl w:val="0"/>
          <w:numId w:val="13"/>
        </w:numPr>
        <w:tabs>
          <w:tab w:val="left" w:pos="1363"/>
          <w:tab w:val="left" w:pos="1364"/>
        </w:tabs>
        <w:spacing w:line="360" w:lineRule="auto"/>
        <w:ind w:right="1244"/>
        <w:jc w:val="both"/>
        <w:rPr>
          <w:sz w:val="24"/>
        </w:rPr>
      </w:pPr>
      <w:r>
        <w:rPr>
          <w:sz w:val="24"/>
        </w:rPr>
        <w:t xml:space="preserve">Pallet factor : Dans certains cas, nous choisirons de commander par multiple d’une palette plutôt que par multiple de MOQ afin d’optimiser l’espace en entrepôt. </w:t>
      </w:r>
      <w:r>
        <w:rPr>
          <w:sz w:val="24"/>
        </w:rPr>
        <w:t>Néanmoins</w:t>
      </w:r>
      <w:r>
        <w:rPr>
          <w:sz w:val="24"/>
        </w:rPr>
        <w:t>, il faut que les besoins justifient des commandes de palettes entières.</w:t>
      </w:r>
    </w:p>
    <w:p w14:paraId="0544411C" w14:textId="77777777" w:rsidR="00E51354" w:rsidRDefault="00E51354" w:rsidP="00666A66">
      <w:pPr>
        <w:pStyle w:val="Corpsdetexte"/>
        <w:spacing w:before="201" w:line="360" w:lineRule="auto"/>
        <w:ind w:right="1356"/>
        <w:jc w:val="both"/>
      </w:pPr>
      <w:r>
        <w:t>A la lecture des réponses à ce questionnaire, il s’est avéré que certaines d’entre elles étaient incohérentes. Par exemple, pour un fournisseur, le délai de livraison passait de 112 jours (appliqués en pratique) à 14 jours d’après la réponse au questionnaire. C’est ainsi que l’entreprise a décidé de recontacter les fournisseurs où les différences entre les paramètres enregistrés dans le système et ceux donnés par les fournisseurs étaient importantes afin de s’assurer de la bonne compréhension du questionnaire par ceux-ci.</w:t>
      </w:r>
    </w:p>
    <w:p w14:paraId="26828C64" w14:textId="77777777" w:rsidR="00E51354" w:rsidRDefault="00E51354" w:rsidP="00666A66">
      <w:pPr>
        <w:pStyle w:val="Corpsdetexte"/>
        <w:spacing w:before="1" w:line="360" w:lineRule="auto"/>
        <w:ind w:right="1002" w:firstLine="643"/>
        <w:jc w:val="both"/>
      </w:pPr>
      <w:r>
        <w:t>Ces questionnaires permettent, d’une part, de mettre à jour les délais de livraison. Dans la plupart des cas, le délai a diminué par rapport à ce qui était enregistré. Ainsi l’entreprise peut commander plus tard pour être livrée à la bonne date et faire une économie sur les coûts de stockage.</w:t>
      </w:r>
    </w:p>
    <w:p w14:paraId="79509B29" w14:textId="77777777" w:rsidR="00E51354" w:rsidRDefault="00E51354" w:rsidP="00666A66">
      <w:pPr>
        <w:pStyle w:val="Corpsdetexte"/>
        <w:spacing w:before="1" w:line="360" w:lineRule="auto"/>
        <w:ind w:right="1002" w:firstLine="643"/>
        <w:jc w:val="both"/>
      </w:pPr>
      <w:r>
        <w:t>D’autre part, grâce aux réponses au questionnaire, l’entreprise pourra commander par plus petite quantité que ce qui est défini actuellement. En effet, les quantités minimales à commander enregistrées dans le système sont généralement trop élevées. A chaque fois que l’entreprise passe commande, elle commande une quantité plus importante que le besoin et cela engendre la constitution d’un stock.</w:t>
      </w:r>
    </w:p>
    <w:p w14:paraId="245D74FF" w14:textId="77777777" w:rsidR="00E51354" w:rsidRDefault="00E51354" w:rsidP="00666A66">
      <w:pPr>
        <w:pStyle w:val="Corpsdetexte"/>
        <w:spacing w:before="2" w:line="360" w:lineRule="auto"/>
        <w:ind w:right="1082" w:firstLine="643"/>
        <w:jc w:val="both"/>
      </w:pPr>
      <w:r>
        <w:t xml:space="preserve">Toutes ces matières présentes dans l’entrepôt coûtent de l’argent à l’entreprise. En effet, </w:t>
      </w:r>
      <w:r>
        <w:lastRenderedPageBreak/>
        <w:t>il faut pouvoir trouver la place pour les stocker dans de bonnes conditions. De plus, c’est aussi de l’argent qui est immobilisé. Si la quantité minimale à commander reste élevée par rapport aux besoins, il faudrait revoir le contrat avec le fournisseur et essayer de négocier cette quantité minimale.</w:t>
      </w:r>
    </w:p>
    <w:p w14:paraId="305E3347" w14:textId="77777777" w:rsidR="00E51354" w:rsidRDefault="00E51354" w:rsidP="00666A66">
      <w:pPr>
        <w:pStyle w:val="Corpsdetexte"/>
        <w:spacing w:before="200" w:line="360" w:lineRule="auto"/>
        <w:ind w:right="1063" w:firstLine="643"/>
        <w:jc w:val="both"/>
      </w:pPr>
      <w:r>
        <w:t>Les analyses qui vont suivre permettront de mesurer l’impact de la mise à jour de la quantité minimale à commander. Nous essaierons aussi de revoir la couverture appliquée sur les matières premières et également de mesurer l’impact de la mise à jour de ce paramètre. Ces impacts seront mesurés financièrement mais aussi en termes de niveau d’inventaire.</w:t>
      </w:r>
    </w:p>
    <w:p w14:paraId="28E20010" w14:textId="77777777" w:rsidR="00E51354" w:rsidRDefault="00E51354" w:rsidP="00666A66">
      <w:pPr>
        <w:pStyle w:val="Corpsdetexte"/>
        <w:spacing w:before="199" w:line="360" w:lineRule="auto"/>
        <w:ind w:right="1009" w:firstLine="641"/>
        <w:jc w:val="both"/>
      </w:pPr>
      <w:r>
        <w:t>Etant donné que l’entreprise dispose d’un nombre important de matières premières dans l’entrepôt, tout ne peut pas être analysé. C’est pourquoi nous avons eu recours à l’analyse Pareto pour effectuer la sélection des matières premières sur lesquelles nous focaliserons notre attention.</w:t>
      </w:r>
    </w:p>
    <w:p w14:paraId="0129346B" w14:textId="77777777" w:rsidR="00E51354" w:rsidRDefault="00E51354" w:rsidP="00E51354">
      <w:pPr>
        <w:spacing w:line="360" w:lineRule="auto"/>
      </w:pPr>
    </w:p>
    <w:p w14:paraId="24CC8EBE" w14:textId="77777777" w:rsidR="00E51354" w:rsidRPr="00666A66" w:rsidRDefault="00E51354" w:rsidP="00666A66">
      <w:pPr>
        <w:pStyle w:val="Titre2"/>
      </w:pPr>
      <w:bookmarkStart w:id="109" w:name="_Toc51845690"/>
      <w:bookmarkStart w:id="110" w:name="_Toc51853507"/>
      <w:r w:rsidRPr="00666A66">
        <w:t>Analyse Pareto</w:t>
      </w:r>
      <w:bookmarkEnd w:id="109"/>
      <w:bookmarkEnd w:id="110"/>
    </w:p>
    <w:p w14:paraId="568CC665" w14:textId="77777777" w:rsidR="00E51354" w:rsidRPr="00666A66" w:rsidRDefault="00E51354" w:rsidP="00666A66">
      <w:pPr>
        <w:pStyle w:val="Titre3"/>
        <w:rPr>
          <w:u w:val="none"/>
        </w:rPr>
      </w:pPr>
      <w:bookmarkStart w:id="111" w:name="_Toc51853508"/>
      <w:r w:rsidRPr="00666A66">
        <w:rPr>
          <w:u w:val="none"/>
        </w:rPr>
        <w:t>Démarche</w:t>
      </w:r>
      <w:bookmarkEnd w:id="111"/>
    </w:p>
    <w:p w14:paraId="71A3FEF2" w14:textId="77777777" w:rsidR="00E51354" w:rsidRDefault="00E51354" w:rsidP="00666A66">
      <w:pPr>
        <w:pStyle w:val="Corpsdetexte"/>
        <w:spacing w:before="137" w:line="360" w:lineRule="auto"/>
        <w:ind w:right="1311" w:firstLine="642"/>
        <w:jc w:val="both"/>
      </w:pPr>
      <w:r>
        <w:t>Pour effectuer cette sélection, nous avons eu recours à l’analyse Pareto en prenant comme critère la valeur du stock de la matière première.</w:t>
      </w:r>
    </w:p>
    <w:p w14:paraId="3B7881CD" w14:textId="209333B7" w:rsidR="00E51354" w:rsidRDefault="00E51354" w:rsidP="00666A66">
      <w:pPr>
        <w:pStyle w:val="Corpsdetexte"/>
        <w:spacing w:before="137" w:line="360" w:lineRule="auto"/>
        <w:ind w:right="1311" w:firstLine="720"/>
        <w:jc w:val="both"/>
      </w:pPr>
      <w:r>
        <w:t xml:space="preserve">Ainsi dans un premier temps, la valeur en stock de chaque matière première a été calculée en multipliant les quantités disponibles en stock par leur coût. Pour ne pas se baser uniquement sur les quantités en stock sur une période, nous avons effectué une moyenne sur les quantités qu’il y avait en stock en janvier, février et mars. Ces données ont été extraites d’une base de données par une tierce personne. Je les ai ensuite rassemblées dans un fichier </w:t>
      </w:r>
      <w:r w:rsidR="00666A66">
        <w:t>Excel</w:t>
      </w:r>
      <w:r>
        <w:t xml:space="preserve"> afin de pouvoir effectuer les calculs nécessaires.</w:t>
      </w:r>
    </w:p>
    <w:p w14:paraId="191860EE" w14:textId="77777777" w:rsidR="00E51354" w:rsidRDefault="00E51354" w:rsidP="00666A66">
      <w:pPr>
        <w:pStyle w:val="Corpsdetexte"/>
        <w:spacing w:before="201" w:line="360" w:lineRule="auto"/>
        <w:ind w:firstLine="720"/>
        <w:jc w:val="both"/>
      </w:pPr>
      <w:r>
        <w:t>Cependant, certaines matières premières étaient en stock mais consignées.</w:t>
      </w:r>
    </w:p>
    <w:p w14:paraId="574B3A90" w14:textId="77777777" w:rsidR="00E51354" w:rsidRDefault="00E51354" w:rsidP="00666A66">
      <w:pPr>
        <w:pStyle w:val="Corpsdetexte"/>
        <w:spacing w:before="139" w:line="360" w:lineRule="auto"/>
        <w:ind w:right="1423" w:firstLine="720"/>
        <w:jc w:val="both"/>
      </w:pPr>
      <w:r>
        <w:t>La consignation consiste en une mise à disposition par le fournisseur de matières premières. Elles sont présentes dans le stock de l’entreprise mais elles n’appartiennent à Baxter que lorsqu’elles sont consommées. Quand elles sont consommées, elles sont également facturées.</w:t>
      </w:r>
    </w:p>
    <w:p w14:paraId="7C1297AD" w14:textId="77777777" w:rsidR="00E51354" w:rsidRDefault="00E51354" w:rsidP="00666A66">
      <w:pPr>
        <w:pStyle w:val="Corpsdetexte"/>
        <w:spacing w:before="1" w:line="360" w:lineRule="auto"/>
        <w:ind w:right="965" w:firstLine="720"/>
        <w:jc w:val="both"/>
      </w:pPr>
      <w:r>
        <w:t xml:space="preserve">D’une part, cela permet de disposer rapidement de la matière première puisqu’elle est sur place. D’autre part, l’entreprise ne doit pas débourser de l’argent pour tout ce qui est présent dans le stock mais uniquement pour ce qui est consommé. L’entreprise paie donc de manière </w:t>
      </w:r>
      <w:r>
        <w:lastRenderedPageBreak/>
        <w:t>étalée en fonction de la consommation.</w:t>
      </w:r>
    </w:p>
    <w:p w14:paraId="7051C13B" w14:textId="77777777" w:rsidR="00E51354" w:rsidRDefault="00E51354" w:rsidP="00666A66">
      <w:pPr>
        <w:pStyle w:val="Corpsdetexte"/>
        <w:spacing w:line="360" w:lineRule="auto"/>
        <w:ind w:right="1011" w:firstLine="720"/>
        <w:jc w:val="both"/>
      </w:pPr>
      <w:r>
        <w:t>Par conséquent, les codes étant en consignation ne devraient pas avoir de valeur dans l’inventaire. Pour ces codes, l’impact de notre analyse ne sera pas financier mais plutôt en termes d’espace. Même si les matières premières en consignation ne sont payées qu’en fonction de leur consommation, il ne faut pas que l’entreprise ait des inventaires excédentaires par rapport aux besoins de la production.</w:t>
      </w:r>
    </w:p>
    <w:p w14:paraId="0B6ED82B" w14:textId="77777777" w:rsidR="00E51354" w:rsidRDefault="00E51354" w:rsidP="00666A66">
      <w:pPr>
        <w:pStyle w:val="Corpsdetexte"/>
        <w:spacing w:before="198" w:line="360" w:lineRule="auto"/>
        <w:ind w:right="964" w:firstLine="720"/>
        <w:jc w:val="both"/>
      </w:pPr>
      <w:r>
        <w:t>De cette analyse Pareto, nous avons pu réaliser le diagramme de Pareto (</w:t>
      </w:r>
      <w:hyperlink w:anchor="_bookmark59" w:history="1">
        <w:r>
          <w:t>Figure 14</w:t>
        </w:r>
      </w:hyperlink>
      <w:r>
        <w:t>) et calculer la valeur totale du stock des matières premières qui s’élève à 11.763 k$, soit</w:t>
      </w:r>
    </w:p>
    <w:p w14:paraId="026540B8" w14:textId="0D3F26FE" w:rsidR="006C70FC" w:rsidRDefault="00E51354" w:rsidP="00666A66">
      <w:pPr>
        <w:pStyle w:val="Corpsdetexte"/>
        <w:spacing w:before="1" w:line="360" w:lineRule="auto"/>
        <w:jc w:val="both"/>
        <w:rPr>
          <w:sz w:val="20"/>
        </w:rPr>
      </w:pPr>
      <w:r>
        <w:t>1.167 matières premières.</w:t>
      </w:r>
      <w:r w:rsidRPr="00742194">
        <w:rPr>
          <w:sz w:val="20"/>
        </w:rPr>
        <w:t xml:space="preserve"> </w:t>
      </w:r>
    </w:p>
    <w:p w14:paraId="59E53DA4" w14:textId="600AA46F" w:rsidR="00E51354" w:rsidRDefault="00E51354" w:rsidP="006C70FC">
      <w:pPr>
        <w:pStyle w:val="Corpsdetexte"/>
        <w:spacing w:before="1"/>
        <w:rPr>
          <w:sz w:val="20"/>
        </w:rPr>
      </w:pPr>
    </w:p>
    <w:p w14:paraId="5B457FEA" w14:textId="64A26AC2" w:rsidR="006C70FC" w:rsidRPr="006C70FC" w:rsidRDefault="006C70FC" w:rsidP="006C70FC"/>
    <w:p w14:paraId="5248E822" w14:textId="6058213F" w:rsidR="006C70FC" w:rsidRPr="006C70FC" w:rsidRDefault="00354D9E" w:rsidP="006C70FC">
      <w:r>
        <w:rPr>
          <w:sz w:val="20"/>
        </w:rPr>
        <w:pict w14:anchorId="75E0F81D">
          <v:group id="_x0000_s1418" style="position:absolute;margin-left:0;margin-top:0;width:421.2pt;height:218.4pt;z-index:251643904;mso-position-horizontal-relative:char;mso-position-vertical-relative:line" coordsize="8424,4368">
            <v:shape id="_x0000_s1419" type="#_x0000_t75" style="position:absolute;width:8424;height:4368">
              <v:imagedata r:id="rId57" o:title=""/>
            </v:shape>
            <v:shape id="_x0000_s1420" type="#_x0000_t202" style="position:absolute;left:1760;top:2546;width:194;height:266" filled="f" stroked="f">
              <v:textbox style="mso-next-textbox:#_x0000_s1420" inset="0,0,0,0">
                <w:txbxContent>
                  <w:p w14:paraId="30AE0F7E" w14:textId="77777777" w:rsidR="00354D9E" w:rsidRDefault="00354D9E" w:rsidP="00354D9E">
                    <w:pPr>
                      <w:spacing w:line="266" w:lineRule="exact"/>
                      <w:rPr>
                        <w:b/>
                        <w:sz w:val="24"/>
                      </w:rPr>
                    </w:pPr>
                    <w:r>
                      <w:rPr>
                        <w:b/>
                        <w:color w:val="FF0000"/>
                        <w:w w:val="99"/>
                        <w:sz w:val="24"/>
                      </w:rPr>
                      <w:t>A</w:t>
                    </w:r>
                  </w:p>
                </w:txbxContent>
              </v:textbox>
            </v:shape>
            <v:shape id="_x0000_s1421" type="#_x0000_t202" style="position:absolute;left:3492;top:2546;width:181;height:266" filled="f" stroked="f">
              <v:textbox style="mso-next-textbox:#_x0000_s1421" inset="0,0,0,0">
                <w:txbxContent>
                  <w:p w14:paraId="209531FD" w14:textId="77777777" w:rsidR="00354D9E" w:rsidRDefault="00354D9E" w:rsidP="00354D9E">
                    <w:pPr>
                      <w:spacing w:line="266" w:lineRule="exact"/>
                      <w:rPr>
                        <w:b/>
                        <w:sz w:val="24"/>
                      </w:rPr>
                    </w:pPr>
                    <w:r>
                      <w:rPr>
                        <w:b/>
                        <w:color w:val="FF0000"/>
                        <w:sz w:val="24"/>
                      </w:rPr>
                      <w:t>B</w:t>
                    </w:r>
                  </w:p>
                </w:txbxContent>
              </v:textbox>
            </v:shape>
            <v:shape id="_x0000_s1422" type="#_x0000_t202" style="position:absolute;left:6414;top:2546;width:194;height:266" filled="f" stroked="f">
              <v:textbox style="mso-next-textbox:#_x0000_s1422" inset="0,0,0,0">
                <w:txbxContent>
                  <w:p w14:paraId="16AB68E4" w14:textId="77777777" w:rsidR="00354D9E" w:rsidRDefault="00354D9E" w:rsidP="00354D9E">
                    <w:pPr>
                      <w:spacing w:line="266" w:lineRule="exact"/>
                      <w:rPr>
                        <w:b/>
                        <w:sz w:val="24"/>
                      </w:rPr>
                    </w:pPr>
                    <w:r>
                      <w:rPr>
                        <w:b/>
                        <w:color w:val="FF0000"/>
                        <w:w w:val="99"/>
                        <w:sz w:val="24"/>
                      </w:rPr>
                      <w:t>C</w:t>
                    </w:r>
                  </w:p>
                </w:txbxContent>
              </v:textbox>
            </v:shape>
          </v:group>
        </w:pict>
      </w:r>
      <w:r>
        <w:rPr>
          <w:sz w:val="20"/>
        </w:rPr>
        <w:pict w14:anchorId="529B7395">
          <v:shape id="_x0000_i1099" type="#_x0000_t75" style="width:421.5pt;height:218.25pt">
            <v:imagedata croptop="-65520f" cropbottom="65520f"/>
          </v:shape>
        </w:pict>
      </w:r>
    </w:p>
    <w:p w14:paraId="712040EB" w14:textId="300061F4" w:rsidR="006C70FC" w:rsidRPr="006C70FC" w:rsidRDefault="00354D9E" w:rsidP="006C70FC">
      <w:r>
        <w:rPr>
          <w:noProof/>
        </w:rPr>
        <w:pict w14:anchorId="00D24DAF">
          <v:shape id="_x0000_s1424" type="#_x0000_t202" style="position:absolute;margin-left:92.4pt;margin-top:4.5pt;width:232.4pt;height:20.35pt;z-index:251673600;mso-position-horizontal-relative:text;mso-position-vertical-relative:text" stroked="f">
            <v:textbox style="mso-next-textbox:#_x0000_s1424;mso-fit-shape-to-text:t" inset="0,0,0,0">
              <w:txbxContent>
                <w:p w14:paraId="1EFAD139" w14:textId="59D34213" w:rsidR="00354D9E" w:rsidRPr="00354D9E" w:rsidRDefault="00354D9E" w:rsidP="00354D9E">
                  <w:pPr>
                    <w:pStyle w:val="Lgende"/>
                    <w:rPr>
                      <w:sz w:val="22"/>
                      <w:szCs w:val="22"/>
                    </w:rPr>
                  </w:pPr>
                  <w:bookmarkStart w:id="112" w:name="_Toc51853333"/>
                  <w:r w:rsidRPr="00354D9E">
                    <w:rPr>
                      <w:sz w:val="22"/>
                      <w:szCs w:val="22"/>
                    </w:rPr>
                    <w:t xml:space="preserve">Figure </w:t>
                  </w:r>
                  <w:r w:rsidRPr="00354D9E">
                    <w:rPr>
                      <w:sz w:val="22"/>
                      <w:szCs w:val="22"/>
                    </w:rPr>
                    <w:fldChar w:fldCharType="begin"/>
                  </w:r>
                  <w:r w:rsidRPr="00354D9E">
                    <w:rPr>
                      <w:sz w:val="22"/>
                      <w:szCs w:val="22"/>
                    </w:rPr>
                    <w:instrText xml:space="preserve"> SEQ Figure \* ARABIC </w:instrText>
                  </w:r>
                  <w:r w:rsidRPr="00354D9E">
                    <w:rPr>
                      <w:sz w:val="22"/>
                      <w:szCs w:val="22"/>
                    </w:rPr>
                    <w:fldChar w:fldCharType="separate"/>
                  </w:r>
                  <w:r w:rsidRPr="00354D9E">
                    <w:rPr>
                      <w:noProof/>
                      <w:sz w:val="22"/>
                      <w:szCs w:val="22"/>
                    </w:rPr>
                    <w:t>8</w:t>
                  </w:r>
                  <w:r w:rsidRPr="00354D9E">
                    <w:rPr>
                      <w:sz w:val="22"/>
                      <w:szCs w:val="22"/>
                    </w:rPr>
                    <w:fldChar w:fldCharType="end"/>
                  </w:r>
                  <w:r w:rsidRPr="00354D9E">
                    <w:rPr>
                      <w:sz w:val="22"/>
                      <w:szCs w:val="22"/>
                    </w:rPr>
                    <w:t>:  Illustration de digramme de Pareto</w:t>
                  </w:r>
                  <w:bookmarkEnd w:id="112"/>
                </w:p>
              </w:txbxContent>
            </v:textbox>
          </v:shape>
        </w:pict>
      </w:r>
    </w:p>
    <w:p w14:paraId="63E46D88" w14:textId="067AEC88" w:rsidR="006C70FC" w:rsidRDefault="006C70FC" w:rsidP="006C70FC">
      <w:pPr>
        <w:tabs>
          <w:tab w:val="left" w:pos="5706"/>
        </w:tabs>
      </w:pPr>
    </w:p>
    <w:p w14:paraId="09E00D1A" w14:textId="56A7697B" w:rsidR="006C70FC" w:rsidRPr="006C70FC" w:rsidRDefault="006C70FC" w:rsidP="006C70FC">
      <w:pPr>
        <w:pStyle w:val="Corpsdetexte"/>
      </w:pPr>
    </w:p>
    <w:p w14:paraId="78083718" w14:textId="77777777" w:rsidR="006C70FC" w:rsidRDefault="006C70FC" w:rsidP="00666A66">
      <w:pPr>
        <w:pStyle w:val="Corpsdetexte"/>
        <w:spacing w:line="360" w:lineRule="auto"/>
        <w:ind w:right="971" w:firstLine="720"/>
        <w:jc w:val="both"/>
      </w:pPr>
      <w:r>
        <w:t>Nous avons constaté que 234 matières premières, soit 20 % des matières premières, faisaient partie de la classe A et représentent 92,9 % de la valeur du stock. Comme ce nombre reste important, nous avons décidé de nous concentrer sur 32 codes représentant environ 55 % de la valeur totale du stock des matières premières, soit</w:t>
      </w:r>
      <w:r>
        <w:t xml:space="preserve"> </w:t>
      </w:r>
      <w:r>
        <w:t>6.479 k$. Nous mesurerons l’impact de la mise à jour de la quantité minimale à commander et de la couverture de ces 32 matières premières.</w:t>
      </w:r>
    </w:p>
    <w:p w14:paraId="1E4EE298" w14:textId="3FC14BE0" w:rsidR="006C70FC" w:rsidRDefault="006C70FC" w:rsidP="00666A66">
      <w:pPr>
        <w:pStyle w:val="Corpsdetexte"/>
        <w:spacing w:line="360" w:lineRule="auto"/>
        <w:ind w:right="971" w:firstLine="720"/>
        <w:jc w:val="both"/>
      </w:pPr>
      <w:r>
        <w:t>Avant de poursuivre notre analyse, nous avons vérifié que le critère retenu, la valeur du stock de la matière première, était pertinent. Pour cela, nous avons eu recours à</w:t>
      </w:r>
      <w:r>
        <w:t xml:space="preserve"> </w:t>
      </w:r>
      <w:r>
        <w:t>l’indice de Gini expliqué ci-après.</w:t>
      </w:r>
    </w:p>
    <w:p w14:paraId="5357AADF" w14:textId="77777777" w:rsidR="006C70FC" w:rsidRDefault="006C70FC" w:rsidP="006C70FC">
      <w:pPr>
        <w:pStyle w:val="Corpsdetexte"/>
        <w:spacing w:before="5"/>
        <w:rPr>
          <w:sz w:val="29"/>
        </w:rPr>
      </w:pPr>
    </w:p>
    <w:p w14:paraId="65431C0E" w14:textId="77777777" w:rsidR="006C70FC" w:rsidRPr="00666A66" w:rsidRDefault="006C70FC" w:rsidP="00666A66">
      <w:pPr>
        <w:pStyle w:val="Titre3"/>
        <w:rPr>
          <w:u w:val="none"/>
        </w:rPr>
      </w:pPr>
      <w:bookmarkStart w:id="113" w:name="_bookmark60"/>
      <w:bookmarkStart w:id="114" w:name="_Toc51853509"/>
      <w:bookmarkEnd w:id="113"/>
      <w:r w:rsidRPr="00666A66">
        <w:rPr>
          <w:u w:val="none"/>
        </w:rPr>
        <w:t>Indice de</w:t>
      </w:r>
      <w:r w:rsidRPr="00666A66">
        <w:rPr>
          <w:spacing w:val="-3"/>
          <w:u w:val="none"/>
        </w:rPr>
        <w:t xml:space="preserve"> </w:t>
      </w:r>
      <w:r w:rsidRPr="00666A66">
        <w:rPr>
          <w:u w:val="none"/>
        </w:rPr>
        <w:t>Gini</w:t>
      </w:r>
      <w:bookmarkEnd w:id="114"/>
    </w:p>
    <w:p w14:paraId="1A00EF19" w14:textId="3D9A4C41" w:rsidR="006C70FC" w:rsidRDefault="006C70FC" w:rsidP="00666A66">
      <w:pPr>
        <w:pStyle w:val="Corpsdetexte"/>
        <w:spacing w:before="142" w:line="360" w:lineRule="auto"/>
        <w:ind w:left="500" w:right="961"/>
        <w:jc w:val="both"/>
      </w:pPr>
      <w:r>
        <w:rPr>
          <w:noProof/>
        </w:rPr>
        <w:lastRenderedPageBreak/>
        <w:drawing>
          <wp:anchor distT="0" distB="0" distL="0" distR="0" simplePos="0" relativeHeight="251652608" behindDoc="1" locked="0" layoutInCell="1" allowOverlap="1" wp14:anchorId="45F950E4" wp14:editId="7EA6A9C1">
            <wp:simplePos x="0" y="0"/>
            <wp:positionH relativeFrom="page">
              <wp:posOffset>2536189</wp:posOffset>
            </wp:positionH>
            <wp:positionV relativeFrom="paragraph">
              <wp:posOffset>158177</wp:posOffset>
            </wp:positionV>
            <wp:extent cx="85089" cy="95827"/>
            <wp:effectExtent l="0" t="0" r="0" b="0"/>
            <wp:wrapNone/>
            <wp:docPr id="20"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30.png"/>
                    <pic:cNvPicPr/>
                  </pic:nvPicPr>
                  <pic:blipFill>
                    <a:blip r:embed="rId58" cstate="print"/>
                    <a:stretch>
                      <a:fillRect/>
                    </a:stretch>
                  </pic:blipFill>
                  <pic:spPr>
                    <a:xfrm>
                      <a:off x="0" y="0"/>
                      <a:ext cx="85089" cy="95827"/>
                    </a:xfrm>
                    <a:prstGeom prst="rect">
                      <a:avLst/>
                    </a:prstGeom>
                  </pic:spPr>
                </pic:pic>
              </a:graphicData>
            </a:graphic>
            <wp14:sizeRelH relativeFrom="margin">
              <wp14:pctWidth>0</wp14:pctWidth>
            </wp14:sizeRelH>
            <wp14:sizeRelV relativeFrom="margin">
              <wp14:pctHeight>0</wp14:pctHeight>
            </wp14:sizeRelV>
          </wp:anchor>
        </w:drawing>
      </w:r>
      <w:r w:rsidR="00666A66">
        <w:t xml:space="preserve">       </w:t>
      </w:r>
      <w:r>
        <w:t>L’indice de Gini</w:t>
      </w:r>
      <w:r w:rsidR="00666A66">
        <w:t xml:space="preserve"> </w:t>
      </w:r>
      <w:proofErr w:type="gramStart"/>
      <w:r w:rsidR="00666A66">
        <w:t>(</w:t>
      </w:r>
      <w:r>
        <w:t xml:space="preserve">  </w:t>
      </w:r>
      <w:proofErr w:type="gramEnd"/>
      <w:r>
        <w:t xml:space="preserve">  </w:t>
      </w:r>
      <w:r>
        <w:t>) est</w:t>
      </w:r>
      <w:r>
        <w:t xml:space="preserve">    </w:t>
      </w:r>
      <w:r>
        <w:t>un indice de concentration. Il doit être supérieur à 0,6 et inférieur à 1 pour que le critère soit considéré comme pertinent.</w:t>
      </w:r>
      <w:r>
        <w:t xml:space="preserve"> </w:t>
      </w:r>
      <w:r>
        <w:t>Pour le calculer, nous avons</w:t>
      </w:r>
      <w:r>
        <w:t xml:space="preserve"> </w:t>
      </w:r>
      <w:r>
        <w:t>recours à la formule suivante :</w:t>
      </w:r>
    </w:p>
    <w:p w14:paraId="30E1573E" w14:textId="77777777" w:rsidR="006C70FC" w:rsidRDefault="006C70FC" w:rsidP="006C70FC">
      <w:pPr>
        <w:pStyle w:val="Corpsdetexte"/>
        <w:spacing w:before="8"/>
        <w:rPr>
          <w:sz w:val="27"/>
        </w:rPr>
      </w:pPr>
      <w:r>
        <w:pict w14:anchorId="0516C68A">
          <v:group id="_x0000_s1399" style="position:absolute;margin-left:113.4pt;margin-top:17.9pt;width:396.7pt;height:19.5pt;z-index:-251652096;mso-wrap-distance-left:0;mso-wrap-distance-right:0;mso-position-horizontal-relative:page" coordorigin="2268,358" coordsize="7934,390">
            <v:shape id="_x0000_s1400" type="#_x0000_t75" style="position:absolute;left:2268;top:512;width:374;height:151">
              <v:imagedata r:id="rId59" o:title=""/>
            </v:shape>
            <v:shape id="_x0000_s1401" type="#_x0000_t75" style="position:absolute;left:2702;top:358;width:7500;height:390">
              <v:imagedata r:id="rId60" o:title=""/>
            </v:shape>
            <w10:wrap type="topAndBottom" anchorx="page"/>
          </v:group>
        </w:pict>
      </w:r>
    </w:p>
    <w:p w14:paraId="4FDCB219" w14:textId="77777777" w:rsidR="006C70FC" w:rsidRDefault="006C70FC" w:rsidP="006C70FC">
      <w:pPr>
        <w:pStyle w:val="Corpsdetexte"/>
        <w:rPr>
          <w:sz w:val="20"/>
        </w:rPr>
      </w:pPr>
    </w:p>
    <w:p w14:paraId="5373A763" w14:textId="77777777" w:rsidR="006C70FC" w:rsidRPr="00666A66" w:rsidRDefault="006C70FC" w:rsidP="00666A66">
      <w:pPr>
        <w:pStyle w:val="Corpsdetexte"/>
        <w:spacing w:before="72" w:line="360" w:lineRule="auto"/>
        <w:ind w:right="1367" w:firstLine="500"/>
        <w:jc w:val="both"/>
      </w:pPr>
      <w:r w:rsidRPr="00666A66">
        <w:t xml:space="preserve">La somme des valeurs cumulées du critère vaut 110.238 % et chaque matière première représente 0,086 % (= </w:t>
      </w:r>
      <w:r w:rsidRPr="00666A66">
        <w:rPr>
          <w:noProof/>
          <w:spacing w:val="2"/>
          <w:position w:val="-13"/>
        </w:rPr>
        <w:drawing>
          <wp:inline distT="0" distB="0" distL="0" distR="0" wp14:anchorId="5D02D8FC" wp14:editId="5ACB4A0C">
            <wp:extent cx="371475" cy="276225"/>
            <wp:effectExtent l="0" t="0" r="0" b="0"/>
            <wp:docPr id="22"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33.png"/>
                    <pic:cNvPicPr/>
                  </pic:nvPicPr>
                  <pic:blipFill>
                    <a:blip r:embed="rId61" cstate="print"/>
                    <a:stretch>
                      <a:fillRect/>
                    </a:stretch>
                  </pic:blipFill>
                  <pic:spPr>
                    <a:xfrm>
                      <a:off x="0" y="0"/>
                      <a:ext cx="371475" cy="276225"/>
                    </a:xfrm>
                    <a:prstGeom prst="rect">
                      <a:avLst/>
                    </a:prstGeom>
                  </pic:spPr>
                </pic:pic>
              </a:graphicData>
            </a:graphic>
          </wp:inline>
        </w:drawing>
      </w:r>
      <w:r w:rsidRPr="00666A66">
        <w:t>) sur le nombre total de matières premières présentes dans l’entrepôt. L’application de la formule donne le résultat suivant</w:t>
      </w:r>
      <w:r w:rsidRPr="00666A66">
        <w:rPr>
          <w:spacing w:val="-12"/>
        </w:rPr>
        <w:t xml:space="preserve"> </w:t>
      </w:r>
      <w:r w:rsidRPr="00666A66">
        <w:t>:</w:t>
      </w:r>
    </w:p>
    <w:p w14:paraId="16E95B08" w14:textId="77777777" w:rsidR="006C70FC" w:rsidRDefault="006C70FC" w:rsidP="006C70FC">
      <w:pPr>
        <w:pStyle w:val="Corpsdetexte"/>
        <w:rPr>
          <w:sz w:val="20"/>
        </w:rPr>
      </w:pPr>
    </w:p>
    <w:p w14:paraId="1156021F" w14:textId="77777777" w:rsidR="006C70FC" w:rsidRDefault="006C70FC" w:rsidP="006C70FC">
      <w:pPr>
        <w:pStyle w:val="Corpsdetexte"/>
        <w:spacing w:before="206"/>
        <w:ind w:left="500" w:right="2103"/>
        <w:jc w:val="center"/>
      </w:pPr>
      <w:r>
        <w:pict w14:anchorId="2839FB8A">
          <v:group id="_x0000_s1403" style="position:absolute;left:0;text-align:left;margin-left:113.4pt;margin-top:-.8pt;width:144.7pt;height:29.25pt;z-index:251665408;mso-position-horizontal-relative:page" coordorigin="2268,-16" coordsize="2894,585">
            <v:shape id="_x0000_s1404" type="#_x0000_t75" style="position:absolute;left:2268;top:314;width:374;height:151">
              <v:imagedata r:id="rId59" o:title=""/>
            </v:shape>
            <v:shape id="_x0000_s1405" type="#_x0000_t75" style="position:absolute;left:2702;top:-16;width:2460;height:585">
              <v:imagedata r:id="rId62" o:title=""/>
            </v:shape>
            <w10:wrap anchorx="page"/>
          </v:group>
        </w:pict>
      </w:r>
      <w:r>
        <w:t>= 0,89</w:t>
      </w:r>
    </w:p>
    <w:p w14:paraId="2B9C2C4A" w14:textId="77777777" w:rsidR="006C70FC" w:rsidRDefault="006C70FC" w:rsidP="006C70FC">
      <w:pPr>
        <w:pStyle w:val="Corpsdetexte"/>
        <w:rPr>
          <w:sz w:val="26"/>
        </w:rPr>
      </w:pPr>
    </w:p>
    <w:p w14:paraId="215BE23C" w14:textId="77777777" w:rsidR="006C70FC" w:rsidRDefault="006C70FC" w:rsidP="00666A66">
      <w:pPr>
        <w:pStyle w:val="Corpsdetexte"/>
        <w:spacing w:before="178" w:line="360" w:lineRule="auto"/>
        <w:ind w:right="1057" w:firstLine="500"/>
        <w:jc w:val="both"/>
      </w:pPr>
      <w:r>
        <w:t>L’indice est nettement supérieur à 0,6. Le critère des valeurs en stock est donc pertinent. Nous pouvons poursuivre notre étude et passer au chapitre V consacré aux simulations montrant l’influence des paramètres MRP sur le niveau d’inventaire.</w:t>
      </w:r>
    </w:p>
    <w:p w14:paraId="60A95B59" w14:textId="77777777" w:rsidR="006C70FC" w:rsidRDefault="006C70FC" w:rsidP="006C70FC">
      <w:pPr>
        <w:pStyle w:val="Corpsdetexte"/>
        <w:rPr>
          <w:sz w:val="20"/>
        </w:rPr>
      </w:pPr>
    </w:p>
    <w:p w14:paraId="5C223F3F" w14:textId="77777777" w:rsidR="006C70FC" w:rsidRDefault="006C70FC" w:rsidP="006C70FC">
      <w:pPr>
        <w:pStyle w:val="Corpsdetexte"/>
        <w:rPr>
          <w:sz w:val="20"/>
        </w:rPr>
      </w:pPr>
    </w:p>
    <w:p w14:paraId="28E12C87" w14:textId="77777777" w:rsidR="006C70FC" w:rsidRDefault="006C70FC" w:rsidP="006C70FC">
      <w:pPr>
        <w:pStyle w:val="Corpsdetexte"/>
        <w:rPr>
          <w:sz w:val="20"/>
        </w:rPr>
      </w:pPr>
    </w:p>
    <w:p w14:paraId="4AFE63CB" w14:textId="77777777" w:rsidR="00354D9E" w:rsidRDefault="00354D9E" w:rsidP="00354D9E">
      <w:pPr>
        <w:pStyle w:val="Titre1"/>
        <w:numPr>
          <w:ilvl w:val="0"/>
          <w:numId w:val="0"/>
        </w:numPr>
        <w:ind w:left="360"/>
        <w:jc w:val="left"/>
      </w:pPr>
    </w:p>
    <w:p w14:paraId="7328A0F5" w14:textId="77777777" w:rsidR="00354D9E" w:rsidRDefault="00354D9E" w:rsidP="00354D9E">
      <w:pPr>
        <w:pStyle w:val="Titre1"/>
        <w:numPr>
          <w:ilvl w:val="0"/>
          <w:numId w:val="0"/>
        </w:numPr>
        <w:ind w:left="360"/>
        <w:jc w:val="left"/>
      </w:pPr>
    </w:p>
    <w:p w14:paraId="22434CD2" w14:textId="77777777" w:rsidR="00354D9E" w:rsidRDefault="00354D9E" w:rsidP="00354D9E">
      <w:pPr>
        <w:pStyle w:val="Titre1"/>
        <w:numPr>
          <w:ilvl w:val="0"/>
          <w:numId w:val="0"/>
        </w:numPr>
        <w:ind w:left="360"/>
        <w:jc w:val="left"/>
      </w:pPr>
    </w:p>
    <w:p w14:paraId="52E0B7FF" w14:textId="77777777" w:rsidR="00354D9E" w:rsidRDefault="00354D9E" w:rsidP="00354D9E">
      <w:pPr>
        <w:pStyle w:val="Titre1"/>
        <w:numPr>
          <w:ilvl w:val="0"/>
          <w:numId w:val="0"/>
        </w:numPr>
        <w:ind w:left="360"/>
        <w:jc w:val="left"/>
      </w:pPr>
    </w:p>
    <w:p w14:paraId="123DA884" w14:textId="77777777" w:rsidR="00354D9E" w:rsidRDefault="00354D9E" w:rsidP="00354D9E">
      <w:pPr>
        <w:pStyle w:val="Titre1"/>
        <w:numPr>
          <w:ilvl w:val="0"/>
          <w:numId w:val="0"/>
        </w:numPr>
        <w:ind w:left="360"/>
        <w:jc w:val="left"/>
      </w:pPr>
    </w:p>
    <w:p w14:paraId="76EAACA6" w14:textId="77777777" w:rsidR="00354D9E" w:rsidRDefault="00354D9E" w:rsidP="00354D9E">
      <w:pPr>
        <w:pStyle w:val="Titre1"/>
        <w:numPr>
          <w:ilvl w:val="0"/>
          <w:numId w:val="0"/>
        </w:numPr>
        <w:ind w:left="360"/>
        <w:jc w:val="left"/>
      </w:pPr>
    </w:p>
    <w:p w14:paraId="22190C11" w14:textId="77777777" w:rsidR="00354D9E" w:rsidRDefault="00354D9E" w:rsidP="00354D9E">
      <w:pPr>
        <w:pStyle w:val="Titre1"/>
        <w:numPr>
          <w:ilvl w:val="0"/>
          <w:numId w:val="0"/>
        </w:numPr>
        <w:ind w:left="360"/>
        <w:jc w:val="left"/>
      </w:pPr>
    </w:p>
    <w:p w14:paraId="6F55D060" w14:textId="77777777" w:rsidR="00354D9E" w:rsidRDefault="00354D9E" w:rsidP="00354D9E">
      <w:pPr>
        <w:pStyle w:val="Titre1"/>
        <w:numPr>
          <w:ilvl w:val="0"/>
          <w:numId w:val="0"/>
        </w:numPr>
        <w:ind w:left="360"/>
        <w:jc w:val="left"/>
      </w:pPr>
    </w:p>
    <w:p w14:paraId="15F772DA" w14:textId="4A27D987" w:rsidR="00666A66" w:rsidRPr="00354D9E" w:rsidRDefault="00666A66" w:rsidP="00354D9E">
      <w:pPr>
        <w:pStyle w:val="Titre1"/>
      </w:pPr>
      <w:bookmarkStart w:id="115" w:name="_Toc51853510"/>
      <w:r w:rsidRPr="00354D9E">
        <w:lastRenderedPageBreak/>
        <w:t>Conclusion générale</w:t>
      </w:r>
      <w:bookmarkEnd w:id="115"/>
    </w:p>
    <w:p w14:paraId="22C0412B" w14:textId="17CD0993" w:rsidR="00666A66" w:rsidRDefault="00666A66" w:rsidP="00354D9E">
      <w:pPr>
        <w:pStyle w:val="Corpsdetexte"/>
        <w:spacing w:before="90" w:line="360" w:lineRule="auto"/>
        <w:ind w:right="127" w:firstLine="720"/>
        <w:jc w:val="both"/>
      </w:pPr>
      <w:r>
        <w:t>Ce mémoire a permis de mettre en évidence certains problèmes existants dans la gestion des stocks des matières premières. En effet, la méthode utilisée repose sur des paramètres mais ceux-ci ne sont pas revus régulièrement. Grâce à l’envoi de questionnaires aux fournisseurs, nous avons pu nous rendre compte du manque d’actualisation des paramètres (délai de livraison et quantité minimale à commander). La conséquence de ce constat est que des commandes sont passées, à des dates trop éloignées et avec des quantités n’étant pas toujours en phase avec les besoins, afin d’atteindre un certain niveau de stock. Ce niveau de stock a également été défini il y a quelques temps. Il a donc fallu déterminer le niveau de stock optimal, représenté par le paramètre MRP dit la couverture. Deux méthodes ont été utilisées pour déterminer la couverture. D’une part, nous avons fait intervenir une</w:t>
      </w:r>
      <w:r>
        <w:t xml:space="preserve"> </w:t>
      </w:r>
      <w:r>
        <w:t>formule théorique, d’autre part, nous avons utilisé un logiciel utilisé par Baxter sous licence dénommé « Stock optimizer ». Pour déterminer la couverture à appliquer, le stock optimizer a fait intervenir la qualité des prévisions, la demande, les délais de livraison et de libération et leurs variabilités. Une diminution des niveaux de stock, tout en gardant un même niveau de service, peut être réalisée en améliorant la qualité des prévisions et en diminuant la variabilité des délais de livraison et de libération.</w:t>
      </w:r>
    </w:p>
    <w:p w14:paraId="4490D43B" w14:textId="77777777" w:rsidR="00666A66" w:rsidRDefault="00666A66" w:rsidP="00354D9E">
      <w:pPr>
        <w:pStyle w:val="Corpsdetexte"/>
        <w:spacing w:before="200" w:line="360" w:lineRule="auto"/>
        <w:ind w:right="268" w:firstLine="720"/>
        <w:jc w:val="both"/>
      </w:pPr>
      <w:r>
        <w:t>Les analyses menées au long de ce mémoire ont démontré l’importance des paramètres du système MRP. Il est d’ailleurs conseillé à l’entreprise de revoir régulièrement ces paramètres afin d’optimiser au mieux la gestion des stocks des matières premières.</w:t>
      </w:r>
    </w:p>
    <w:p w14:paraId="3BC0A048" w14:textId="77777777" w:rsidR="00354D9E" w:rsidRDefault="00666A66" w:rsidP="00354D9E">
      <w:pPr>
        <w:pStyle w:val="Corpsdetexte"/>
        <w:spacing w:before="201" w:line="360" w:lineRule="auto"/>
        <w:ind w:right="255" w:firstLine="720"/>
        <w:jc w:val="both"/>
      </w:pPr>
      <w:r>
        <w:t>L’étude a également permis d’évaluer les gains en immobilisation financière. Ceux-ci ont été calculés sur base d’une trentaine de matières premières et s’élèvent à 510 k$ par mois, soit une diminution de 9 % des inventaires. La prochaine étape consiste donc à mettre à jour les paramètres MRP de l’ensemble des matières premières.</w:t>
      </w:r>
    </w:p>
    <w:p w14:paraId="1700810C" w14:textId="3E78CF97" w:rsidR="00666A66" w:rsidRDefault="00666A66" w:rsidP="00354D9E">
      <w:pPr>
        <w:pStyle w:val="Corpsdetexte"/>
        <w:spacing w:before="201" w:line="360" w:lineRule="auto"/>
        <w:ind w:right="255" w:firstLine="720"/>
        <w:jc w:val="both"/>
      </w:pPr>
      <w:r>
        <w:t>Enfin, nous avons pu pointer un autre problème dans la gestion des stocks des matières premières : l’existence de matières premières bloquées par un statut HS ou HL depuis des années. Il est par conséquent conseillé de développer une gestion des stocks plus active face à ce problème.</w:t>
      </w:r>
    </w:p>
    <w:p w14:paraId="4D82CF55" w14:textId="77777777" w:rsidR="00666A66" w:rsidRDefault="00666A66" w:rsidP="00666A66">
      <w:pPr>
        <w:pStyle w:val="Titre1"/>
        <w:numPr>
          <w:ilvl w:val="0"/>
          <w:numId w:val="0"/>
        </w:numPr>
        <w:ind w:left="360"/>
        <w:jc w:val="left"/>
      </w:pPr>
    </w:p>
    <w:p w14:paraId="36EE58DA" w14:textId="77777777" w:rsidR="006C70FC" w:rsidRDefault="006C70FC" w:rsidP="006C70FC">
      <w:pPr>
        <w:tabs>
          <w:tab w:val="left" w:pos="5706"/>
        </w:tabs>
        <w:rPr>
          <w:sz w:val="20"/>
          <w:szCs w:val="24"/>
        </w:rPr>
      </w:pPr>
    </w:p>
    <w:p w14:paraId="1EE22B98" w14:textId="7B3210B2" w:rsidR="006C70FC" w:rsidRPr="006C70FC" w:rsidRDefault="006C70FC" w:rsidP="006C70FC">
      <w:pPr>
        <w:tabs>
          <w:tab w:val="left" w:pos="5706"/>
        </w:tabs>
        <w:sectPr w:rsidR="006C70FC" w:rsidRPr="006C70FC">
          <w:pgSz w:w="11910" w:h="16840"/>
          <w:pgMar w:top="1320" w:right="440" w:bottom="1240" w:left="1200" w:header="0" w:footer="1056" w:gutter="0"/>
          <w:cols w:space="720"/>
        </w:sectPr>
      </w:pPr>
      <w:r>
        <w:tab/>
      </w:r>
    </w:p>
    <w:p w14:paraId="65AF3112" w14:textId="10B25D17" w:rsidR="00C8318E" w:rsidRDefault="00354D9E" w:rsidP="00354D9E">
      <w:pPr>
        <w:pStyle w:val="Titre1"/>
      </w:pPr>
      <w:bookmarkStart w:id="116" w:name="_Toc51853511"/>
      <w:r>
        <w:lastRenderedPageBreak/>
        <w:t>Bibliographie</w:t>
      </w:r>
      <w:bookmarkEnd w:id="116"/>
    </w:p>
    <w:p w14:paraId="06C88A30" w14:textId="77777777" w:rsidR="00354D9E" w:rsidRDefault="00354D9E" w:rsidP="00354D9E">
      <w:pPr>
        <w:spacing w:before="1"/>
        <w:ind w:left="138"/>
        <w:rPr>
          <w:sz w:val="24"/>
        </w:rPr>
      </w:pPr>
      <w:r>
        <w:rPr>
          <w:sz w:val="24"/>
        </w:rPr>
        <w:t xml:space="preserve">BONNEFOUS P., COURTOIS A., MARTIN C., PILLET M., « </w:t>
      </w:r>
      <w:r>
        <w:rPr>
          <w:i/>
          <w:sz w:val="24"/>
        </w:rPr>
        <w:t>Gestion de production »</w:t>
      </w:r>
      <w:r>
        <w:rPr>
          <w:sz w:val="24"/>
        </w:rPr>
        <w:t>, 4</w:t>
      </w:r>
      <w:r>
        <w:rPr>
          <w:sz w:val="24"/>
          <w:vertAlign w:val="superscript"/>
        </w:rPr>
        <w:t>e</w:t>
      </w:r>
    </w:p>
    <w:p w14:paraId="566A0890" w14:textId="77777777" w:rsidR="00354D9E" w:rsidRDefault="00354D9E" w:rsidP="00354D9E">
      <w:pPr>
        <w:pStyle w:val="Corpsdetexte"/>
        <w:spacing w:before="139"/>
        <w:ind w:left="138"/>
      </w:pPr>
      <w:proofErr w:type="gramStart"/>
      <w:r>
        <w:t>édition</w:t>
      </w:r>
      <w:proofErr w:type="gramEnd"/>
      <w:r>
        <w:t>, éditions d’organisation, Paris, 2003</w:t>
      </w:r>
    </w:p>
    <w:p w14:paraId="3CD74DD6" w14:textId="77777777" w:rsidR="00354D9E" w:rsidRDefault="00354D9E" w:rsidP="00354D9E">
      <w:pPr>
        <w:pStyle w:val="Corpsdetexte"/>
        <w:spacing w:before="5"/>
        <w:rPr>
          <w:sz w:val="29"/>
        </w:rPr>
      </w:pPr>
    </w:p>
    <w:p w14:paraId="2AD1D632" w14:textId="77777777" w:rsidR="00354D9E" w:rsidRDefault="00354D9E" w:rsidP="00354D9E">
      <w:pPr>
        <w:ind w:left="138"/>
        <w:rPr>
          <w:sz w:val="24"/>
        </w:rPr>
      </w:pPr>
      <w:r>
        <w:rPr>
          <w:sz w:val="24"/>
        </w:rPr>
        <w:t xml:space="preserve">BONNEFOUS P., COURTOIS A., MARTIN C., PILLET M., « </w:t>
      </w:r>
      <w:r>
        <w:rPr>
          <w:i/>
          <w:sz w:val="24"/>
        </w:rPr>
        <w:t>Gestion de production »</w:t>
      </w:r>
      <w:r>
        <w:rPr>
          <w:sz w:val="24"/>
        </w:rPr>
        <w:t>, 5</w:t>
      </w:r>
      <w:r>
        <w:rPr>
          <w:sz w:val="24"/>
          <w:vertAlign w:val="superscript"/>
        </w:rPr>
        <w:t>e</w:t>
      </w:r>
    </w:p>
    <w:p w14:paraId="4F1312A1" w14:textId="77777777" w:rsidR="00354D9E" w:rsidRDefault="00354D9E" w:rsidP="00354D9E">
      <w:pPr>
        <w:pStyle w:val="Corpsdetexte"/>
        <w:spacing w:before="137"/>
        <w:ind w:left="138"/>
      </w:pPr>
      <w:proofErr w:type="gramStart"/>
      <w:r>
        <w:t>édition</w:t>
      </w:r>
      <w:proofErr w:type="gramEnd"/>
      <w:r>
        <w:t>, éditions d’organisation, Paris, 2011</w:t>
      </w:r>
    </w:p>
    <w:p w14:paraId="29BE9BDB" w14:textId="77777777" w:rsidR="00354D9E" w:rsidRDefault="00354D9E" w:rsidP="00354D9E">
      <w:pPr>
        <w:pStyle w:val="Corpsdetexte"/>
        <w:spacing w:before="4"/>
        <w:rPr>
          <w:sz w:val="29"/>
        </w:rPr>
      </w:pPr>
    </w:p>
    <w:p w14:paraId="106DF395" w14:textId="77777777" w:rsidR="00354D9E" w:rsidRDefault="00354D9E" w:rsidP="00354D9E">
      <w:pPr>
        <w:spacing w:before="1" w:line="362" w:lineRule="auto"/>
        <w:ind w:left="138" w:right="241"/>
        <w:rPr>
          <w:sz w:val="24"/>
        </w:rPr>
      </w:pPr>
      <w:r>
        <w:rPr>
          <w:sz w:val="24"/>
        </w:rPr>
        <w:t xml:space="preserve">BREUZARD J.-P., FROMENTIN D., « </w:t>
      </w:r>
      <w:r>
        <w:rPr>
          <w:i/>
          <w:sz w:val="24"/>
        </w:rPr>
        <w:t xml:space="preserve">Gestion pratique de la chaîne logistique </w:t>
      </w:r>
      <w:r>
        <w:rPr>
          <w:sz w:val="24"/>
        </w:rPr>
        <w:t>», éditions Demos, Paris, 2004</w:t>
      </w:r>
    </w:p>
    <w:p w14:paraId="6526587E" w14:textId="77777777" w:rsidR="00354D9E" w:rsidRDefault="00354D9E" w:rsidP="00354D9E">
      <w:pPr>
        <w:spacing w:before="194" w:line="360" w:lineRule="auto"/>
        <w:ind w:left="138" w:right="546"/>
        <w:rPr>
          <w:sz w:val="24"/>
        </w:rPr>
      </w:pPr>
      <w:r>
        <w:rPr>
          <w:sz w:val="24"/>
        </w:rPr>
        <w:t xml:space="preserve">CROTEAU C., RIOPEL D., « </w:t>
      </w:r>
      <w:r>
        <w:rPr>
          <w:i/>
          <w:sz w:val="24"/>
        </w:rPr>
        <w:t xml:space="preserve">Dictionnaire illustré des activités de l’entreprise </w:t>
      </w:r>
      <w:r>
        <w:rPr>
          <w:sz w:val="24"/>
        </w:rPr>
        <w:t>», Presses internationales Polytechnique, Canada, 2008, p.219</w:t>
      </w:r>
    </w:p>
    <w:p w14:paraId="0B1DD0EA" w14:textId="77777777" w:rsidR="00354D9E" w:rsidRDefault="00354D9E" w:rsidP="00354D9E">
      <w:pPr>
        <w:spacing w:before="202"/>
        <w:ind w:left="138"/>
        <w:rPr>
          <w:sz w:val="24"/>
        </w:rPr>
      </w:pPr>
      <w:r>
        <w:rPr>
          <w:sz w:val="24"/>
        </w:rPr>
        <w:t xml:space="preserve">DEHUT P., « </w:t>
      </w:r>
      <w:r>
        <w:rPr>
          <w:i/>
          <w:sz w:val="24"/>
        </w:rPr>
        <w:t xml:space="preserve">Production 2 </w:t>
      </w:r>
      <w:r>
        <w:rPr>
          <w:sz w:val="24"/>
        </w:rPr>
        <w:t>», UCL-Mons, Mons, 2009-2010</w:t>
      </w:r>
    </w:p>
    <w:p w14:paraId="11E44D25" w14:textId="77777777" w:rsidR="00354D9E" w:rsidRDefault="00354D9E" w:rsidP="00354D9E">
      <w:pPr>
        <w:pStyle w:val="Corpsdetexte"/>
        <w:spacing w:before="2"/>
        <w:rPr>
          <w:sz w:val="29"/>
        </w:rPr>
      </w:pPr>
    </w:p>
    <w:p w14:paraId="7E703764" w14:textId="77777777" w:rsidR="00354D9E" w:rsidRPr="002374F3" w:rsidRDefault="00354D9E" w:rsidP="00354D9E">
      <w:pPr>
        <w:spacing w:line="360" w:lineRule="auto"/>
        <w:ind w:left="138" w:right="292"/>
        <w:rPr>
          <w:sz w:val="24"/>
          <w:lang w:val="en-US"/>
        </w:rPr>
      </w:pPr>
      <w:r w:rsidRPr="002374F3">
        <w:rPr>
          <w:sz w:val="24"/>
          <w:lang w:val="en-US"/>
        </w:rPr>
        <w:t xml:space="preserve">GHIANI G., LAPORTE G., MUSMANNO R., </w:t>
      </w:r>
      <w:r w:rsidRPr="002374F3">
        <w:rPr>
          <w:i/>
          <w:sz w:val="24"/>
          <w:lang w:val="en-US"/>
        </w:rPr>
        <w:t>« Introduction to Logistics Systems Planning and Control»</w:t>
      </w:r>
      <w:r w:rsidRPr="002374F3">
        <w:rPr>
          <w:sz w:val="24"/>
          <w:lang w:val="en-US"/>
        </w:rPr>
        <w:t>, John Wiley &amp; Sons Ltd, England, 2004, p. 144</w:t>
      </w:r>
    </w:p>
    <w:p w14:paraId="3209E4F3" w14:textId="77777777" w:rsidR="00354D9E" w:rsidRDefault="00354D9E" w:rsidP="00354D9E">
      <w:pPr>
        <w:spacing w:before="202" w:line="535" w:lineRule="auto"/>
        <w:ind w:left="138" w:right="797"/>
        <w:rPr>
          <w:sz w:val="24"/>
        </w:rPr>
      </w:pPr>
      <w:r>
        <w:rPr>
          <w:sz w:val="24"/>
        </w:rPr>
        <w:t xml:space="preserve">GIARD V., « </w:t>
      </w:r>
      <w:r>
        <w:rPr>
          <w:i/>
          <w:sz w:val="24"/>
        </w:rPr>
        <w:t xml:space="preserve">Gestion de la production et des flux </w:t>
      </w:r>
      <w:r>
        <w:rPr>
          <w:sz w:val="24"/>
        </w:rPr>
        <w:t>», 3</w:t>
      </w:r>
      <w:r>
        <w:rPr>
          <w:sz w:val="24"/>
          <w:vertAlign w:val="superscript"/>
        </w:rPr>
        <w:t>e</w:t>
      </w:r>
      <w:r>
        <w:rPr>
          <w:sz w:val="24"/>
        </w:rPr>
        <w:t xml:space="preserve"> édition, Economica, Paris, 2003 JOMAUX F., </w:t>
      </w:r>
      <w:r>
        <w:rPr>
          <w:i/>
          <w:sz w:val="24"/>
        </w:rPr>
        <w:t>« Statistiques descriptives »</w:t>
      </w:r>
      <w:r>
        <w:rPr>
          <w:sz w:val="24"/>
        </w:rPr>
        <w:t>, UCL-Mons, Mons, 2007-2008</w:t>
      </w:r>
    </w:p>
    <w:p w14:paraId="40A10E3A" w14:textId="77777777" w:rsidR="00354D9E" w:rsidRDefault="00354D9E" w:rsidP="00354D9E">
      <w:pPr>
        <w:spacing w:line="272" w:lineRule="exact"/>
        <w:ind w:left="138"/>
        <w:rPr>
          <w:sz w:val="24"/>
        </w:rPr>
      </w:pPr>
      <w:r>
        <w:rPr>
          <w:sz w:val="24"/>
        </w:rPr>
        <w:t xml:space="preserve">MESKENS N., « </w:t>
      </w:r>
      <w:r>
        <w:rPr>
          <w:i/>
          <w:sz w:val="24"/>
        </w:rPr>
        <w:t xml:space="preserve">Production 1 </w:t>
      </w:r>
      <w:r>
        <w:rPr>
          <w:sz w:val="24"/>
        </w:rPr>
        <w:t>», UCL-Mons, Mons, 2008-2009</w:t>
      </w:r>
    </w:p>
    <w:p w14:paraId="7DAB99A3" w14:textId="77777777" w:rsidR="00354D9E" w:rsidRDefault="00354D9E" w:rsidP="00354D9E">
      <w:pPr>
        <w:pStyle w:val="Corpsdetexte"/>
        <w:spacing w:before="5"/>
        <w:rPr>
          <w:sz w:val="29"/>
        </w:rPr>
      </w:pPr>
    </w:p>
    <w:p w14:paraId="3B3208DD" w14:textId="77777777" w:rsidR="00354D9E" w:rsidRPr="002374F3" w:rsidRDefault="00354D9E" w:rsidP="00354D9E">
      <w:pPr>
        <w:spacing w:line="276" w:lineRule="auto"/>
        <w:ind w:left="138" w:right="253"/>
        <w:rPr>
          <w:sz w:val="24"/>
          <w:lang w:val="en-US"/>
        </w:rPr>
      </w:pPr>
      <w:r w:rsidRPr="002374F3">
        <w:rPr>
          <w:sz w:val="24"/>
          <w:lang w:val="en-US"/>
        </w:rPr>
        <w:t xml:space="preserve">SWAMIDASS P., « </w:t>
      </w:r>
      <w:r w:rsidRPr="002374F3">
        <w:rPr>
          <w:i/>
          <w:sz w:val="24"/>
          <w:lang w:val="en-US"/>
        </w:rPr>
        <w:t xml:space="preserve">Encyclopedia of Production and Manufacturing Management </w:t>
      </w:r>
      <w:r w:rsidRPr="002374F3">
        <w:rPr>
          <w:sz w:val="24"/>
          <w:lang w:val="en-US"/>
        </w:rPr>
        <w:t>», Kluwer Academic Publishers, Boston, 2000, p. 462</w:t>
      </w:r>
    </w:p>
    <w:p w14:paraId="098AC980" w14:textId="77777777" w:rsidR="00354D9E" w:rsidRDefault="00354D9E" w:rsidP="00354D9E">
      <w:pPr>
        <w:spacing w:before="200" w:line="451" w:lineRule="auto"/>
        <w:ind w:left="138" w:right="145"/>
        <w:rPr>
          <w:sz w:val="24"/>
        </w:rPr>
      </w:pPr>
      <w:r>
        <w:rPr>
          <w:sz w:val="24"/>
        </w:rPr>
        <w:t xml:space="preserve">TANCREZ J.-S., « </w:t>
      </w:r>
      <w:r>
        <w:rPr>
          <w:i/>
          <w:sz w:val="24"/>
        </w:rPr>
        <w:t xml:space="preserve">Logistique et </w:t>
      </w:r>
      <w:proofErr w:type="spellStart"/>
      <w:r>
        <w:rPr>
          <w:i/>
          <w:sz w:val="24"/>
        </w:rPr>
        <w:t>Supply</w:t>
      </w:r>
      <w:proofErr w:type="spellEnd"/>
      <w:r>
        <w:rPr>
          <w:i/>
          <w:sz w:val="24"/>
        </w:rPr>
        <w:t xml:space="preserve"> Chain Management »</w:t>
      </w:r>
      <w:r>
        <w:rPr>
          <w:sz w:val="24"/>
        </w:rPr>
        <w:t xml:space="preserve">, UCL-Mons, Mons, 2011-2012 ZERMATI P., « </w:t>
      </w:r>
      <w:r>
        <w:rPr>
          <w:i/>
          <w:sz w:val="24"/>
        </w:rPr>
        <w:t>Pratique de la gestion des stocks »</w:t>
      </w:r>
      <w:r>
        <w:rPr>
          <w:sz w:val="24"/>
        </w:rPr>
        <w:t>, 6</w:t>
      </w:r>
      <w:r>
        <w:rPr>
          <w:sz w:val="24"/>
          <w:vertAlign w:val="superscript"/>
        </w:rPr>
        <w:t>e</w:t>
      </w:r>
      <w:r>
        <w:rPr>
          <w:sz w:val="24"/>
        </w:rPr>
        <w:t xml:space="preserve"> édition, Dunod, Paris, 2001</w:t>
      </w:r>
    </w:p>
    <w:p w14:paraId="2C60E45B" w14:textId="77777777" w:rsidR="00354D9E" w:rsidRDefault="00354D9E" w:rsidP="00354D9E">
      <w:pPr>
        <w:pStyle w:val="Titre3"/>
        <w:spacing w:before="98"/>
        <w:ind w:left="138"/>
      </w:pPr>
      <w:bookmarkStart w:id="117" w:name="_Toc51853512"/>
      <w:r>
        <w:rPr>
          <w:u w:val="thick"/>
        </w:rPr>
        <w:t>Articles en ligne</w:t>
      </w:r>
      <w:bookmarkEnd w:id="117"/>
    </w:p>
    <w:p w14:paraId="1C253B05" w14:textId="77777777" w:rsidR="00354D9E" w:rsidRDefault="00354D9E" w:rsidP="00354D9E">
      <w:pPr>
        <w:pStyle w:val="Corpsdetexte"/>
        <w:spacing w:before="2"/>
        <w:rPr>
          <w:b/>
          <w:sz w:val="21"/>
        </w:rPr>
      </w:pPr>
    </w:p>
    <w:p w14:paraId="5B55FEFD" w14:textId="77777777" w:rsidR="00354D9E" w:rsidRDefault="00354D9E" w:rsidP="00354D9E">
      <w:pPr>
        <w:spacing w:before="90" w:line="278" w:lineRule="auto"/>
        <w:ind w:left="138" w:right="240"/>
        <w:rPr>
          <w:sz w:val="24"/>
        </w:rPr>
      </w:pPr>
      <w:r>
        <w:rPr>
          <w:sz w:val="24"/>
        </w:rPr>
        <w:t xml:space="preserve">A22, Expert en logistique, « </w:t>
      </w:r>
      <w:r>
        <w:rPr>
          <w:i/>
          <w:sz w:val="24"/>
        </w:rPr>
        <w:t xml:space="preserve">Cabinet de conseil spécialisé en Logistique </w:t>
      </w:r>
      <w:r>
        <w:rPr>
          <w:sz w:val="24"/>
        </w:rPr>
        <w:t xml:space="preserve">», (page consultée le 23 février 2012), [article en ligne], </w:t>
      </w:r>
      <w:hyperlink r:id="rId63">
        <w:r>
          <w:rPr>
            <w:color w:val="0000FF"/>
            <w:sz w:val="24"/>
            <w:u w:val="single" w:color="0000FF"/>
          </w:rPr>
          <w:t>http://www.cat-logistique.com/index.htm</w:t>
        </w:r>
      </w:hyperlink>
      <w:r>
        <w:rPr>
          <w:sz w:val="24"/>
        </w:rPr>
        <w:t>,</w:t>
      </w:r>
    </w:p>
    <w:p w14:paraId="0D241764" w14:textId="77777777" w:rsidR="00354D9E" w:rsidRDefault="00354D9E" w:rsidP="00354D9E">
      <w:pPr>
        <w:pStyle w:val="Corpsdetexte"/>
        <w:spacing w:before="195" w:line="360" w:lineRule="auto"/>
        <w:ind w:left="138" w:right="308"/>
      </w:pPr>
      <w:r>
        <w:t xml:space="preserve">BAXTER Entreprise, </w:t>
      </w:r>
      <w:r>
        <w:rPr>
          <w:i/>
        </w:rPr>
        <w:t>« Baxter en Belgique »</w:t>
      </w:r>
      <w:r>
        <w:t xml:space="preserve">, (page consultée le 20 février 2012), [article en ligne], </w:t>
      </w:r>
      <w:hyperlink r:id="rId64">
        <w:r>
          <w:rPr>
            <w:color w:val="0000FF"/>
            <w:u w:val="single" w:color="0000FF"/>
          </w:rPr>
          <w:t>http://www.baxter.be/fr/a_propos_de_baxter/presentation/Baxter_en_Belgique/siege.html</w:t>
        </w:r>
      </w:hyperlink>
    </w:p>
    <w:p w14:paraId="3CA204E3" w14:textId="77777777" w:rsidR="00354D9E" w:rsidRDefault="00354D9E" w:rsidP="00354D9E">
      <w:pPr>
        <w:spacing w:line="360" w:lineRule="auto"/>
        <w:sectPr w:rsidR="00354D9E">
          <w:pgSz w:w="11910" w:h="16840"/>
          <w:pgMar w:top="1340" w:right="1280" w:bottom="1240" w:left="1280" w:header="0" w:footer="1058" w:gutter="0"/>
          <w:cols w:space="720"/>
        </w:sectPr>
      </w:pPr>
    </w:p>
    <w:p w14:paraId="2EA23CBA" w14:textId="77777777" w:rsidR="00354D9E" w:rsidRDefault="00354D9E" w:rsidP="00354D9E">
      <w:pPr>
        <w:pStyle w:val="Corpsdetexte"/>
        <w:spacing w:before="74" w:line="360" w:lineRule="auto"/>
        <w:ind w:left="138" w:right="421"/>
      </w:pPr>
      <w:r>
        <w:lastRenderedPageBreak/>
        <w:t xml:space="preserve">BAXTER Entreprise, </w:t>
      </w:r>
      <w:r>
        <w:rPr>
          <w:i/>
        </w:rPr>
        <w:t xml:space="preserve">« </w:t>
      </w:r>
      <w:proofErr w:type="spellStart"/>
      <w:r>
        <w:rPr>
          <w:i/>
        </w:rPr>
        <w:t>Corporate</w:t>
      </w:r>
      <w:proofErr w:type="spellEnd"/>
      <w:r>
        <w:rPr>
          <w:i/>
        </w:rPr>
        <w:t xml:space="preserve"> </w:t>
      </w:r>
      <w:proofErr w:type="spellStart"/>
      <w:r>
        <w:rPr>
          <w:i/>
        </w:rPr>
        <w:t>overview</w:t>
      </w:r>
      <w:proofErr w:type="spellEnd"/>
      <w:r>
        <w:rPr>
          <w:i/>
        </w:rPr>
        <w:t xml:space="preserve"> »</w:t>
      </w:r>
      <w:r>
        <w:t xml:space="preserve">, (page consultée le 22 avril 2012), [article en ligne], </w:t>
      </w:r>
      <w:hyperlink r:id="rId65">
        <w:r>
          <w:rPr>
            <w:color w:val="0000FF"/>
            <w:u w:val="single" w:color="0000FF"/>
          </w:rPr>
          <w:t>http://www.baxter.com/about_baxter/company_profile/corporate_overview.html</w:t>
        </w:r>
      </w:hyperlink>
    </w:p>
    <w:p w14:paraId="21007141" w14:textId="77777777" w:rsidR="00354D9E" w:rsidRDefault="00354D9E" w:rsidP="00354D9E">
      <w:pPr>
        <w:pStyle w:val="Corpsdetexte"/>
        <w:spacing w:before="6"/>
        <w:rPr>
          <w:sz w:val="9"/>
        </w:rPr>
      </w:pPr>
    </w:p>
    <w:p w14:paraId="2905A19B" w14:textId="77777777" w:rsidR="00354D9E" w:rsidRDefault="00354D9E" w:rsidP="00354D9E">
      <w:pPr>
        <w:pStyle w:val="Corpsdetexte"/>
        <w:spacing w:before="90" w:line="360" w:lineRule="auto"/>
        <w:ind w:left="138" w:right="141"/>
      </w:pPr>
      <w:r>
        <w:t xml:space="preserve">BAXTER Entreprise, </w:t>
      </w:r>
      <w:r>
        <w:rPr>
          <w:i/>
        </w:rPr>
        <w:t>« Distribution network »</w:t>
      </w:r>
      <w:r>
        <w:t xml:space="preserve">, (page consultée le 21 février 2012), [article en ligne] </w:t>
      </w:r>
      <w:hyperlink r:id="rId66">
        <w:r>
          <w:rPr>
            <w:color w:val="0000FF"/>
            <w:u w:val="single" w:color="0000FF"/>
          </w:rPr>
          <w:t>http://europe.inbaxter.com</w:t>
        </w:r>
      </w:hyperlink>
    </w:p>
    <w:p w14:paraId="58158CBA" w14:textId="77777777" w:rsidR="00354D9E" w:rsidRDefault="00354D9E" w:rsidP="00354D9E">
      <w:pPr>
        <w:pStyle w:val="Corpsdetexte"/>
        <w:spacing w:before="6"/>
        <w:rPr>
          <w:sz w:val="9"/>
        </w:rPr>
      </w:pPr>
    </w:p>
    <w:p w14:paraId="4DC4981B" w14:textId="77777777" w:rsidR="00354D9E" w:rsidRDefault="00354D9E" w:rsidP="00354D9E">
      <w:pPr>
        <w:pStyle w:val="Corpsdetexte"/>
        <w:spacing w:before="90" w:line="360" w:lineRule="auto"/>
        <w:ind w:left="138" w:right="175"/>
      </w:pPr>
      <w:r>
        <w:t xml:space="preserve">BAXTER Entreprise, </w:t>
      </w:r>
      <w:r>
        <w:rPr>
          <w:i/>
        </w:rPr>
        <w:t xml:space="preserve">« Global </w:t>
      </w:r>
      <w:proofErr w:type="spellStart"/>
      <w:r>
        <w:rPr>
          <w:i/>
        </w:rPr>
        <w:t>presence</w:t>
      </w:r>
      <w:proofErr w:type="spellEnd"/>
      <w:r>
        <w:rPr>
          <w:i/>
        </w:rPr>
        <w:t xml:space="preserve"> »</w:t>
      </w:r>
      <w:r>
        <w:t xml:space="preserve">, (page consultée le 18 avril 2012), [article en ligne], </w:t>
      </w:r>
      <w:hyperlink r:id="rId67" w:anchor="global_facilities">
        <w:r>
          <w:rPr>
            <w:color w:val="0000FF"/>
            <w:spacing w:val="-1"/>
            <w:u w:val="single" w:color="0000FF"/>
          </w:rPr>
          <w:t>http://www.baxter.com/about_baxter/company_profile/global_presence.html#global_facilities</w:t>
        </w:r>
      </w:hyperlink>
    </w:p>
    <w:p w14:paraId="0A0C2A2A" w14:textId="77777777" w:rsidR="00354D9E" w:rsidRDefault="00354D9E" w:rsidP="00354D9E">
      <w:pPr>
        <w:pStyle w:val="Corpsdetexte"/>
        <w:spacing w:before="7"/>
        <w:rPr>
          <w:sz w:val="9"/>
        </w:rPr>
      </w:pPr>
    </w:p>
    <w:p w14:paraId="0FBA4562" w14:textId="77777777" w:rsidR="00354D9E" w:rsidRDefault="00354D9E" w:rsidP="00354D9E">
      <w:pPr>
        <w:spacing w:before="90" w:line="360" w:lineRule="auto"/>
        <w:ind w:left="138" w:right="540"/>
        <w:rPr>
          <w:sz w:val="24"/>
        </w:rPr>
      </w:pPr>
      <w:r>
        <w:rPr>
          <w:sz w:val="24"/>
        </w:rPr>
        <w:t xml:space="preserve">BAXTER Entreprise, </w:t>
      </w:r>
      <w:r>
        <w:rPr>
          <w:i/>
          <w:sz w:val="24"/>
        </w:rPr>
        <w:t>« Intranet de Baxter Lessines »</w:t>
      </w:r>
      <w:r>
        <w:rPr>
          <w:sz w:val="24"/>
        </w:rPr>
        <w:t xml:space="preserve">, (page consultée le 21 février 2012), [article en ligne], </w:t>
      </w:r>
      <w:hyperlink r:id="rId68">
        <w:r>
          <w:rPr>
            <w:color w:val="0000FF"/>
            <w:sz w:val="24"/>
            <w:u w:val="single" w:color="0000FF"/>
          </w:rPr>
          <w:t>http://europe.inbaxter.com</w:t>
        </w:r>
      </w:hyperlink>
      <w:r>
        <w:rPr>
          <w:sz w:val="24"/>
        </w:rPr>
        <w:t>,</w:t>
      </w:r>
    </w:p>
    <w:p w14:paraId="780475F3" w14:textId="77777777" w:rsidR="00354D9E" w:rsidRDefault="00354D9E" w:rsidP="00354D9E">
      <w:pPr>
        <w:pStyle w:val="Corpsdetexte"/>
        <w:spacing w:before="202" w:line="360" w:lineRule="auto"/>
        <w:ind w:left="138" w:right="561"/>
      </w:pPr>
      <w:r>
        <w:t xml:space="preserve">FREE-LOGISTICS, </w:t>
      </w:r>
      <w:r>
        <w:rPr>
          <w:i/>
        </w:rPr>
        <w:t>« La préparation de commandes »</w:t>
      </w:r>
      <w:r>
        <w:t xml:space="preserve">, (page consultée le 18 avril 2012), [article en ligne], </w:t>
      </w:r>
      <w:hyperlink r:id="rId69">
        <w:r>
          <w:rPr>
            <w:color w:val="0000FF"/>
            <w:u w:val="single" w:color="0000FF"/>
          </w:rPr>
          <w:t>http://www.free-logistics.com/index.php/fr/Fiches-</w:t>
        </w:r>
      </w:hyperlink>
      <w:r>
        <w:rPr>
          <w:color w:val="0000FF"/>
        </w:rPr>
        <w:t xml:space="preserve"> </w:t>
      </w:r>
      <w:hyperlink r:id="rId70">
        <w:r>
          <w:rPr>
            <w:color w:val="0000FF"/>
            <w:u w:val="single" w:color="0000FF"/>
          </w:rPr>
          <w:t>Techniques/Entreposage/La-Preparation-de-Commandes-ou-Picking.html</w:t>
        </w:r>
      </w:hyperlink>
    </w:p>
    <w:p w14:paraId="5E2DD1B4" w14:textId="77777777" w:rsidR="00354D9E" w:rsidRDefault="00354D9E" w:rsidP="00354D9E">
      <w:pPr>
        <w:pStyle w:val="Corpsdetexte"/>
        <w:spacing w:before="5"/>
        <w:rPr>
          <w:sz w:val="9"/>
        </w:rPr>
      </w:pPr>
    </w:p>
    <w:p w14:paraId="1ED2CBEC" w14:textId="77777777" w:rsidR="00354D9E" w:rsidRDefault="00354D9E" w:rsidP="00354D9E">
      <w:pPr>
        <w:spacing w:before="90" w:line="276" w:lineRule="auto"/>
        <w:ind w:left="138" w:right="147"/>
        <w:rPr>
          <w:sz w:val="24"/>
        </w:rPr>
      </w:pPr>
      <w:r>
        <w:rPr>
          <w:sz w:val="24"/>
        </w:rPr>
        <w:t xml:space="preserve">INFOGUIDE PUBLISHING, « </w:t>
      </w:r>
      <w:r>
        <w:rPr>
          <w:i/>
          <w:sz w:val="24"/>
        </w:rPr>
        <w:t xml:space="preserve">MRO (Maintenance, Repair and </w:t>
      </w:r>
      <w:proofErr w:type="spellStart"/>
      <w:r>
        <w:rPr>
          <w:i/>
          <w:sz w:val="24"/>
        </w:rPr>
        <w:t>Overhaul</w:t>
      </w:r>
      <w:proofErr w:type="spellEnd"/>
      <w:r>
        <w:rPr>
          <w:i/>
          <w:sz w:val="24"/>
        </w:rPr>
        <w:t xml:space="preserve">) </w:t>
      </w:r>
      <w:r>
        <w:rPr>
          <w:sz w:val="24"/>
        </w:rPr>
        <w:t xml:space="preserve">», (page consultée le 23 février 2012), [article en ligne], </w:t>
      </w:r>
      <w:hyperlink r:id="rId71">
        <w:r>
          <w:rPr>
            <w:color w:val="0000FF"/>
            <w:sz w:val="24"/>
            <w:u w:val="single" w:color="0000FF"/>
          </w:rPr>
          <w:t>http://www.guideinformatique.com/fiche-mro_gmao-</w:t>
        </w:r>
      </w:hyperlink>
      <w:r>
        <w:rPr>
          <w:color w:val="0000FF"/>
          <w:sz w:val="24"/>
        </w:rPr>
        <w:t xml:space="preserve"> </w:t>
      </w:r>
      <w:hyperlink r:id="rId72">
        <w:r>
          <w:rPr>
            <w:color w:val="0000FF"/>
            <w:sz w:val="24"/>
            <w:u w:val="single" w:color="0000FF"/>
          </w:rPr>
          <w:t>397.htm</w:t>
        </w:r>
      </w:hyperlink>
    </w:p>
    <w:p w14:paraId="17E5D4EF" w14:textId="77777777" w:rsidR="00354D9E" w:rsidRDefault="00354D9E" w:rsidP="00354D9E">
      <w:pPr>
        <w:spacing w:before="200" w:line="278" w:lineRule="auto"/>
        <w:ind w:left="138" w:right="140"/>
        <w:rPr>
          <w:sz w:val="24"/>
        </w:rPr>
      </w:pPr>
      <w:r>
        <w:rPr>
          <w:sz w:val="24"/>
        </w:rPr>
        <w:t xml:space="preserve">IPREDICT IT, « </w:t>
      </w:r>
      <w:r>
        <w:rPr>
          <w:i/>
          <w:sz w:val="24"/>
        </w:rPr>
        <w:t>Time-</w:t>
      </w:r>
      <w:proofErr w:type="spellStart"/>
      <w:r>
        <w:rPr>
          <w:i/>
          <w:sz w:val="24"/>
        </w:rPr>
        <w:t>series</w:t>
      </w:r>
      <w:proofErr w:type="spellEnd"/>
      <w:r>
        <w:rPr>
          <w:i/>
          <w:sz w:val="24"/>
        </w:rPr>
        <w:t xml:space="preserve"> </w:t>
      </w:r>
      <w:proofErr w:type="spellStart"/>
      <w:r>
        <w:rPr>
          <w:i/>
          <w:sz w:val="24"/>
        </w:rPr>
        <w:t>Forecasting</w:t>
      </w:r>
      <w:proofErr w:type="spellEnd"/>
      <w:r>
        <w:rPr>
          <w:i/>
          <w:sz w:val="24"/>
        </w:rPr>
        <w:t xml:space="preserve"> </w:t>
      </w:r>
      <w:proofErr w:type="spellStart"/>
      <w:r>
        <w:rPr>
          <w:i/>
          <w:sz w:val="24"/>
        </w:rPr>
        <w:t>Error</w:t>
      </w:r>
      <w:proofErr w:type="spellEnd"/>
      <w:r>
        <w:rPr>
          <w:i/>
          <w:sz w:val="24"/>
        </w:rPr>
        <w:t xml:space="preserve"> </w:t>
      </w:r>
      <w:proofErr w:type="spellStart"/>
      <w:r>
        <w:rPr>
          <w:i/>
          <w:sz w:val="24"/>
        </w:rPr>
        <w:t>Statistics</w:t>
      </w:r>
      <w:proofErr w:type="spellEnd"/>
      <w:r>
        <w:rPr>
          <w:i/>
          <w:sz w:val="24"/>
        </w:rPr>
        <w:t xml:space="preserve"> </w:t>
      </w:r>
      <w:r>
        <w:rPr>
          <w:sz w:val="24"/>
        </w:rPr>
        <w:t xml:space="preserve">», (page consultée le 16 avril 2012), [article en ligne], </w:t>
      </w:r>
      <w:hyperlink r:id="rId73">
        <w:r>
          <w:rPr>
            <w:color w:val="0000FF"/>
            <w:sz w:val="24"/>
            <w:u w:val="single" w:color="0000FF"/>
          </w:rPr>
          <w:t>http://www.ipredict.it/ErrorStatistics.aspx</w:t>
        </w:r>
      </w:hyperlink>
    </w:p>
    <w:p w14:paraId="67269124" w14:textId="77777777" w:rsidR="00354D9E" w:rsidRDefault="00354D9E" w:rsidP="00354D9E">
      <w:pPr>
        <w:spacing w:before="195" w:line="360" w:lineRule="auto"/>
        <w:ind w:left="138" w:right="414"/>
        <w:rPr>
          <w:sz w:val="24"/>
        </w:rPr>
      </w:pPr>
      <w:r>
        <w:rPr>
          <w:sz w:val="24"/>
        </w:rPr>
        <w:t xml:space="preserve">LYOSAN, </w:t>
      </w:r>
      <w:r>
        <w:rPr>
          <w:i/>
          <w:sz w:val="24"/>
        </w:rPr>
        <w:t>« Qu’est-ce que la lyophilisation »</w:t>
      </w:r>
      <w:r>
        <w:rPr>
          <w:sz w:val="24"/>
        </w:rPr>
        <w:t xml:space="preserve">, (page consultée le 22 avril 2012), [article en ligne], </w:t>
      </w:r>
      <w:hyperlink r:id="rId74">
        <w:r>
          <w:rPr>
            <w:color w:val="0000FF"/>
            <w:sz w:val="24"/>
            <w:u w:val="single" w:color="0000FF"/>
          </w:rPr>
          <w:t>http://www.lyo-san.ca/lyophilisation.html</w:t>
        </w:r>
      </w:hyperlink>
    </w:p>
    <w:p w14:paraId="4D9AF462" w14:textId="77777777" w:rsidR="00354D9E" w:rsidRDefault="00354D9E" w:rsidP="00354D9E">
      <w:pPr>
        <w:pStyle w:val="Corpsdetexte"/>
        <w:spacing w:before="6"/>
        <w:rPr>
          <w:sz w:val="9"/>
        </w:rPr>
      </w:pPr>
    </w:p>
    <w:p w14:paraId="4C9E396E" w14:textId="77777777" w:rsidR="00354D9E" w:rsidRDefault="00354D9E" w:rsidP="00354D9E">
      <w:pPr>
        <w:spacing w:before="90" w:line="360" w:lineRule="auto"/>
        <w:ind w:left="138" w:right="772"/>
        <w:rPr>
          <w:sz w:val="24"/>
        </w:rPr>
      </w:pPr>
      <w:r>
        <w:rPr>
          <w:sz w:val="24"/>
        </w:rPr>
        <w:t xml:space="preserve">SESSOLO D., </w:t>
      </w:r>
      <w:r>
        <w:rPr>
          <w:i/>
          <w:sz w:val="24"/>
        </w:rPr>
        <w:t>« Les marchés du travail inclusifs: de la théorie à la pratique… »</w:t>
      </w:r>
      <w:r>
        <w:rPr>
          <w:sz w:val="24"/>
        </w:rPr>
        <w:t xml:space="preserve">, (page consultée le 22 avril 2012), [présentation en ligne], </w:t>
      </w:r>
      <w:hyperlink r:id="rId75">
        <w:r>
          <w:rPr>
            <w:color w:val="0000FF"/>
            <w:sz w:val="24"/>
            <w:u w:val="single" w:color="0000FF"/>
          </w:rPr>
          <w:t>http://www.nar-cnt.be/DOC-</w:t>
        </w:r>
      </w:hyperlink>
      <w:r>
        <w:rPr>
          <w:color w:val="0000FF"/>
          <w:sz w:val="24"/>
        </w:rPr>
        <w:t xml:space="preserve"> </w:t>
      </w:r>
      <w:hyperlink r:id="rId76">
        <w:r>
          <w:rPr>
            <w:color w:val="0000FF"/>
            <w:sz w:val="24"/>
            <w:u w:val="single" w:color="0000FF"/>
          </w:rPr>
          <w:t>DIVERS/2010-10-22%20COLLOQUE/Pr%C3%A9sentation-Doris-Sessolo-Baxter.pdf</w:t>
        </w:r>
      </w:hyperlink>
    </w:p>
    <w:p w14:paraId="25AA0683" w14:textId="77777777" w:rsidR="00354D9E" w:rsidRDefault="00354D9E" w:rsidP="00354D9E">
      <w:pPr>
        <w:pStyle w:val="Titre1"/>
        <w:numPr>
          <w:ilvl w:val="0"/>
          <w:numId w:val="0"/>
        </w:numPr>
        <w:jc w:val="left"/>
      </w:pPr>
    </w:p>
    <w:p w14:paraId="0CFA6AFD" w14:textId="77777777" w:rsidR="00C8318E" w:rsidRDefault="00C8318E" w:rsidP="00C8318E">
      <w:pPr>
        <w:spacing w:line="205" w:lineRule="exact"/>
        <w:ind w:left="2825"/>
        <w:rPr>
          <w:b/>
          <w:sz w:val="18"/>
        </w:rPr>
      </w:pPr>
    </w:p>
    <w:p w14:paraId="1BE79C40" w14:textId="7504662D" w:rsidR="00742194" w:rsidRDefault="00742194" w:rsidP="00AE0F74">
      <w:pPr>
        <w:pStyle w:val="Corpsdetexte"/>
        <w:spacing w:before="1"/>
        <w:sectPr w:rsidR="00742194">
          <w:pgSz w:w="11910" w:h="16840"/>
          <w:pgMar w:top="1320" w:right="440" w:bottom="1240" w:left="1200" w:header="0" w:footer="1056" w:gutter="0"/>
          <w:cols w:space="720"/>
        </w:sectPr>
      </w:pPr>
    </w:p>
    <w:p w14:paraId="47FEBE8E" w14:textId="628BD7D9" w:rsidR="00736351" w:rsidRDefault="00736351">
      <w:pPr>
        <w:pStyle w:val="Corpsdetexte"/>
        <w:spacing w:before="6"/>
        <w:rPr>
          <w:rFonts w:ascii="Arial"/>
          <w:sz w:val="22"/>
        </w:rPr>
      </w:pPr>
      <w:bookmarkStart w:id="118" w:name="_bookmark18"/>
      <w:bookmarkEnd w:id="118"/>
    </w:p>
    <w:sectPr w:rsidR="00736351" w:rsidSect="00D95E62">
      <w:headerReference w:type="default" r:id="rId77"/>
      <w:footerReference w:type="default" r:id="rId78"/>
      <w:pgSz w:w="12240" w:h="15840"/>
      <w:pgMar w:top="1060" w:right="580" w:bottom="820" w:left="940" w:header="326" w:footer="6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B7A712" w14:textId="77777777" w:rsidR="00A86FCC" w:rsidRDefault="00A86FCC">
      <w:r>
        <w:separator/>
      </w:r>
    </w:p>
  </w:endnote>
  <w:endnote w:type="continuationSeparator" w:id="0">
    <w:p w14:paraId="6FC6C1CF" w14:textId="77777777" w:rsidR="00A86FCC" w:rsidRDefault="00A86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Noto Sans Bengali">
    <w:altName w:val="Calibri"/>
    <w:charset w:val="00"/>
    <w:family w:val="swiss"/>
    <w:pitch w:val="variable"/>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93B24" w14:textId="6E4E928C" w:rsidR="00D95E62" w:rsidRDefault="00D95E62">
    <w:pPr>
      <w:pStyle w:val="Corpsdetexte"/>
      <w:spacing w:line="14" w:lineRule="auto"/>
      <w:rPr>
        <w:sz w:val="20"/>
      </w:rPr>
    </w:pPr>
    <w:r>
      <w:pict w14:anchorId="5F0D6014">
        <v:shapetype id="_x0000_t202" coordsize="21600,21600" o:spt="202" path="m,l,21600r21600,l21600,xe">
          <v:stroke joinstyle="miter"/>
          <v:path gradientshapeok="t" o:connecttype="rect"/>
        </v:shapetype>
        <v:shape id="_x0000_s2082" type="#_x0000_t202" style="position:absolute;margin-left:289pt;margin-top:800.35pt;width:17.3pt;height:13.05pt;z-index:-17706496;mso-position-horizontal-relative:page;mso-position-vertical-relative:page" filled="f" stroked="f">
          <v:textbox style="mso-next-textbox:#_x0000_s2082" inset="0,0,0,0">
            <w:txbxContent>
              <w:p w14:paraId="17BF62D5" w14:textId="77777777" w:rsidR="00D95E62" w:rsidRDefault="00D95E62">
                <w:pPr>
                  <w:spacing w:line="245" w:lineRule="exact"/>
                  <w:ind w:left="60"/>
                  <w:rPr>
                    <w:rFonts w:ascii="Carlito"/>
                  </w:rPr>
                </w:pPr>
                <w:r>
                  <w:fldChar w:fldCharType="begin"/>
                </w:r>
                <w:r>
                  <w:rPr>
                    <w:rFonts w:ascii="Carlito"/>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5350813"/>
      <w:docPartObj>
        <w:docPartGallery w:val="Page Numbers (Bottom of Page)"/>
        <w:docPartUnique/>
      </w:docPartObj>
    </w:sdtPr>
    <w:sdtContent>
      <w:p w14:paraId="38FD9565" w14:textId="3BD78733" w:rsidR="006C70FC" w:rsidRDefault="006C70FC">
        <w:pPr>
          <w:pStyle w:val="Pieddepage"/>
          <w:jc w:val="right"/>
        </w:pPr>
        <w:r>
          <w:fldChar w:fldCharType="begin"/>
        </w:r>
        <w:r>
          <w:instrText>PAGE   \* MERGEFORMAT</w:instrText>
        </w:r>
        <w:r>
          <w:fldChar w:fldCharType="separate"/>
        </w:r>
        <w:r>
          <w:t>2</w:t>
        </w:r>
        <w:r>
          <w:fldChar w:fldCharType="end"/>
        </w:r>
      </w:p>
    </w:sdtContent>
  </w:sdt>
  <w:p w14:paraId="6EC7D5AA" w14:textId="77777777" w:rsidR="00D95E62" w:rsidRDefault="00D95E62">
    <w:pPr>
      <w:pStyle w:val="Corpsdetexte"/>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532BB9" w14:textId="6D4C6591" w:rsidR="00354D9E" w:rsidRDefault="00354D9E" w:rsidP="00E51354">
    <w:pPr>
      <w:pStyle w:val="Corpsdetexte"/>
      <w:spacing w:line="14" w:lineRule="auto"/>
      <w:rPr>
        <w:sz w:val="20"/>
      </w:rPr>
    </w:pPr>
    <w:r>
      <w:pict w14:anchorId="7A6B19B7">
        <v:shapetype id="_x0000_t202" coordsize="21600,21600" o:spt="202" path="m,l,21600r21600,l21600,xe">
          <v:stroke joinstyle="miter"/>
          <v:path gradientshapeok="t" o:connecttype="rect"/>
        </v:shapetype>
        <v:shape id="_x0000_s2075" type="#_x0000_t202" style="position:absolute;margin-left:299.7pt;margin-top:750.55pt;width:17.3pt;height:13.05pt;z-index:-17704448;mso-position-horizontal-relative:page;mso-position-vertical-relative:page" filled="f" stroked="f">
          <v:textbox inset="0,0,0,0">
            <w:txbxContent>
              <w:p w14:paraId="1943B741" w14:textId="77777777" w:rsidR="00354D9E" w:rsidRDefault="00354D9E">
                <w:pPr>
                  <w:spacing w:line="245" w:lineRule="exact"/>
                  <w:ind w:left="60"/>
                  <w:rPr>
                    <w:rFonts w:ascii="Carlito"/>
                  </w:rPr>
                </w:pPr>
                <w:r>
                  <w:fldChar w:fldCharType="begin"/>
                </w:r>
                <w:r>
                  <w:rPr>
                    <w:rFonts w:ascii="Carlito"/>
                  </w:rPr>
                  <w:instrText xml:space="preserve"> PAGE </w:instrText>
                </w:r>
                <w:r>
                  <w:fldChar w:fldCharType="separate"/>
                </w:r>
                <w:r>
                  <w:t>27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43AEC2" w14:textId="77777777" w:rsidR="00A86FCC" w:rsidRDefault="00A86FCC">
      <w:r>
        <w:separator/>
      </w:r>
    </w:p>
  </w:footnote>
  <w:footnote w:type="continuationSeparator" w:id="0">
    <w:p w14:paraId="39825445" w14:textId="77777777" w:rsidR="00A86FCC" w:rsidRDefault="00A86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B76800" w14:textId="2FE93646" w:rsidR="00D95E62" w:rsidRDefault="00D95E62">
    <w:pPr>
      <w:pStyle w:val="Corpsdetexte"/>
      <w:spacing w:line="14" w:lineRule="auto"/>
      <w:rPr>
        <w:sz w:val="20"/>
      </w:rPr>
    </w:pPr>
    <w:r>
      <w:pict w14:anchorId="76562919">
        <v:line id="_x0000_s2088" style="position:absolute;z-index:-17708032;mso-position-horizontal-relative:page;mso-position-vertical-relative:page" from="86.9pt,46.95pt" to="506.75pt,46.95pt" strokeweight=".5pt">
          <w10:wrap anchorx="page" anchory="page"/>
        </v:lin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595F1" w14:textId="77777777" w:rsidR="00D95E62" w:rsidRDefault="00D95E62">
    <w:pPr>
      <w:pStyle w:val="Corpsdetexte"/>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3948F" w14:textId="4D5C36D8" w:rsidR="00354D9E" w:rsidRPr="00D95E62" w:rsidRDefault="00354D9E" w:rsidP="00D95E6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14A1D"/>
    <w:multiLevelType w:val="hybridMultilevel"/>
    <w:tmpl w:val="17126770"/>
    <w:lvl w:ilvl="0" w:tplc="A05802BC">
      <w:start w:val="1"/>
      <w:numFmt w:val="upperLetter"/>
      <w:lvlText w:val="%1."/>
      <w:lvlJc w:val="left"/>
      <w:pPr>
        <w:ind w:left="1278" w:hanging="360"/>
      </w:pPr>
      <w:rPr>
        <w:rFonts w:ascii="Times New Roman" w:eastAsia="Times New Roman" w:hAnsi="Times New Roman" w:cs="Times New Roman" w:hint="default"/>
        <w:b/>
        <w:bCs/>
        <w:color w:val="006FC0"/>
        <w:spacing w:val="-1"/>
        <w:w w:val="99"/>
        <w:sz w:val="24"/>
        <w:szCs w:val="24"/>
        <w:lang w:val="fr-FR" w:eastAsia="en-US" w:bidi="ar-SA"/>
      </w:rPr>
    </w:lvl>
    <w:lvl w:ilvl="1" w:tplc="47388760">
      <w:numFmt w:val="bullet"/>
      <w:lvlText w:val="•"/>
      <w:lvlJc w:val="left"/>
      <w:pPr>
        <w:ind w:left="2182" w:hanging="360"/>
      </w:pPr>
      <w:rPr>
        <w:rFonts w:hint="default"/>
        <w:lang w:val="fr-FR" w:eastAsia="en-US" w:bidi="ar-SA"/>
      </w:rPr>
    </w:lvl>
    <w:lvl w:ilvl="2" w:tplc="E0E683C4">
      <w:numFmt w:val="bullet"/>
      <w:lvlText w:val="•"/>
      <w:lvlJc w:val="left"/>
      <w:pPr>
        <w:ind w:left="3085" w:hanging="360"/>
      </w:pPr>
      <w:rPr>
        <w:rFonts w:hint="default"/>
        <w:lang w:val="fr-FR" w:eastAsia="en-US" w:bidi="ar-SA"/>
      </w:rPr>
    </w:lvl>
    <w:lvl w:ilvl="3" w:tplc="6C1C00C8">
      <w:numFmt w:val="bullet"/>
      <w:lvlText w:val="•"/>
      <w:lvlJc w:val="left"/>
      <w:pPr>
        <w:ind w:left="3987" w:hanging="360"/>
      </w:pPr>
      <w:rPr>
        <w:rFonts w:hint="default"/>
        <w:lang w:val="fr-FR" w:eastAsia="en-US" w:bidi="ar-SA"/>
      </w:rPr>
    </w:lvl>
    <w:lvl w:ilvl="4" w:tplc="6E483380">
      <w:numFmt w:val="bullet"/>
      <w:lvlText w:val="•"/>
      <w:lvlJc w:val="left"/>
      <w:pPr>
        <w:ind w:left="4890" w:hanging="360"/>
      </w:pPr>
      <w:rPr>
        <w:rFonts w:hint="default"/>
        <w:lang w:val="fr-FR" w:eastAsia="en-US" w:bidi="ar-SA"/>
      </w:rPr>
    </w:lvl>
    <w:lvl w:ilvl="5" w:tplc="0B9CCF0E">
      <w:numFmt w:val="bullet"/>
      <w:lvlText w:val="•"/>
      <w:lvlJc w:val="left"/>
      <w:pPr>
        <w:ind w:left="5793" w:hanging="360"/>
      </w:pPr>
      <w:rPr>
        <w:rFonts w:hint="default"/>
        <w:lang w:val="fr-FR" w:eastAsia="en-US" w:bidi="ar-SA"/>
      </w:rPr>
    </w:lvl>
    <w:lvl w:ilvl="6" w:tplc="C8DEA156">
      <w:numFmt w:val="bullet"/>
      <w:lvlText w:val="•"/>
      <w:lvlJc w:val="left"/>
      <w:pPr>
        <w:ind w:left="6695" w:hanging="360"/>
      </w:pPr>
      <w:rPr>
        <w:rFonts w:hint="default"/>
        <w:lang w:val="fr-FR" w:eastAsia="en-US" w:bidi="ar-SA"/>
      </w:rPr>
    </w:lvl>
    <w:lvl w:ilvl="7" w:tplc="047A0266">
      <w:numFmt w:val="bullet"/>
      <w:lvlText w:val="•"/>
      <w:lvlJc w:val="left"/>
      <w:pPr>
        <w:ind w:left="7598" w:hanging="360"/>
      </w:pPr>
      <w:rPr>
        <w:rFonts w:hint="default"/>
        <w:lang w:val="fr-FR" w:eastAsia="en-US" w:bidi="ar-SA"/>
      </w:rPr>
    </w:lvl>
    <w:lvl w:ilvl="8" w:tplc="57A6CF6E">
      <w:numFmt w:val="bullet"/>
      <w:lvlText w:val="•"/>
      <w:lvlJc w:val="left"/>
      <w:pPr>
        <w:ind w:left="8501" w:hanging="360"/>
      </w:pPr>
      <w:rPr>
        <w:rFonts w:hint="default"/>
        <w:lang w:val="fr-FR" w:eastAsia="en-US" w:bidi="ar-SA"/>
      </w:rPr>
    </w:lvl>
  </w:abstractNum>
  <w:abstractNum w:abstractNumId="1" w15:restartNumberingAfterBreak="0">
    <w:nsid w:val="09B81BF2"/>
    <w:multiLevelType w:val="hybridMultilevel"/>
    <w:tmpl w:val="7D1AEE8C"/>
    <w:lvl w:ilvl="0" w:tplc="08F056D4">
      <w:start w:val="1"/>
      <w:numFmt w:val="decimal"/>
      <w:lvlText w:val="%1."/>
      <w:lvlJc w:val="left"/>
      <w:pPr>
        <w:ind w:left="1638" w:hanging="360"/>
      </w:pPr>
      <w:rPr>
        <w:rFonts w:ascii="Times New Roman" w:eastAsia="Times New Roman" w:hAnsi="Times New Roman" w:cs="Times New Roman" w:hint="default"/>
        <w:spacing w:val="-2"/>
        <w:w w:val="100"/>
        <w:sz w:val="24"/>
        <w:szCs w:val="24"/>
        <w:lang w:val="fr-FR" w:eastAsia="en-US" w:bidi="ar-SA"/>
      </w:rPr>
    </w:lvl>
    <w:lvl w:ilvl="1" w:tplc="76F658CC">
      <w:numFmt w:val="bullet"/>
      <w:lvlText w:val="•"/>
      <w:lvlJc w:val="left"/>
      <w:pPr>
        <w:ind w:left="2506" w:hanging="360"/>
      </w:pPr>
      <w:rPr>
        <w:rFonts w:hint="default"/>
        <w:lang w:val="fr-FR" w:eastAsia="en-US" w:bidi="ar-SA"/>
      </w:rPr>
    </w:lvl>
    <w:lvl w:ilvl="2" w:tplc="E18AF58A">
      <w:numFmt w:val="bullet"/>
      <w:lvlText w:val="•"/>
      <w:lvlJc w:val="left"/>
      <w:pPr>
        <w:ind w:left="3373" w:hanging="360"/>
      </w:pPr>
      <w:rPr>
        <w:rFonts w:hint="default"/>
        <w:lang w:val="fr-FR" w:eastAsia="en-US" w:bidi="ar-SA"/>
      </w:rPr>
    </w:lvl>
    <w:lvl w:ilvl="3" w:tplc="57F253B4">
      <w:numFmt w:val="bullet"/>
      <w:lvlText w:val="•"/>
      <w:lvlJc w:val="left"/>
      <w:pPr>
        <w:ind w:left="4239" w:hanging="360"/>
      </w:pPr>
      <w:rPr>
        <w:rFonts w:hint="default"/>
        <w:lang w:val="fr-FR" w:eastAsia="en-US" w:bidi="ar-SA"/>
      </w:rPr>
    </w:lvl>
    <w:lvl w:ilvl="4" w:tplc="9C968E6C">
      <w:numFmt w:val="bullet"/>
      <w:lvlText w:val="•"/>
      <w:lvlJc w:val="left"/>
      <w:pPr>
        <w:ind w:left="5106" w:hanging="360"/>
      </w:pPr>
      <w:rPr>
        <w:rFonts w:hint="default"/>
        <w:lang w:val="fr-FR" w:eastAsia="en-US" w:bidi="ar-SA"/>
      </w:rPr>
    </w:lvl>
    <w:lvl w:ilvl="5" w:tplc="6D668376">
      <w:numFmt w:val="bullet"/>
      <w:lvlText w:val="•"/>
      <w:lvlJc w:val="left"/>
      <w:pPr>
        <w:ind w:left="5973" w:hanging="360"/>
      </w:pPr>
      <w:rPr>
        <w:rFonts w:hint="default"/>
        <w:lang w:val="fr-FR" w:eastAsia="en-US" w:bidi="ar-SA"/>
      </w:rPr>
    </w:lvl>
    <w:lvl w:ilvl="6" w:tplc="CBECDA80">
      <w:numFmt w:val="bullet"/>
      <w:lvlText w:val="•"/>
      <w:lvlJc w:val="left"/>
      <w:pPr>
        <w:ind w:left="6839" w:hanging="360"/>
      </w:pPr>
      <w:rPr>
        <w:rFonts w:hint="default"/>
        <w:lang w:val="fr-FR" w:eastAsia="en-US" w:bidi="ar-SA"/>
      </w:rPr>
    </w:lvl>
    <w:lvl w:ilvl="7" w:tplc="24844C7E">
      <w:numFmt w:val="bullet"/>
      <w:lvlText w:val="•"/>
      <w:lvlJc w:val="left"/>
      <w:pPr>
        <w:ind w:left="7706" w:hanging="360"/>
      </w:pPr>
      <w:rPr>
        <w:rFonts w:hint="default"/>
        <w:lang w:val="fr-FR" w:eastAsia="en-US" w:bidi="ar-SA"/>
      </w:rPr>
    </w:lvl>
    <w:lvl w:ilvl="8" w:tplc="D7CC4B86">
      <w:numFmt w:val="bullet"/>
      <w:lvlText w:val="•"/>
      <w:lvlJc w:val="left"/>
      <w:pPr>
        <w:ind w:left="8573" w:hanging="360"/>
      </w:pPr>
      <w:rPr>
        <w:rFonts w:hint="default"/>
        <w:lang w:val="fr-FR" w:eastAsia="en-US" w:bidi="ar-SA"/>
      </w:rPr>
    </w:lvl>
  </w:abstractNum>
  <w:abstractNum w:abstractNumId="2" w15:restartNumberingAfterBreak="0">
    <w:nsid w:val="13915422"/>
    <w:multiLevelType w:val="hybridMultilevel"/>
    <w:tmpl w:val="C492862C"/>
    <w:lvl w:ilvl="0" w:tplc="D6DC34EC">
      <w:numFmt w:val="bullet"/>
      <w:lvlText w:val="-"/>
      <w:lvlJc w:val="left"/>
      <w:pPr>
        <w:ind w:left="1363" w:hanging="360"/>
      </w:pPr>
      <w:rPr>
        <w:rFonts w:ascii="Times New Roman" w:eastAsia="Times New Roman" w:hAnsi="Times New Roman" w:cs="Times New Roman" w:hint="default"/>
        <w:spacing w:val="-6"/>
        <w:w w:val="99"/>
        <w:sz w:val="24"/>
        <w:szCs w:val="24"/>
        <w:lang w:val="fr-FR" w:eastAsia="en-US" w:bidi="ar-SA"/>
      </w:rPr>
    </w:lvl>
    <w:lvl w:ilvl="1" w:tplc="8BA81460">
      <w:numFmt w:val="bullet"/>
      <w:lvlText w:val="•"/>
      <w:lvlJc w:val="left"/>
      <w:pPr>
        <w:ind w:left="2250" w:hanging="360"/>
      </w:pPr>
      <w:rPr>
        <w:rFonts w:hint="default"/>
        <w:lang w:val="fr-FR" w:eastAsia="en-US" w:bidi="ar-SA"/>
      </w:rPr>
    </w:lvl>
    <w:lvl w:ilvl="2" w:tplc="20ACF022">
      <w:numFmt w:val="bullet"/>
      <w:lvlText w:val="•"/>
      <w:lvlJc w:val="left"/>
      <w:pPr>
        <w:ind w:left="3141" w:hanging="360"/>
      </w:pPr>
      <w:rPr>
        <w:rFonts w:hint="default"/>
        <w:lang w:val="fr-FR" w:eastAsia="en-US" w:bidi="ar-SA"/>
      </w:rPr>
    </w:lvl>
    <w:lvl w:ilvl="3" w:tplc="C9EE6B82">
      <w:numFmt w:val="bullet"/>
      <w:lvlText w:val="•"/>
      <w:lvlJc w:val="left"/>
      <w:pPr>
        <w:ind w:left="4031" w:hanging="360"/>
      </w:pPr>
      <w:rPr>
        <w:rFonts w:hint="default"/>
        <w:lang w:val="fr-FR" w:eastAsia="en-US" w:bidi="ar-SA"/>
      </w:rPr>
    </w:lvl>
    <w:lvl w:ilvl="4" w:tplc="B764EA5E">
      <w:numFmt w:val="bullet"/>
      <w:lvlText w:val="•"/>
      <w:lvlJc w:val="left"/>
      <w:pPr>
        <w:ind w:left="4922" w:hanging="360"/>
      </w:pPr>
      <w:rPr>
        <w:rFonts w:hint="default"/>
        <w:lang w:val="fr-FR" w:eastAsia="en-US" w:bidi="ar-SA"/>
      </w:rPr>
    </w:lvl>
    <w:lvl w:ilvl="5" w:tplc="A5BC9702">
      <w:numFmt w:val="bullet"/>
      <w:lvlText w:val="•"/>
      <w:lvlJc w:val="left"/>
      <w:pPr>
        <w:ind w:left="5813" w:hanging="360"/>
      </w:pPr>
      <w:rPr>
        <w:rFonts w:hint="default"/>
        <w:lang w:val="fr-FR" w:eastAsia="en-US" w:bidi="ar-SA"/>
      </w:rPr>
    </w:lvl>
    <w:lvl w:ilvl="6" w:tplc="AC38901A">
      <w:numFmt w:val="bullet"/>
      <w:lvlText w:val="•"/>
      <w:lvlJc w:val="left"/>
      <w:pPr>
        <w:ind w:left="6703" w:hanging="360"/>
      </w:pPr>
      <w:rPr>
        <w:rFonts w:hint="default"/>
        <w:lang w:val="fr-FR" w:eastAsia="en-US" w:bidi="ar-SA"/>
      </w:rPr>
    </w:lvl>
    <w:lvl w:ilvl="7" w:tplc="D430D004">
      <w:numFmt w:val="bullet"/>
      <w:lvlText w:val="•"/>
      <w:lvlJc w:val="left"/>
      <w:pPr>
        <w:ind w:left="7594" w:hanging="360"/>
      </w:pPr>
      <w:rPr>
        <w:rFonts w:hint="default"/>
        <w:lang w:val="fr-FR" w:eastAsia="en-US" w:bidi="ar-SA"/>
      </w:rPr>
    </w:lvl>
    <w:lvl w:ilvl="8" w:tplc="BF2805D4">
      <w:numFmt w:val="bullet"/>
      <w:lvlText w:val="•"/>
      <w:lvlJc w:val="left"/>
      <w:pPr>
        <w:ind w:left="8485" w:hanging="360"/>
      </w:pPr>
      <w:rPr>
        <w:rFonts w:hint="default"/>
        <w:lang w:val="fr-FR" w:eastAsia="en-US" w:bidi="ar-SA"/>
      </w:rPr>
    </w:lvl>
  </w:abstractNum>
  <w:abstractNum w:abstractNumId="3" w15:restartNumberingAfterBreak="0">
    <w:nsid w:val="178F0E64"/>
    <w:multiLevelType w:val="hybridMultilevel"/>
    <w:tmpl w:val="A7FE5ACC"/>
    <w:lvl w:ilvl="0" w:tplc="AE1C1A22">
      <w:start w:val="2"/>
      <w:numFmt w:val="decimal"/>
      <w:lvlText w:val="%1"/>
      <w:lvlJc w:val="left"/>
      <w:pPr>
        <w:ind w:left="1998" w:hanging="720"/>
      </w:pPr>
      <w:rPr>
        <w:rFonts w:hint="default"/>
        <w:lang w:val="fr-FR" w:eastAsia="en-US" w:bidi="ar-SA"/>
      </w:rPr>
    </w:lvl>
    <w:lvl w:ilvl="1" w:tplc="E042EAA8">
      <w:start w:val="1"/>
      <w:numFmt w:val="decimal"/>
      <w:lvlText w:val="%1.%2."/>
      <w:lvlJc w:val="left"/>
      <w:pPr>
        <w:ind w:left="1998" w:hanging="720"/>
        <w:jc w:val="right"/>
      </w:pPr>
      <w:rPr>
        <w:rFonts w:ascii="Times New Roman" w:eastAsia="Times New Roman" w:hAnsi="Times New Roman" w:cs="Times New Roman" w:hint="default"/>
        <w:color w:val="001F5F"/>
        <w:w w:val="99"/>
        <w:sz w:val="26"/>
        <w:szCs w:val="26"/>
        <w:lang w:val="fr-FR" w:eastAsia="en-US" w:bidi="ar-SA"/>
      </w:rPr>
    </w:lvl>
    <w:lvl w:ilvl="2" w:tplc="E5E2AEA0">
      <w:numFmt w:val="bullet"/>
      <w:lvlText w:val=""/>
      <w:lvlJc w:val="left"/>
      <w:pPr>
        <w:ind w:left="1691" w:hanging="281"/>
      </w:pPr>
      <w:rPr>
        <w:rFonts w:hint="default"/>
        <w:w w:val="100"/>
        <w:lang w:val="fr-FR" w:eastAsia="en-US" w:bidi="ar-SA"/>
      </w:rPr>
    </w:lvl>
    <w:lvl w:ilvl="3" w:tplc="E01AF1BC">
      <w:numFmt w:val="bullet"/>
      <w:lvlText w:val="•"/>
      <w:lvlJc w:val="left"/>
      <w:pPr>
        <w:ind w:left="3845" w:hanging="281"/>
      </w:pPr>
      <w:rPr>
        <w:rFonts w:hint="default"/>
        <w:lang w:val="fr-FR" w:eastAsia="en-US" w:bidi="ar-SA"/>
      </w:rPr>
    </w:lvl>
    <w:lvl w:ilvl="4" w:tplc="49B408D2">
      <w:numFmt w:val="bullet"/>
      <w:lvlText w:val="•"/>
      <w:lvlJc w:val="left"/>
      <w:pPr>
        <w:ind w:left="4768" w:hanging="281"/>
      </w:pPr>
      <w:rPr>
        <w:rFonts w:hint="default"/>
        <w:lang w:val="fr-FR" w:eastAsia="en-US" w:bidi="ar-SA"/>
      </w:rPr>
    </w:lvl>
    <w:lvl w:ilvl="5" w:tplc="B7DACCCE">
      <w:numFmt w:val="bullet"/>
      <w:lvlText w:val="•"/>
      <w:lvlJc w:val="left"/>
      <w:pPr>
        <w:ind w:left="5691" w:hanging="281"/>
      </w:pPr>
      <w:rPr>
        <w:rFonts w:hint="default"/>
        <w:lang w:val="fr-FR" w:eastAsia="en-US" w:bidi="ar-SA"/>
      </w:rPr>
    </w:lvl>
    <w:lvl w:ilvl="6" w:tplc="92485FC0">
      <w:numFmt w:val="bullet"/>
      <w:lvlText w:val="•"/>
      <w:lvlJc w:val="left"/>
      <w:pPr>
        <w:ind w:left="6614" w:hanging="281"/>
      </w:pPr>
      <w:rPr>
        <w:rFonts w:hint="default"/>
        <w:lang w:val="fr-FR" w:eastAsia="en-US" w:bidi="ar-SA"/>
      </w:rPr>
    </w:lvl>
    <w:lvl w:ilvl="7" w:tplc="D81089FE">
      <w:numFmt w:val="bullet"/>
      <w:lvlText w:val="•"/>
      <w:lvlJc w:val="left"/>
      <w:pPr>
        <w:ind w:left="7537" w:hanging="281"/>
      </w:pPr>
      <w:rPr>
        <w:rFonts w:hint="default"/>
        <w:lang w:val="fr-FR" w:eastAsia="en-US" w:bidi="ar-SA"/>
      </w:rPr>
    </w:lvl>
    <w:lvl w:ilvl="8" w:tplc="53926804">
      <w:numFmt w:val="bullet"/>
      <w:lvlText w:val="•"/>
      <w:lvlJc w:val="left"/>
      <w:pPr>
        <w:ind w:left="8460" w:hanging="281"/>
      </w:pPr>
      <w:rPr>
        <w:rFonts w:hint="default"/>
        <w:lang w:val="fr-FR" w:eastAsia="en-US" w:bidi="ar-SA"/>
      </w:rPr>
    </w:lvl>
  </w:abstractNum>
  <w:abstractNum w:abstractNumId="4" w15:restartNumberingAfterBreak="0">
    <w:nsid w:val="179F6C51"/>
    <w:multiLevelType w:val="multilevel"/>
    <w:tmpl w:val="679C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3B4D07"/>
    <w:multiLevelType w:val="multilevel"/>
    <w:tmpl w:val="73CC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BA4DB3"/>
    <w:multiLevelType w:val="multilevel"/>
    <w:tmpl w:val="B99412A6"/>
    <w:lvl w:ilvl="0">
      <w:start w:val="1"/>
      <w:numFmt w:val="upperRoman"/>
      <w:pStyle w:val="Titre1"/>
      <w:lvlText w:val="%1."/>
      <w:lvlJc w:val="right"/>
      <w:pPr>
        <w:ind w:left="360" w:hanging="360"/>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471773DE"/>
    <w:multiLevelType w:val="hybridMultilevel"/>
    <w:tmpl w:val="C4E4D282"/>
    <w:lvl w:ilvl="0" w:tplc="3ECC9EC2">
      <w:numFmt w:val="bullet"/>
      <w:lvlText w:val=""/>
      <w:lvlJc w:val="left"/>
      <w:pPr>
        <w:ind w:left="471" w:hanging="360"/>
      </w:pPr>
      <w:rPr>
        <w:rFonts w:ascii="Symbol" w:eastAsia="Symbol" w:hAnsi="Symbol" w:cs="Symbol" w:hint="default"/>
        <w:w w:val="100"/>
        <w:sz w:val="22"/>
        <w:szCs w:val="22"/>
        <w:lang w:val="fr-FR" w:eastAsia="en-US" w:bidi="ar-SA"/>
      </w:rPr>
    </w:lvl>
    <w:lvl w:ilvl="1" w:tplc="F9C6E984">
      <w:numFmt w:val="bullet"/>
      <w:lvlText w:val="•"/>
      <w:lvlJc w:val="left"/>
      <w:pPr>
        <w:ind w:left="766" w:hanging="360"/>
      </w:pPr>
      <w:rPr>
        <w:rFonts w:hint="default"/>
        <w:lang w:val="fr-FR" w:eastAsia="en-US" w:bidi="ar-SA"/>
      </w:rPr>
    </w:lvl>
    <w:lvl w:ilvl="2" w:tplc="02002EA2">
      <w:numFmt w:val="bullet"/>
      <w:lvlText w:val="•"/>
      <w:lvlJc w:val="left"/>
      <w:pPr>
        <w:ind w:left="1053" w:hanging="360"/>
      </w:pPr>
      <w:rPr>
        <w:rFonts w:hint="default"/>
        <w:lang w:val="fr-FR" w:eastAsia="en-US" w:bidi="ar-SA"/>
      </w:rPr>
    </w:lvl>
    <w:lvl w:ilvl="3" w:tplc="545A6FF2">
      <w:numFmt w:val="bullet"/>
      <w:lvlText w:val="•"/>
      <w:lvlJc w:val="left"/>
      <w:pPr>
        <w:ind w:left="1340" w:hanging="360"/>
      </w:pPr>
      <w:rPr>
        <w:rFonts w:hint="default"/>
        <w:lang w:val="fr-FR" w:eastAsia="en-US" w:bidi="ar-SA"/>
      </w:rPr>
    </w:lvl>
    <w:lvl w:ilvl="4" w:tplc="22B86382">
      <w:numFmt w:val="bullet"/>
      <w:lvlText w:val="•"/>
      <w:lvlJc w:val="left"/>
      <w:pPr>
        <w:ind w:left="1627" w:hanging="360"/>
      </w:pPr>
      <w:rPr>
        <w:rFonts w:hint="default"/>
        <w:lang w:val="fr-FR" w:eastAsia="en-US" w:bidi="ar-SA"/>
      </w:rPr>
    </w:lvl>
    <w:lvl w:ilvl="5" w:tplc="02CA61CA">
      <w:numFmt w:val="bullet"/>
      <w:lvlText w:val="•"/>
      <w:lvlJc w:val="left"/>
      <w:pPr>
        <w:ind w:left="1914" w:hanging="360"/>
      </w:pPr>
      <w:rPr>
        <w:rFonts w:hint="default"/>
        <w:lang w:val="fr-FR" w:eastAsia="en-US" w:bidi="ar-SA"/>
      </w:rPr>
    </w:lvl>
    <w:lvl w:ilvl="6" w:tplc="0A4A3DDC">
      <w:numFmt w:val="bullet"/>
      <w:lvlText w:val="•"/>
      <w:lvlJc w:val="left"/>
      <w:pPr>
        <w:ind w:left="2201" w:hanging="360"/>
      </w:pPr>
      <w:rPr>
        <w:rFonts w:hint="default"/>
        <w:lang w:val="fr-FR" w:eastAsia="en-US" w:bidi="ar-SA"/>
      </w:rPr>
    </w:lvl>
    <w:lvl w:ilvl="7" w:tplc="7C589D30">
      <w:numFmt w:val="bullet"/>
      <w:lvlText w:val="•"/>
      <w:lvlJc w:val="left"/>
      <w:pPr>
        <w:ind w:left="2488" w:hanging="360"/>
      </w:pPr>
      <w:rPr>
        <w:rFonts w:hint="default"/>
        <w:lang w:val="fr-FR" w:eastAsia="en-US" w:bidi="ar-SA"/>
      </w:rPr>
    </w:lvl>
    <w:lvl w:ilvl="8" w:tplc="B3B81E42">
      <w:numFmt w:val="bullet"/>
      <w:lvlText w:val="•"/>
      <w:lvlJc w:val="left"/>
      <w:pPr>
        <w:ind w:left="2775" w:hanging="360"/>
      </w:pPr>
      <w:rPr>
        <w:rFonts w:hint="default"/>
        <w:lang w:val="fr-FR" w:eastAsia="en-US" w:bidi="ar-SA"/>
      </w:rPr>
    </w:lvl>
  </w:abstractNum>
  <w:abstractNum w:abstractNumId="8" w15:restartNumberingAfterBreak="0">
    <w:nsid w:val="4CFC1959"/>
    <w:multiLevelType w:val="multilevel"/>
    <w:tmpl w:val="DAAA4E64"/>
    <w:lvl w:ilvl="0">
      <w:start w:val="1"/>
      <w:numFmt w:val="bullet"/>
      <w:lvlText w:val="o"/>
      <w:lvlJc w:val="left"/>
      <w:pPr>
        <w:tabs>
          <w:tab w:val="num" w:pos="1080"/>
        </w:tabs>
        <w:ind w:left="1080" w:hanging="360"/>
      </w:pPr>
      <w:rPr>
        <w:rFonts w:ascii="Courier New" w:hAnsi="Courier New" w:hint="default"/>
        <w:sz w:val="20"/>
      </w:rPr>
    </w:lvl>
    <w:lvl w:ilvl="1">
      <w:start w:val="1"/>
      <w:numFmt w:val="decimal"/>
      <w:lvlText w:val="%2."/>
      <w:lvlJc w:val="left"/>
      <w:pPr>
        <w:ind w:left="1800" w:hanging="360"/>
      </w:pPr>
      <w:rPr>
        <w:rFonts w:hint="default"/>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9" w15:restartNumberingAfterBreak="0">
    <w:nsid w:val="554C191D"/>
    <w:multiLevelType w:val="multilevel"/>
    <w:tmpl w:val="2DA80B60"/>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0" w15:restartNumberingAfterBreak="0">
    <w:nsid w:val="5E424293"/>
    <w:multiLevelType w:val="multilevel"/>
    <w:tmpl w:val="50460A9E"/>
    <w:lvl w:ilvl="0">
      <w:start w:val="1"/>
      <w:numFmt w:val="bullet"/>
      <w:lvlText w:val="o"/>
      <w:lvlJc w:val="left"/>
      <w:pPr>
        <w:tabs>
          <w:tab w:val="num" w:pos="720"/>
        </w:tabs>
        <w:ind w:left="720" w:hanging="360"/>
      </w:pPr>
      <w:rPr>
        <w:rFonts w:ascii="Courier New" w:hAnsi="Courier New" w:hint="default"/>
        <w:sz w:val="20"/>
      </w:rPr>
    </w:lvl>
    <w:lvl w:ilvl="1">
      <w:start w:val="13"/>
      <w:numFmt w:val="bullet"/>
      <w:lvlText w:val="-"/>
      <w:lvlJc w:val="left"/>
      <w:pPr>
        <w:ind w:left="1440" w:hanging="360"/>
      </w:pPr>
      <w:rPr>
        <w:rFonts w:ascii="Carlito" w:eastAsia="Times New Roman" w:hAnsi="Carlito" w:cs="Times New Roman"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EE23D95"/>
    <w:multiLevelType w:val="hybridMultilevel"/>
    <w:tmpl w:val="75744D68"/>
    <w:lvl w:ilvl="0" w:tplc="109698B0">
      <w:start w:val="2"/>
      <w:numFmt w:val="decimal"/>
      <w:lvlText w:val="%1."/>
      <w:lvlJc w:val="left"/>
      <w:pPr>
        <w:ind w:left="798" w:hanging="240"/>
      </w:pPr>
      <w:rPr>
        <w:rFonts w:ascii="Times New Roman" w:eastAsia="Times New Roman" w:hAnsi="Times New Roman" w:cs="Times New Roman" w:hint="default"/>
        <w:color w:val="006FC0"/>
        <w:spacing w:val="-2"/>
        <w:w w:val="99"/>
        <w:sz w:val="24"/>
        <w:szCs w:val="24"/>
        <w:lang w:val="fr-FR" w:eastAsia="en-US" w:bidi="ar-SA"/>
      </w:rPr>
    </w:lvl>
    <w:lvl w:ilvl="1" w:tplc="28464DD2">
      <w:start w:val="1"/>
      <w:numFmt w:val="decimal"/>
      <w:lvlText w:val="%2."/>
      <w:lvlJc w:val="left"/>
      <w:pPr>
        <w:ind w:left="1552" w:hanging="274"/>
      </w:pPr>
      <w:rPr>
        <w:rFonts w:ascii="Times New Roman" w:eastAsia="Times New Roman" w:hAnsi="Times New Roman" w:cs="Times New Roman" w:hint="default"/>
        <w:spacing w:val="-27"/>
        <w:w w:val="100"/>
        <w:sz w:val="24"/>
        <w:szCs w:val="24"/>
        <w:lang w:val="fr-FR" w:eastAsia="en-US" w:bidi="ar-SA"/>
      </w:rPr>
    </w:lvl>
    <w:lvl w:ilvl="2" w:tplc="DD825790">
      <w:numFmt w:val="bullet"/>
      <w:lvlText w:val="•"/>
      <w:lvlJc w:val="left"/>
      <w:pPr>
        <w:ind w:left="1600" w:hanging="274"/>
      </w:pPr>
      <w:rPr>
        <w:rFonts w:hint="default"/>
        <w:lang w:val="fr-FR" w:eastAsia="en-US" w:bidi="ar-SA"/>
      </w:rPr>
    </w:lvl>
    <w:lvl w:ilvl="3" w:tplc="B5A61CDC">
      <w:numFmt w:val="bullet"/>
      <w:lvlText w:val="•"/>
      <w:lvlJc w:val="left"/>
      <w:pPr>
        <w:ind w:left="2688" w:hanging="274"/>
      </w:pPr>
      <w:rPr>
        <w:rFonts w:hint="default"/>
        <w:lang w:val="fr-FR" w:eastAsia="en-US" w:bidi="ar-SA"/>
      </w:rPr>
    </w:lvl>
    <w:lvl w:ilvl="4" w:tplc="ACC226A4">
      <w:numFmt w:val="bullet"/>
      <w:lvlText w:val="•"/>
      <w:lvlJc w:val="left"/>
      <w:pPr>
        <w:ind w:left="3776" w:hanging="274"/>
      </w:pPr>
      <w:rPr>
        <w:rFonts w:hint="default"/>
        <w:lang w:val="fr-FR" w:eastAsia="en-US" w:bidi="ar-SA"/>
      </w:rPr>
    </w:lvl>
    <w:lvl w:ilvl="5" w:tplc="DA24573A">
      <w:numFmt w:val="bullet"/>
      <w:lvlText w:val="•"/>
      <w:lvlJc w:val="left"/>
      <w:pPr>
        <w:ind w:left="4864" w:hanging="274"/>
      </w:pPr>
      <w:rPr>
        <w:rFonts w:hint="default"/>
        <w:lang w:val="fr-FR" w:eastAsia="en-US" w:bidi="ar-SA"/>
      </w:rPr>
    </w:lvl>
    <w:lvl w:ilvl="6" w:tplc="CC36EEDC">
      <w:numFmt w:val="bullet"/>
      <w:lvlText w:val="•"/>
      <w:lvlJc w:val="left"/>
      <w:pPr>
        <w:ind w:left="5953" w:hanging="274"/>
      </w:pPr>
      <w:rPr>
        <w:rFonts w:hint="default"/>
        <w:lang w:val="fr-FR" w:eastAsia="en-US" w:bidi="ar-SA"/>
      </w:rPr>
    </w:lvl>
    <w:lvl w:ilvl="7" w:tplc="0C5ECCF2">
      <w:numFmt w:val="bullet"/>
      <w:lvlText w:val="•"/>
      <w:lvlJc w:val="left"/>
      <w:pPr>
        <w:ind w:left="7041" w:hanging="274"/>
      </w:pPr>
      <w:rPr>
        <w:rFonts w:hint="default"/>
        <w:lang w:val="fr-FR" w:eastAsia="en-US" w:bidi="ar-SA"/>
      </w:rPr>
    </w:lvl>
    <w:lvl w:ilvl="8" w:tplc="EDC8D8A0">
      <w:numFmt w:val="bullet"/>
      <w:lvlText w:val="•"/>
      <w:lvlJc w:val="left"/>
      <w:pPr>
        <w:ind w:left="8129" w:hanging="274"/>
      </w:pPr>
      <w:rPr>
        <w:rFonts w:hint="default"/>
        <w:lang w:val="fr-FR" w:eastAsia="en-US" w:bidi="ar-SA"/>
      </w:rPr>
    </w:lvl>
  </w:abstractNum>
  <w:abstractNum w:abstractNumId="12" w15:restartNumberingAfterBreak="0">
    <w:nsid w:val="62397B5C"/>
    <w:multiLevelType w:val="hybridMultilevel"/>
    <w:tmpl w:val="A802F23A"/>
    <w:lvl w:ilvl="0" w:tplc="5EAC3FDE">
      <w:start w:val="1"/>
      <w:numFmt w:val="decimal"/>
      <w:lvlText w:val="%1."/>
      <w:lvlJc w:val="left"/>
      <w:pPr>
        <w:ind w:left="842" w:hanging="284"/>
      </w:pPr>
      <w:rPr>
        <w:rFonts w:ascii="Times New Roman" w:eastAsia="Times New Roman" w:hAnsi="Times New Roman" w:cs="Times New Roman" w:hint="default"/>
        <w:color w:val="006FC0"/>
        <w:spacing w:val="-17"/>
        <w:w w:val="99"/>
        <w:sz w:val="24"/>
        <w:szCs w:val="24"/>
        <w:lang w:val="fr-FR" w:eastAsia="en-US" w:bidi="ar-SA"/>
      </w:rPr>
    </w:lvl>
    <w:lvl w:ilvl="1" w:tplc="9F260028">
      <w:start w:val="1"/>
      <w:numFmt w:val="decimal"/>
      <w:lvlText w:val="%2."/>
      <w:lvlJc w:val="left"/>
      <w:pPr>
        <w:ind w:left="1638" w:hanging="360"/>
      </w:pPr>
      <w:rPr>
        <w:rFonts w:ascii="Times New Roman" w:eastAsia="Times New Roman" w:hAnsi="Times New Roman" w:cs="Times New Roman" w:hint="default"/>
        <w:spacing w:val="-3"/>
        <w:w w:val="100"/>
        <w:sz w:val="24"/>
        <w:szCs w:val="24"/>
        <w:lang w:val="fr-FR" w:eastAsia="en-US" w:bidi="ar-SA"/>
      </w:rPr>
    </w:lvl>
    <w:lvl w:ilvl="2" w:tplc="35A8B986">
      <w:numFmt w:val="bullet"/>
      <w:lvlText w:val=""/>
      <w:lvlJc w:val="left"/>
      <w:pPr>
        <w:ind w:left="2358" w:hanging="360"/>
      </w:pPr>
      <w:rPr>
        <w:rFonts w:ascii="Symbol" w:eastAsia="Symbol" w:hAnsi="Symbol" w:cs="Symbol" w:hint="default"/>
        <w:w w:val="100"/>
        <w:sz w:val="24"/>
        <w:szCs w:val="24"/>
        <w:lang w:val="fr-FR" w:eastAsia="en-US" w:bidi="ar-SA"/>
      </w:rPr>
    </w:lvl>
    <w:lvl w:ilvl="3" w:tplc="EB465D28">
      <w:numFmt w:val="bullet"/>
      <w:lvlText w:val="•"/>
      <w:lvlJc w:val="left"/>
      <w:pPr>
        <w:ind w:left="3353" w:hanging="360"/>
      </w:pPr>
      <w:rPr>
        <w:rFonts w:hint="default"/>
        <w:lang w:val="fr-FR" w:eastAsia="en-US" w:bidi="ar-SA"/>
      </w:rPr>
    </w:lvl>
    <w:lvl w:ilvl="4" w:tplc="6464DA5E">
      <w:numFmt w:val="bullet"/>
      <w:lvlText w:val="•"/>
      <w:lvlJc w:val="left"/>
      <w:pPr>
        <w:ind w:left="4346" w:hanging="360"/>
      </w:pPr>
      <w:rPr>
        <w:rFonts w:hint="default"/>
        <w:lang w:val="fr-FR" w:eastAsia="en-US" w:bidi="ar-SA"/>
      </w:rPr>
    </w:lvl>
    <w:lvl w:ilvl="5" w:tplc="014C05C4">
      <w:numFmt w:val="bullet"/>
      <w:lvlText w:val="•"/>
      <w:lvlJc w:val="left"/>
      <w:pPr>
        <w:ind w:left="5339" w:hanging="360"/>
      </w:pPr>
      <w:rPr>
        <w:rFonts w:hint="default"/>
        <w:lang w:val="fr-FR" w:eastAsia="en-US" w:bidi="ar-SA"/>
      </w:rPr>
    </w:lvl>
    <w:lvl w:ilvl="6" w:tplc="740A04C4">
      <w:numFmt w:val="bullet"/>
      <w:lvlText w:val="•"/>
      <w:lvlJc w:val="left"/>
      <w:pPr>
        <w:ind w:left="6333" w:hanging="360"/>
      </w:pPr>
      <w:rPr>
        <w:rFonts w:hint="default"/>
        <w:lang w:val="fr-FR" w:eastAsia="en-US" w:bidi="ar-SA"/>
      </w:rPr>
    </w:lvl>
    <w:lvl w:ilvl="7" w:tplc="1DA233AE">
      <w:numFmt w:val="bullet"/>
      <w:lvlText w:val="•"/>
      <w:lvlJc w:val="left"/>
      <w:pPr>
        <w:ind w:left="7326" w:hanging="360"/>
      </w:pPr>
      <w:rPr>
        <w:rFonts w:hint="default"/>
        <w:lang w:val="fr-FR" w:eastAsia="en-US" w:bidi="ar-SA"/>
      </w:rPr>
    </w:lvl>
    <w:lvl w:ilvl="8" w:tplc="206E8D80">
      <w:numFmt w:val="bullet"/>
      <w:lvlText w:val="•"/>
      <w:lvlJc w:val="left"/>
      <w:pPr>
        <w:ind w:left="8319" w:hanging="360"/>
      </w:pPr>
      <w:rPr>
        <w:rFonts w:hint="default"/>
        <w:lang w:val="fr-FR" w:eastAsia="en-US" w:bidi="ar-SA"/>
      </w:rPr>
    </w:lvl>
  </w:abstractNum>
  <w:abstractNum w:abstractNumId="13" w15:restartNumberingAfterBreak="0">
    <w:nsid w:val="7EAB3F08"/>
    <w:multiLevelType w:val="multilevel"/>
    <w:tmpl w:val="8978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3"/>
  </w:num>
  <w:num w:numId="4">
    <w:abstractNumId w:val="11"/>
  </w:num>
  <w:num w:numId="5">
    <w:abstractNumId w:val="1"/>
  </w:num>
  <w:num w:numId="6">
    <w:abstractNumId w:val="12"/>
  </w:num>
  <w:num w:numId="7">
    <w:abstractNumId w:val="4"/>
    <w:lvlOverride w:ilvl="0">
      <w:lvl w:ilvl="0">
        <w:numFmt w:val="bullet"/>
        <w:lvlText w:val="o"/>
        <w:lvlJc w:val="left"/>
        <w:pPr>
          <w:tabs>
            <w:tab w:val="num" w:pos="2160"/>
          </w:tabs>
          <w:ind w:left="2160" w:hanging="360"/>
        </w:pPr>
        <w:rPr>
          <w:rFonts w:ascii="Courier New" w:hAnsi="Courier New" w:hint="default"/>
          <w:sz w:val="20"/>
        </w:rPr>
      </w:lvl>
    </w:lvlOverride>
  </w:num>
  <w:num w:numId="8">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5"/>
    <w:lvlOverride w:ilvl="0">
      <w:lvl w:ilvl="0">
        <w:numFmt w:val="bullet"/>
        <w:lvlText w:val="o"/>
        <w:lvlJc w:val="left"/>
        <w:pPr>
          <w:tabs>
            <w:tab w:val="num" w:pos="1440"/>
          </w:tabs>
          <w:ind w:left="1440" w:hanging="360"/>
        </w:pPr>
        <w:rPr>
          <w:rFonts w:ascii="Courier New" w:hAnsi="Courier New" w:hint="default"/>
          <w:sz w:val="20"/>
        </w:rPr>
      </w:lvl>
    </w:lvlOverride>
  </w:num>
  <w:num w:numId="10">
    <w:abstractNumId w:val="9"/>
  </w:num>
  <w:num w:numId="11">
    <w:abstractNumId w:val="10"/>
  </w:num>
  <w:num w:numId="12">
    <w:abstractNumId w:val="8"/>
  </w:num>
  <w:num w:numId="13">
    <w:abstractNumId w:val="2"/>
  </w:num>
  <w:num w:numId="14">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8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36351"/>
    <w:rsid w:val="00006055"/>
    <w:rsid w:val="000A4E43"/>
    <w:rsid w:val="000B66A0"/>
    <w:rsid w:val="000E28E8"/>
    <w:rsid w:val="00103D66"/>
    <w:rsid w:val="001211FE"/>
    <w:rsid w:val="00185CB2"/>
    <w:rsid w:val="002E31EF"/>
    <w:rsid w:val="0034036C"/>
    <w:rsid w:val="00345688"/>
    <w:rsid w:val="00354D9E"/>
    <w:rsid w:val="003E02EE"/>
    <w:rsid w:val="00444D4B"/>
    <w:rsid w:val="00462A71"/>
    <w:rsid w:val="00501BAC"/>
    <w:rsid w:val="0051440C"/>
    <w:rsid w:val="0057337E"/>
    <w:rsid w:val="00581764"/>
    <w:rsid w:val="005A6972"/>
    <w:rsid w:val="00613E22"/>
    <w:rsid w:val="00666A66"/>
    <w:rsid w:val="0067577E"/>
    <w:rsid w:val="006C70FC"/>
    <w:rsid w:val="006F1B7C"/>
    <w:rsid w:val="00736351"/>
    <w:rsid w:val="00742194"/>
    <w:rsid w:val="007712F0"/>
    <w:rsid w:val="00814910"/>
    <w:rsid w:val="00907A75"/>
    <w:rsid w:val="00972D4F"/>
    <w:rsid w:val="00A54050"/>
    <w:rsid w:val="00A554A1"/>
    <w:rsid w:val="00A86FCC"/>
    <w:rsid w:val="00AE0F74"/>
    <w:rsid w:val="00B42EC0"/>
    <w:rsid w:val="00B85239"/>
    <w:rsid w:val="00C741C8"/>
    <w:rsid w:val="00C8318E"/>
    <w:rsid w:val="00D4298A"/>
    <w:rsid w:val="00D509C5"/>
    <w:rsid w:val="00D95E62"/>
    <w:rsid w:val="00D9779E"/>
    <w:rsid w:val="00DF2F77"/>
    <w:rsid w:val="00E51354"/>
    <w:rsid w:val="00FD60C3"/>
    <w:rsid w:val="00FE1C0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89"/>
    <o:shapelayout v:ext="edit">
      <o:idmap v:ext="edit" data="1"/>
    </o:shapelayout>
  </w:shapeDefaults>
  <w:decimalSymbol w:val=","/>
  <w:listSeparator w:val=";"/>
  <w14:docId w14:val="081FA7FC"/>
  <w15:docId w15:val="{9D38F432-D0FE-49A0-95B7-AE5AC1595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fr-FR"/>
    </w:rPr>
  </w:style>
  <w:style w:type="paragraph" w:styleId="Titre1">
    <w:name w:val="heading 1"/>
    <w:basedOn w:val="Normal"/>
    <w:uiPriority w:val="9"/>
    <w:qFormat/>
    <w:rsid w:val="0051440C"/>
    <w:pPr>
      <w:numPr>
        <w:numId w:val="14"/>
      </w:numPr>
      <w:spacing w:before="246" w:line="360" w:lineRule="auto"/>
      <w:ind w:right="2986"/>
      <w:jc w:val="center"/>
      <w:outlineLvl w:val="0"/>
    </w:pPr>
    <w:rPr>
      <w:rFonts w:asciiTheme="majorBidi" w:hAnsiTheme="majorBidi"/>
      <w:color w:val="000000" w:themeColor="text1"/>
      <w:sz w:val="40"/>
      <w:szCs w:val="56"/>
      <w:u w:color="001F5F"/>
    </w:rPr>
  </w:style>
  <w:style w:type="paragraph" w:styleId="Titre2">
    <w:name w:val="heading 2"/>
    <w:basedOn w:val="Normal"/>
    <w:uiPriority w:val="9"/>
    <w:unhideWhenUsed/>
    <w:qFormat/>
    <w:rsid w:val="00501BAC"/>
    <w:pPr>
      <w:numPr>
        <w:ilvl w:val="1"/>
        <w:numId w:val="14"/>
      </w:numPr>
      <w:spacing w:before="244"/>
      <w:ind w:left="1296" w:right="657"/>
      <w:outlineLvl w:val="1"/>
    </w:pPr>
    <w:rPr>
      <w:sz w:val="28"/>
      <w:szCs w:val="34"/>
      <w:u w:color="000000"/>
    </w:rPr>
  </w:style>
  <w:style w:type="paragraph" w:styleId="Titre3">
    <w:name w:val="heading 3"/>
    <w:basedOn w:val="Normal"/>
    <w:uiPriority w:val="9"/>
    <w:unhideWhenUsed/>
    <w:qFormat/>
    <w:rsid w:val="00501BAC"/>
    <w:pPr>
      <w:numPr>
        <w:ilvl w:val="2"/>
        <w:numId w:val="14"/>
      </w:numPr>
      <w:spacing w:before="79"/>
      <w:ind w:left="2160"/>
      <w:outlineLvl w:val="2"/>
    </w:pPr>
    <w:rPr>
      <w:sz w:val="28"/>
      <w:szCs w:val="28"/>
      <w:u w:val="single" w:color="000000"/>
    </w:rPr>
  </w:style>
  <w:style w:type="paragraph" w:styleId="Titre4">
    <w:name w:val="heading 4"/>
    <w:basedOn w:val="Normal"/>
    <w:uiPriority w:val="9"/>
    <w:unhideWhenUsed/>
    <w:qFormat/>
    <w:rsid w:val="00501BAC"/>
    <w:pPr>
      <w:numPr>
        <w:ilvl w:val="3"/>
        <w:numId w:val="14"/>
      </w:numPr>
      <w:spacing w:before="89"/>
      <w:ind w:left="3024"/>
      <w:outlineLvl w:val="3"/>
    </w:pPr>
    <w:rPr>
      <w:color w:val="95B3D7" w:themeColor="accent1" w:themeTint="99"/>
      <w:sz w:val="26"/>
      <w:szCs w:val="26"/>
      <w:u w:val="single" w:color="000000"/>
    </w:rPr>
  </w:style>
  <w:style w:type="paragraph" w:styleId="Titre5">
    <w:name w:val="heading 5"/>
    <w:basedOn w:val="Normal"/>
    <w:uiPriority w:val="9"/>
    <w:unhideWhenUsed/>
    <w:qFormat/>
    <w:pPr>
      <w:numPr>
        <w:ilvl w:val="4"/>
        <w:numId w:val="14"/>
      </w:numPr>
      <w:spacing w:before="90"/>
      <w:outlineLvl w:val="4"/>
    </w:pPr>
    <w:rPr>
      <w:b/>
      <w:bCs/>
      <w:sz w:val="24"/>
      <w:szCs w:val="24"/>
    </w:rPr>
  </w:style>
  <w:style w:type="paragraph" w:styleId="Titre6">
    <w:name w:val="heading 6"/>
    <w:basedOn w:val="Normal"/>
    <w:next w:val="Normal"/>
    <w:link w:val="Titre6Car"/>
    <w:uiPriority w:val="9"/>
    <w:unhideWhenUsed/>
    <w:qFormat/>
    <w:rsid w:val="00345688"/>
    <w:pPr>
      <w:keepNext/>
      <w:keepLines/>
      <w:numPr>
        <w:ilvl w:val="5"/>
        <w:numId w:val="14"/>
      </w:numPr>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unhideWhenUsed/>
    <w:qFormat/>
    <w:rsid w:val="00345688"/>
    <w:pPr>
      <w:keepNext/>
      <w:keepLines/>
      <w:numPr>
        <w:ilvl w:val="6"/>
        <w:numId w:val="14"/>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unhideWhenUsed/>
    <w:qFormat/>
    <w:rsid w:val="00345688"/>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345688"/>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39"/>
    <w:qFormat/>
    <w:pPr>
      <w:spacing w:before="120"/>
      <w:ind w:left="839" w:hanging="282"/>
    </w:pPr>
    <w:rPr>
      <w:rFonts w:ascii="Carlito" w:eastAsia="Carlito" w:hAnsi="Carlito" w:cs="Carlito"/>
      <w:b/>
      <w:bCs/>
    </w:rPr>
  </w:style>
  <w:style w:type="paragraph" w:styleId="TM2">
    <w:name w:val="toc 2"/>
    <w:basedOn w:val="Normal"/>
    <w:uiPriority w:val="39"/>
    <w:qFormat/>
    <w:pPr>
      <w:spacing w:before="22"/>
      <w:ind w:left="558"/>
    </w:pPr>
    <w:rPr>
      <w:rFonts w:ascii="Carlito" w:eastAsia="Carlito" w:hAnsi="Carlito" w:cs="Carlito"/>
    </w:rPr>
  </w:style>
  <w:style w:type="paragraph" w:styleId="TM3">
    <w:name w:val="toc 3"/>
    <w:basedOn w:val="Normal"/>
    <w:uiPriority w:val="39"/>
    <w:qFormat/>
    <w:pPr>
      <w:spacing w:before="120"/>
      <w:ind w:left="1316" w:hanging="331"/>
    </w:pPr>
    <w:rPr>
      <w:rFonts w:ascii="Carlito" w:eastAsia="Carlito" w:hAnsi="Carlito" w:cs="Carlito"/>
    </w:rPr>
  </w:style>
  <w:style w:type="paragraph" w:styleId="TM4">
    <w:name w:val="toc 4"/>
    <w:basedOn w:val="Normal"/>
    <w:uiPriority w:val="39"/>
    <w:qFormat/>
    <w:pPr>
      <w:spacing w:before="120"/>
      <w:ind w:left="1762" w:hanging="497"/>
    </w:pPr>
    <w:rPr>
      <w:rFonts w:ascii="Carlito" w:eastAsia="Carlito" w:hAnsi="Carlito" w:cs="Carlito"/>
    </w:rPr>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pPr>
      <w:ind w:left="471" w:hanging="361"/>
    </w:pPr>
  </w:style>
  <w:style w:type="paragraph" w:customStyle="1" w:styleId="TableParagraph">
    <w:name w:val="Table Paragraph"/>
    <w:basedOn w:val="Normal"/>
    <w:uiPriority w:val="1"/>
    <w:qFormat/>
    <w:pPr>
      <w:jc w:val="center"/>
    </w:pPr>
    <w:rPr>
      <w:rFonts w:ascii="Carlito" w:eastAsia="Carlito" w:hAnsi="Carlito" w:cs="Carlito"/>
    </w:rPr>
  </w:style>
  <w:style w:type="paragraph" w:styleId="En-tte">
    <w:name w:val="header"/>
    <w:basedOn w:val="Normal"/>
    <w:link w:val="En-tteCar"/>
    <w:uiPriority w:val="99"/>
    <w:unhideWhenUsed/>
    <w:rsid w:val="00B42EC0"/>
    <w:pPr>
      <w:tabs>
        <w:tab w:val="center" w:pos="4536"/>
        <w:tab w:val="right" w:pos="9072"/>
      </w:tabs>
    </w:pPr>
  </w:style>
  <w:style w:type="character" w:customStyle="1" w:styleId="En-tteCar">
    <w:name w:val="En-tête Car"/>
    <w:basedOn w:val="Policepardfaut"/>
    <w:link w:val="En-tte"/>
    <w:uiPriority w:val="99"/>
    <w:rsid w:val="00B42EC0"/>
    <w:rPr>
      <w:rFonts w:ascii="Times New Roman" w:eastAsia="Times New Roman" w:hAnsi="Times New Roman" w:cs="Times New Roman"/>
      <w:lang w:val="fr-FR"/>
    </w:rPr>
  </w:style>
  <w:style w:type="paragraph" w:styleId="Pieddepage">
    <w:name w:val="footer"/>
    <w:basedOn w:val="Normal"/>
    <w:link w:val="PieddepageCar"/>
    <w:uiPriority w:val="99"/>
    <w:unhideWhenUsed/>
    <w:rsid w:val="00B42EC0"/>
    <w:pPr>
      <w:tabs>
        <w:tab w:val="center" w:pos="4536"/>
        <w:tab w:val="right" w:pos="9072"/>
      </w:tabs>
    </w:pPr>
  </w:style>
  <w:style w:type="character" w:customStyle="1" w:styleId="PieddepageCar">
    <w:name w:val="Pied de page Car"/>
    <w:basedOn w:val="Policepardfaut"/>
    <w:link w:val="Pieddepage"/>
    <w:uiPriority w:val="99"/>
    <w:rsid w:val="00B42EC0"/>
    <w:rPr>
      <w:rFonts w:ascii="Times New Roman" w:eastAsia="Times New Roman" w:hAnsi="Times New Roman" w:cs="Times New Roman"/>
      <w:lang w:val="fr-FR"/>
    </w:rPr>
  </w:style>
  <w:style w:type="paragraph" w:styleId="NormalWeb">
    <w:name w:val="Normal (Web)"/>
    <w:basedOn w:val="Normal"/>
    <w:uiPriority w:val="99"/>
    <w:unhideWhenUsed/>
    <w:rsid w:val="000B66A0"/>
    <w:pPr>
      <w:widowControl/>
      <w:autoSpaceDE/>
      <w:autoSpaceDN/>
      <w:spacing w:before="100" w:beforeAutospacing="1" w:after="100" w:afterAutospacing="1"/>
    </w:pPr>
    <w:rPr>
      <w:sz w:val="24"/>
      <w:szCs w:val="24"/>
      <w:lang w:eastAsia="fr-FR"/>
    </w:rPr>
  </w:style>
  <w:style w:type="character" w:styleId="Lienhypertexte">
    <w:name w:val="Hyperlink"/>
    <w:basedOn w:val="Policepardfaut"/>
    <w:uiPriority w:val="99"/>
    <w:unhideWhenUsed/>
    <w:rsid w:val="000B66A0"/>
    <w:rPr>
      <w:color w:val="0000FF"/>
      <w:u w:val="single"/>
    </w:rPr>
  </w:style>
  <w:style w:type="character" w:styleId="lev">
    <w:name w:val="Strong"/>
    <w:basedOn w:val="Policepardfaut"/>
    <w:uiPriority w:val="22"/>
    <w:qFormat/>
    <w:rsid w:val="000B66A0"/>
    <w:rPr>
      <w:b/>
      <w:bCs/>
    </w:rPr>
  </w:style>
  <w:style w:type="character" w:customStyle="1" w:styleId="Titre6Car">
    <w:name w:val="Titre 6 Car"/>
    <w:basedOn w:val="Policepardfaut"/>
    <w:link w:val="Titre6"/>
    <w:uiPriority w:val="9"/>
    <w:rsid w:val="00345688"/>
    <w:rPr>
      <w:rFonts w:asciiTheme="majorHAnsi" w:eastAsiaTheme="majorEastAsia" w:hAnsiTheme="majorHAnsi" w:cstheme="majorBidi"/>
      <w:color w:val="243F60" w:themeColor="accent1" w:themeShade="7F"/>
      <w:lang w:val="fr-FR"/>
    </w:rPr>
  </w:style>
  <w:style w:type="character" w:customStyle="1" w:styleId="Titre7Car">
    <w:name w:val="Titre 7 Car"/>
    <w:basedOn w:val="Policepardfaut"/>
    <w:link w:val="Titre7"/>
    <w:uiPriority w:val="9"/>
    <w:rsid w:val="00345688"/>
    <w:rPr>
      <w:rFonts w:asciiTheme="majorHAnsi" w:eastAsiaTheme="majorEastAsia" w:hAnsiTheme="majorHAnsi" w:cstheme="majorBidi"/>
      <w:i/>
      <w:iCs/>
      <w:color w:val="243F60" w:themeColor="accent1" w:themeShade="7F"/>
      <w:lang w:val="fr-FR"/>
    </w:rPr>
  </w:style>
  <w:style w:type="character" w:customStyle="1" w:styleId="Titre8Car">
    <w:name w:val="Titre 8 Car"/>
    <w:basedOn w:val="Policepardfaut"/>
    <w:link w:val="Titre8"/>
    <w:uiPriority w:val="9"/>
    <w:rsid w:val="00345688"/>
    <w:rPr>
      <w:rFonts w:asciiTheme="majorHAnsi" w:eastAsiaTheme="majorEastAsia" w:hAnsiTheme="majorHAnsi" w:cstheme="majorBidi"/>
      <w:color w:val="272727" w:themeColor="text1" w:themeTint="D8"/>
      <w:sz w:val="21"/>
      <w:szCs w:val="21"/>
      <w:lang w:val="fr-FR"/>
    </w:rPr>
  </w:style>
  <w:style w:type="character" w:customStyle="1" w:styleId="Titre9Car">
    <w:name w:val="Titre 9 Car"/>
    <w:basedOn w:val="Policepardfaut"/>
    <w:link w:val="Titre9"/>
    <w:uiPriority w:val="9"/>
    <w:rsid w:val="00345688"/>
    <w:rPr>
      <w:rFonts w:asciiTheme="majorHAnsi" w:eastAsiaTheme="majorEastAsia" w:hAnsiTheme="majorHAnsi" w:cstheme="majorBidi"/>
      <w:i/>
      <w:iCs/>
      <w:color w:val="272727" w:themeColor="text1" w:themeTint="D8"/>
      <w:sz w:val="21"/>
      <w:szCs w:val="21"/>
      <w:lang w:val="fr-FR"/>
    </w:rPr>
  </w:style>
  <w:style w:type="character" w:styleId="Marquedecommentaire">
    <w:name w:val="annotation reference"/>
    <w:basedOn w:val="Policepardfaut"/>
    <w:uiPriority w:val="99"/>
    <w:semiHidden/>
    <w:unhideWhenUsed/>
    <w:rsid w:val="003E02EE"/>
    <w:rPr>
      <w:sz w:val="16"/>
      <w:szCs w:val="16"/>
    </w:rPr>
  </w:style>
  <w:style w:type="paragraph" w:styleId="Commentaire">
    <w:name w:val="annotation text"/>
    <w:basedOn w:val="Normal"/>
    <w:link w:val="CommentaireCar"/>
    <w:uiPriority w:val="99"/>
    <w:semiHidden/>
    <w:unhideWhenUsed/>
    <w:rsid w:val="003E02EE"/>
    <w:rPr>
      <w:sz w:val="20"/>
      <w:szCs w:val="20"/>
    </w:rPr>
  </w:style>
  <w:style w:type="character" w:customStyle="1" w:styleId="CommentaireCar">
    <w:name w:val="Commentaire Car"/>
    <w:basedOn w:val="Policepardfaut"/>
    <w:link w:val="Commentaire"/>
    <w:uiPriority w:val="99"/>
    <w:semiHidden/>
    <w:rsid w:val="003E02EE"/>
    <w:rPr>
      <w:rFonts w:ascii="Times New Roman" w:eastAsia="Times New Roman" w:hAnsi="Times New Roman" w:cs="Times New Roman"/>
      <w:sz w:val="20"/>
      <w:szCs w:val="20"/>
      <w:lang w:val="fr-FR"/>
    </w:rPr>
  </w:style>
  <w:style w:type="paragraph" w:styleId="Objetducommentaire">
    <w:name w:val="annotation subject"/>
    <w:basedOn w:val="Commentaire"/>
    <w:next w:val="Commentaire"/>
    <w:link w:val="ObjetducommentaireCar"/>
    <w:uiPriority w:val="99"/>
    <w:semiHidden/>
    <w:unhideWhenUsed/>
    <w:rsid w:val="003E02EE"/>
    <w:rPr>
      <w:b/>
      <w:bCs/>
    </w:rPr>
  </w:style>
  <w:style w:type="character" w:customStyle="1" w:styleId="ObjetducommentaireCar">
    <w:name w:val="Objet du commentaire Car"/>
    <w:basedOn w:val="CommentaireCar"/>
    <w:link w:val="Objetducommentaire"/>
    <w:uiPriority w:val="99"/>
    <w:semiHidden/>
    <w:rsid w:val="003E02EE"/>
    <w:rPr>
      <w:rFonts w:ascii="Times New Roman" w:eastAsia="Times New Roman" w:hAnsi="Times New Roman" w:cs="Times New Roman"/>
      <w:b/>
      <w:bCs/>
      <w:sz w:val="20"/>
      <w:szCs w:val="20"/>
      <w:lang w:val="fr-FR"/>
    </w:rPr>
  </w:style>
  <w:style w:type="paragraph" w:styleId="Textedebulles">
    <w:name w:val="Balloon Text"/>
    <w:basedOn w:val="Normal"/>
    <w:link w:val="TextedebullesCar"/>
    <w:uiPriority w:val="99"/>
    <w:semiHidden/>
    <w:unhideWhenUsed/>
    <w:rsid w:val="003E02EE"/>
    <w:rPr>
      <w:rFonts w:ascii="Segoe UI" w:hAnsi="Segoe UI" w:cs="Segoe UI"/>
      <w:sz w:val="18"/>
      <w:szCs w:val="18"/>
    </w:rPr>
  </w:style>
  <w:style w:type="character" w:customStyle="1" w:styleId="TextedebullesCar">
    <w:name w:val="Texte de bulles Car"/>
    <w:basedOn w:val="Policepardfaut"/>
    <w:link w:val="Textedebulles"/>
    <w:uiPriority w:val="99"/>
    <w:semiHidden/>
    <w:rsid w:val="003E02EE"/>
    <w:rPr>
      <w:rFonts w:ascii="Segoe UI" w:eastAsia="Times New Roman" w:hAnsi="Segoe UI" w:cs="Segoe UI"/>
      <w:sz w:val="18"/>
      <w:szCs w:val="18"/>
      <w:lang w:val="fr-FR"/>
    </w:rPr>
  </w:style>
  <w:style w:type="paragraph" w:styleId="Lgende">
    <w:name w:val="caption"/>
    <w:basedOn w:val="Normal"/>
    <w:next w:val="Normal"/>
    <w:uiPriority w:val="35"/>
    <w:unhideWhenUsed/>
    <w:qFormat/>
    <w:rsid w:val="0057337E"/>
    <w:pPr>
      <w:spacing w:after="200"/>
    </w:pPr>
    <w:rPr>
      <w:i/>
      <w:iCs/>
      <w:color w:val="1F497D" w:themeColor="text2"/>
      <w:sz w:val="18"/>
      <w:szCs w:val="18"/>
    </w:rPr>
  </w:style>
  <w:style w:type="paragraph" w:styleId="Tabledesillustrations">
    <w:name w:val="table of figures"/>
    <w:basedOn w:val="Normal"/>
    <w:next w:val="Normal"/>
    <w:uiPriority w:val="99"/>
    <w:unhideWhenUsed/>
    <w:rsid w:val="00354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75756">
      <w:bodyDiv w:val="1"/>
      <w:marLeft w:val="0"/>
      <w:marRight w:val="0"/>
      <w:marTop w:val="0"/>
      <w:marBottom w:val="0"/>
      <w:divBdr>
        <w:top w:val="none" w:sz="0" w:space="0" w:color="auto"/>
        <w:left w:val="none" w:sz="0" w:space="0" w:color="auto"/>
        <w:bottom w:val="none" w:sz="0" w:space="0" w:color="auto"/>
        <w:right w:val="none" w:sz="0" w:space="0" w:color="auto"/>
      </w:divBdr>
    </w:div>
    <w:div w:id="65495649">
      <w:bodyDiv w:val="1"/>
      <w:marLeft w:val="0"/>
      <w:marRight w:val="0"/>
      <w:marTop w:val="0"/>
      <w:marBottom w:val="0"/>
      <w:divBdr>
        <w:top w:val="none" w:sz="0" w:space="0" w:color="auto"/>
        <w:left w:val="none" w:sz="0" w:space="0" w:color="auto"/>
        <w:bottom w:val="none" w:sz="0" w:space="0" w:color="auto"/>
        <w:right w:val="none" w:sz="0" w:space="0" w:color="auto"/>
      </w:divBdr>
    </w:div>
    <w:div w:id="70544900">
      <w:bodyDiv w:val="1"/>
      <w:marLeft w:val="0"/>
      <w:marRight w:val="0"/>
      <w:marTop w:val="0"/>
      <w:marBottom w:val="0"/>
      <w:divBdr>
        <w:top w:val="none" w:sz="0" w:space="0" w:color="auto"/>
        <w:left w:val="none" w:sz="0" w:space="0" w:color="auto"/>
        <w:bottom w:val="none" w:sz="0" w:space="0" w:color="auto"/>
        <w:right w:val="none" w:sz="0" w:space="0" w:color="auto"/>
      </w:divBdr>
    </w:div>
    <w:div w:id="746734042">
      <w:bodyDiv w:val="1"/>
      <w:marLeft w:val="0"/>
      <w:marRight w:val="0"/>
      <w:marTop w:val="0"/>
      <w:marBottom w:val="0"/>
      <w:divBdr>
        <w:top w:val="none" w:sz="0" w:space="0" w:color="auto"/>
        <w:left w:val="none" w:sz="0" w:space="0" w:color="auto"/>
        <w:bottom w:val="none" w:sz="0" w:space="0" w:color="auto"/>
        <w:right w:val="none" w:sz="0" w:space="0" w:color="auto"/>
      </w:divBdr>
    </w:div>
    <w:div w:id="1154374106">
      <w:bodyDiv w:val="1"/>
      <w:marLeft w:val="0"/>
      <w:marRight w:val="0"/>
      <w:marTop w:val="0"/>
      <w:marBottom w:val="0"/>
      <w:divBdr>
        <w:top w:val="none" w:sz="0" w:space="0" w:color="auto"/>
        <w:left w:val="none" w:sz="0" w:space="0" w:color="auto"/>
        <w:bottom w:val="none" w:sz="0" w:space="0" w:color="auto"/>
        <w:right w:val="none" w:sz="0" w:space="0" w:color="auto"/>
      </w:divBdr>
    </w:div>
    <w:div w:id="1213809257">
      <w:bodyDiv w:val="1"/>
      <w:marLeft w:val="0"/>
      <w:marRight w:val="0"/>
      <w:marTop w:val="0"/>
      <w:marBottom w:val="0"/>
      <w:divBdr>
        <w:top w:val="none" w:sz="0" w:space="0" w:color="auto"/>
        <w:left w:val="none" w:sz="0" w:space="0" w:color="auto"/>
        <w:bottom w:val="none" w:sz="0" w:space="0" w:color="auto"/>
        <w:right w:val="none" w:sz="0" w:space="0" w:color="auto"/>
      </w:divBdr>
    </w:div>
    <w:div w:id="1418359310">
      <w:bodyDiv w:val="1"/>
      <w:marLeft w:val="0"/>
      <w:marRight w:val="0"/>
      <w:marTop w:val="0"/>
      <w:marBottom w:val="0"/>
      <w:divBdr>
        <w:top w:val="none" w:sz="0" w:space="0" w:color="auto"/>
        <w:left w:val="none" w:sz="0" w:space="0" w:color="auto"/>
        <w:bottom w:val="none" w:sz="0" w:space="0" w:color="auto"/>
        <w:right w:val="none" w:sz="0" w:space="0" w:color="auto"/>
      </w:divBdr>
      <w:divsChild>
        <w:div w:id="125202620">
          <w:marLeft w:val="600"/>
          <w:marRight w:val="0"/>
          <w:marTop w:val="0"/>
          <w:marBottom w:val="0"/>
          <w:divBdr>
            <w:top w:val="none" w:sz="0" w:space="0" w:color="auto"/>
            <w:left w:val="none" w:sz="0" w:space="0" w:color="auto"/>
            <w:bottom w:val="none" w:sz="0" w:space="0" w:color="auto"/>
            <w:right w:val="none" w:sz="0" w:space="0" w:color="auto"/>
          </w:divBdr>
        </w:div>
        <w:div w:id="368799223">
          <w:marLeft w:val="60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www.logistiqueconseil.org/Articles/Entrepot-magasin/Approvisionnement-strategies.htm" TargetMode="External"/><Relationship Id="rId21" Type="http://schemas.openxmlformats.org/officeDocument/2006/relationships/hyperlink" Target="https://www.petite-entreprise.net/P-1336-136-G1-quelles-sont-les-bonnes-methodes-de-gestion-de-stocks.html" TargetMode="External"/><Relationship Id="rId42" Type="http://schemas.openxmlformats.org/officeDocument/2006/relationships/hyperlink" Target="http://www.logistiqueconseil.org/Articles/Entrepot-magasin/Preparation-commandes.htm" TargetMode="External"/><Relationship Id="rId47" Type="http://schemas.openxmlformats.org/officeDocument/2006/relationships/image" Target="media/image4.jpeg"/><Relationship Id="rId63" Type="http://schemas.openxmlformats.org/officeDocument/2006/relationships/hyperlink" Target="http://www.cat-logistique.com/index.htm" TargetMode="External"/><Relationship Id="rId68" Type="http://schemas.openxmlformats.org/officeDocument/2006/relationships/hyperlink" Target="http://europe.inbaxter.com/" TargetMode="External"/><Relationship Id="rId16" Type="http://schemas.openxmlformats.org/officeDocument/2006/relationships/hyperlink" Target="file:///C:\Users\ISSAM\Downloads\rapportduprojeta-170712115159-converti.docx" TargetMode="External"/><Relationship Id="rId11" Type="http://schemas.openxmlformats.org/officeDocument/2006/relationships/header" Target="header1.xml"/><Relationship Id="rId24" Type="http://schemas.openxmlformats.org/officeDocument/2006/relationships/hyperlink" Target="http://www.logistiqueconseil.org/Articles/Entrepot-magasin/Valorisation-stocks.htm" TargetMode="External"/><Relationship Id="rId32" Type="http://schemas.openxmlformats.org/officeDocument/2006/relationships/hyperlink" Target="http://www.logistiqueconseil.org/Articles/Entrepot-magasin/Stock-securite.htm" TargetMode="External"/><Relationship Id="rId37" Type="http://schemas.openxmlformats.org/officeDocument/2006/relationships/hyperlink" Target="http://www.logistiqueconseil.org/Articles/Logistique/Fonctions-logistiques.htm" TargetMode="External"/><Relationship Id="rId40" Type="http://schemas.openxmlformats.org/officeDocument/2006/relationships/hyperlink" Target="http://www.logistiqueconseil.org/Articles/Entrepot-magasin/SMB-standard-manutention.htm" TargetMode="External"/><Relationship Id="rId45" Type="http://schemas.openxmlformats.org/officeDocument/2006/relationships/hyperlink" Target="http://www.logistiqueconseil.org/Articles/Transport-routier/Gabarit-poids-vehicule.htm" TargetMode="External"/><Relationship Id="rId53" Type="http://schemas.openxmlformats.org/officeDocument/2006/relationships/image" Target="media/image8.jpeg"/><Relationship Id="rId58" Type="http://schemas.openxmlformats.org/officeDocument/2006/relationships/image" Target="media/image13.png"/><Relationship Id="rId66" Type="http://schemas.openxmlformats.org/officeDocument/2006/relationships/hyperlink" Target="http://europe.inbaxter.com/" TargetMode="External"/><Relationship Id="rId74" Type="http://schemas.openxmlformats.org/officeDocument/2006/relationships/hyperlink" Target="http://www.lyo-san.ca/lyophilisation.html"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16.png"/><Relationship Id="rId19" Type="http://schemas.openxmlformats.org/officeDocument/2006/relationships/hyperlink" Target="file:///C:\Users\ISSAM\Downloads\rapportduprojeta-170712115159-converti.docx" TargetMode="External"/><Relationship Id="rId14" Type="http://schemas.openxmlformats.org/officeDocument/2006/relationships/hyperlink" Target="file:///C:\Users\ISSAM\Downloads\rapportduprojeta-170712115159-converti.docx" TargetMode="External"/><Relationship Id="rId22" Type="http://schemas.openxmlformats.org/officeDocument/2006/relationships/hyperlink" Target="http://www.logistiqueconseil.org/Articles/Logistique/Fonctions-logistiques.htm" TargetMode="External"/><Relationship Id="rId27" Type="http://schemas.openxmlformats.org/officeDocument/2006/relationships/hyperlink" Target="http://www.logistiqueconseil.org/Articles/Entrepot-magasin/Stocks-calcul-besoins.htm" TargetMode="External"/><Relationship Id="rId30" Type="http://schemas.openxmlformats.org/officeDocument/2006/relationships/hyperlink" Target="http://www.logistiqueconseil.org/Articles/Logistique/Reseau-transport.htm" TargetMode="External"/><Relationship Id="rId35" Type="http://schemas.openxmlformats.org/officeDocument/2006/relationships/hyperlink" Target="http://www.logistiqueconseil.org/Articles/Entrepot-magasin/Rangement-stockage.htm" TargetMode="External"/><Relationship Id="rId43" Type="http://schemas.openxmlformats.org/officeDocument/2006/relationships/hyperlink" Target="http://www.logistiqueconseil.org/Articles/Entrepot-magasin/Emballage-niveaux-unites.htm" TargetMode="External"/><Relationship Id="rId48" Type="http://schemas.openxmlformats.org/officeDocument/2006/relationships/image" Target="media/image5.jpeg"/><Relationship Id="rId56" Type="http://schemas.openxmlformats.org/officeDocument/2006/relationships/image" Target="media/image11.png"/><Relationship Id="rId64" Type="http://schemas.openxmlformats.org/officeDocument/2006/relationships/hyperlink" Target="http://www.baxter.be/fr/a_propos_de_baxter/presentation/Baxter_en_Belgique/siege.html" TargetMode="External"/><Relationship Id="rId69" Type="http://schemas.openxmlformats.org/officeDocument/2006/relationships/hyperlink" Target="http://www.free-logistics.com/index.php/fr/Fiches-Techniques/Entreposage/La-Preparation-de-Commandes-ou-Picking.html" TargetMode="External"/><Relationship Id="rId77" Type="http://schemas.openxmlformats.org/officeDocument/2006/relationships/header" Target="header3.xml"/><Relationship Id="rId8" Type="http://schemas.openxmlformats.org/officeDocument/2006/relationships/image" Target="media/image1.png"/><Relationship Id="rId51" Type="http://schemas.openxmlformats.org/officeDocument/2006/relationships/header" Target="header2.xml"/><Relationship Id="rId72" Type="http://schemas.openxmlformats.org/officeDocument/2006/relationships/hyperlink" Target="http://www.guideinformatique.com/fiche-mro_gmao-397.htm"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file:///C:\Users\ISSAM\Downloads\rapportduprojeta-170712115159-converti.docx" TargetMode="External"/><Relationship Id="rId25" Type="http://schemas.openxmlformats.org/officeDocument/2006/relationships/hyperlink" Target="http://www.logistiqueconseil.org/Articles/Entrepot-magasin/Reapprovisionement-stock.htm" TargetMode="External"/><Relationship Id="rId33" Type="http://schemas.openxmlformats.org/officeDocument/2006/relationships/hyperlink" Target="http://www.logistiqueconseil.org/Articles/Entrepot-magasin/Articles-fiches.htm" TargetMode="External"/><Relationship Id="rId38" Type="http://schemas.openxmlformats.org/officeDocument/2006/relationships/hyperlink" Target="http://www.logistiqueconseil.org/Articles/Methodes-optimisation/Standard-travail.htm" TargetMode="External"/><Relationship Id="rId46" Type="http://schemas.openxmlformats.org/officeDocument/2006/relationships/hyperlink" Target="http://www.logistiqueconseil.org/Articles/Transport-routier/Signaux-particuliers-vehicule.htm" TargetMode="External"/><Relationship Id="rId59" Type="http://schemas.openxmlformats.org/officeDocument/2006/relationships/image" Target="media/image14.png"/><Relationship Id="rId67" Type="http://schemas.openxmlformats.org/officeDocument/2006/relationships/hyperlink" Target="http://www.baxter.com/about_baxter/company_profile/global_presence.html" TargetMode="External"/><Relationship Id="rId20" Type="http://schemas.openxmlformats.org/officeDocument/2006/relationships/hyperlink" Target="file:///C:\Users\ISSAM\Downloads\rapportduprojeta-170712115159-converti.docx" TargetMode="External"/><Relationship Id="rId41" Type="http://schemas.openxmlformats.org/officeDocument/2006/relationships/hyperlink" Target="http://www.logistiqueconseil.org/Articles/Entrepot-magasin/Epi.htm" TargetMode="External"/><Relationship Id="rId54" Type="http://schemas.openxmlformats.org/officeDocument/2006/relationships/image" Target="media/image9.png"/><Relationship Id="rId62" Type="http://schemas.openxmlformats.org/officeDocument/2006/relationships/image" Target="media/image17.png"/><Relationship Id="rId70" Type="http://schemas.openxmlformats.org/officeDocument/2006/relationships/hyperlink" Target="http://www.free-logistics.com/index.php/fr/Fiches-Techniques/Entreposage/La-Preparation-de-Commandes-ou-Picking.html" TargetMode="External"/><Relationship Id="rId75" Type="http://schemas.openxmlformats.org/officeDocument/2006/relationships/hyperlink" Target="http://www.nar-cnt.be/DOC-DIVERS/2010-10-22%20COLLOQUE/Pr%C3%A9sentation-Doris-Sessolo-Baxter.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ISSAM\Downloads\rapportduprojeta-170712115159-converti.docx" TargetMode="External"/><Relationship Id="rId23" Type="http://schemas.openxmlformats.org/officeDocument/2006/relationships/hyperlink" Target="http://www.logistiqueconseil.org/Articles/Entrepot-magasin/Gestion-des-stocks.htm" TargetMode="External"/><Relationship Id="rId28" Type="http://schemas.openxmlformats.org/officeDocument/2006/relationships/hyperlink" Target="http://www.logistiqueconseil.org/Articles/Entrepot-magasin/Stock-securite-calcul.htm" TargetMode="External"/><Relationship Id="rId36" Type="http://schemas.openxmlformats.org/officeDocument/2006/relationships/hyperlink" Target="http://www.logistiqueconseil.org/Articles/Entrepot-magasin/Preparation-commandes.htm" TargetMode="External"/><Relationship Id="rId49" Type="http://schemas.openxmlformats.org/officeDocument/2006/relationships/image" Target="media/image6.png"/><Relationship Id="rId57" Type="http://schemas.openxmlformats.org/officeDocument/2006/relationships/image" Target="media/image12.png"/><Relationship Id="rId10" Type="http://schemas.openxmlformats.org/officeDocument/2006/relationships/image" Target="media/image3.png"/><Relationship Id="rId31" Type="http://schemas.openxmlformats.org/officeDocument/2006/relationships/hyperlink" Target="http://www.logistiqueconseil.org/Articles/Methodes-optimisation/Reseau-logistique.htm" TargetMode="External"/><Relationship Id="rId44" Type="http://schemas.openxmlformats.org/officeDocument/2006/relationships/hyperlink" Target="http://www.logistiqueconseil.org/Articles/Entrepot-magasin/Chargement-dechargement.htm" TargetMode="External"/><Relationship Id="rId52" Type="http://schemas.openxmlformats.org/officeDocument/2006/relationships/footer" Target="footer2.xml"/><Relationship Id="rId60" Type="http://schemas.openxmlformats.org/officeDocument/2006/relationships/image" Target="media/image15.png"/><Relationship Id="rId65" Type="http://schemas.openxmlformats.org/officeDocument/2006/relationships/hyperlink" Target="http://www.baxter.com/about_baxter/company_profile/corporate_overview.html" TargetMode="External"/><Relationship Id="rId73" Type="http://schemas.openxmlformats.org/officeDocument/2006/relationships/hyperlink" Target="http://www.ipredict.it/ErrorStatistics.aspx" TargetMode="External"/><Relationship Id="rId78"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gif"/><Relationship Id="rId13" Type="http://schemas.openxmlformats.org/officeDocument/2006/relationships/hyperlink" Target="file:///C:\Users\ISSAM\Downloads\rapportduprojeta-170712115159-converti.docx" TargetMode="External"/><Relationship Id="rId18" Type="http://schemas.openxmlformats.org/officeDocument/2006/relationships/hyperlink" Target="file:///C:\Users\ISSAM\Downloads\rapportduprojeta-170712115159-converti.docx" TargetMode="External"/><Relationship Id="rId39" Type="http://schemas.openxmlformats.org/officeDocument/2006/relationships/hyperlink" Target="http://www.logistiqueconseil.org/Articles/Transport-routier/Vehicule-chargement.htm" TargetMode="External"/><Relationship Id="rId34" Type="http://schemas.openxmlformats.org/officeDocument/2006/relationships/hyperlink" Target="http://www.logistiqueconseil.org/Articles/Entrepot-magasin/Reception-controle-stock.htm" TargetMode="External"/><Relationship Id="rId50" Type="http://schemas.openxmlformats.org/officeDocument/2006/relationships/image" Target="media/image7.png"/><Relationship Id="rId55" Type="http://schemas.openxmlformats.org/officeDocument/2006/relationships/image" Target="media/image10.png"/><Relationship Id="rId76" Type="http://schemas.openxmlformats.org/officeDocument/2006/relationships/hyperlink" Target="http://www.nar-cnt.be/DOC-DIVERS/2010-10-22%20COLLOQUE/Pr%C3%A9sentation-Doris-Sessolo-Baxter.pdf" TargetMode="External"/><Relationship Id="rId7" Type="http://schemas.openxmlformats.org/officeDocument/2006/relationships/endnotes" Target="endnotes.xml"/><Relationship Id="rId71" Type="http://schemas.openxmlformats.org/officeDocument/2006/relationships/hyperlink" Target="http://www.guideinformatique.com/fiche-mro_gmao-397.htm" TargetMode="External"/><Relationship Id="rId2" Type="http://schemas.openxmlformats.org/officeDocument/2006/relationships/numbering" Target="numbering.xml"/><Relationship Id="rId29" Type="http://schemas.openxmlformats.org/officeDocument/2006/relationships/hyperlink" Target="http://www.logistiqueconseil.org/Articles/Entrepot-magasin/Inventair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05111-7EB2-454E-BD94-AD95860D9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41</Pages>
  <Words>9248</Words>
  <Characters>50870</Characters>
  <Application>Microsoft Office Word</Application>
  <DocSecurity>0</DocSecurity>
  <Lines>423</Lines>
  <Paragraphs>119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Aboubakr MOUBARAK</dc:creator>
  <cp:lastModifiedBy>ELMACHEHOUR ISSAM</cp:lastModifiedBy>
  <cp:revision>7</cp:revision>
  <dcterms:created xsi:type="dcterms:W3CDTF">2020-09-21T14:34:00Z</dcterms:created>
  <dcterms:modified xsi:type="dcterms:W3CDTF">2020-09-24T14:32:00Z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2017-06-26T00:00:00Z</vt:filetime>
  </property>
  <property fmtid="{D5CDD505-2E9C-101B-9397-08002B2CF9AE}" pid="3" name="Creator">
    <vt:lpwstr>Microsoft® Word 2016</vt:lpwstr>
  </property>
  <property fmtid="{D5CDD505-2E9C-101B-9397-08002B2CF9AE}" pid="4" name="LastSaved">
    <vt:filetime>2020-09-21T00:00:00Z</vt:filetime>
  </property>
</Properties>
</file>