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CEB4" w14:textId="77777777" w:rsidR="006E468F" w:rsidRPr="006E468F" w:rsidRDefault="006E468F" w:rsidP="006E468F">
      <w:pPr>
        <w:spacing w:after="0"/>
        <w:jc w:val="center"/>
        <w:rPr>
          <w:rFonts w:ascii="Times New Roman" w:hAnsi="Times New Roman" w:cs="Times New Roman"/>
          <w:lang w:val="en-US"/>
        </w:rPr>
      </w:pPr>
      <w:r w:rsidRPr="006E468F">
        <w:rPr>
          <w:rFonts w:ascii="Times New Roman" w:hAnsi="Times New Roman" w:cs="Times New Roman"/>
          <w:lang w:val="en-US"/>
        </w:rPr>
        <w:t>Immaculate Heart of Mary Academy Inc.</w:t>
      </w:r>
    </w:p>
    <w:p w14:paraId="4241A542" w14:textId="77777777" w:rsidR="006E468F" w:rsidRDefault="006E468F" w:rsidP="006E468F">
      <w:pPr>
        <w:spacing w:after="0"/>
        <w:jc w:val="center"/>
        <w:rPr>
          <w:rFonts w:ascii="Times New Roman" w:hAnsi="Times New Roman" w:cs="Times New Roman"/>
          <w:lang w:val="en-US"/>
        </w:rPr>
      </w:pPr>
      <w:r w:rsidRPr="006E468F">
        <w:rPr>
          <w:rFonts w:ascii="Times New Roman" w:hAnsi="Times New Roman" w:cs="Times New Roman"/>
          <w:lang w:val="en-US"/>
        </w:rPr>
        <w:t xml:space="preserve">Madrid Blvd., Zone II, </w:t>
      </w:r>
      <w:proofErr w:type="spellStart"/>
      <w:r w:rsidRPr="006E468F">
        <w:rPr>
          <w:rFonts w:ascii="Times New Roman" w:hAnsi="Times New Roman" w:cs="Times New Roman"/>
          <w:lang w:val="en-US"/>
        </w:rPr>
        <w:t>Pinamalayan</w:t>
      </w:r>
      <w:proofErr w:type="spellEnd"/>
      <w:r w:rsidRPr="006E468F">
        <w:rPr>
          <w:rFonts w:ascii="Times New Roman" w:hAnsi="Times New Roman" w:cs="Times New Roman"/>
          <w:lang w:val="en-US"/>
        </w:rPr>
        <w:t>, Oriental Mindoro</w:t>
      </w:r>
    </w:p>
    <w:p w14:paraId="1CB0F0AD" w14:textId="77777777" w:rsidR="00ED73A2" w:rsidRPr="006E468F" w:rsidRDefault="00ED73A2" w:rsidP="006E468F">
      <w:pPr>
        <w:spacing w:after="0"/>
        <w:jc w:val="center"/>
        <w:rPr>
          <w:rFonts w:ascii="Times New Roman" w:hAnsi="Times New Roman" w:cs="Times New Roman"/>
          <w:lang w:val="en-US"/>
        </w:rPr>
      </w:pPr>
    </w:p>
    <w:p w14:paraId="7B8853BC" w14:textId="34BFC7F2" w:rsidR="006E468F" w:rsidRPr="006E468F" w:rsidRDefault="006E468F" w:rsidP="006E468F">
      <w:pPr>
        <w:spacing w:after="0"/>
        <w:rPr>
          <w:rFonts w:ascii="Times New Roman" w:hAnsi="Times New Roman" w:cs="Times New Roman"/>
        </w:rPr>
      </w:pPr>
    </w:p>
    <w:p w14:paraId="246C65C7" w14:textId="5A83B767" w:rsidR="006E468F" w:rsidRDefault="006E468F" w:rsidP="008F7889">
      <w:pPr>
        <w:spacing w:after="0"/>
        <w:ind w:left="720" w:firstLine="5517"/>
        <w:rPr>
          <w:rFonts w:ascii="Times New Roman" w:hAnsi="Times New Roman" w:cs="Times New Roman"/>
        </w:rPr>
      </w:pPr>
      <w:r w:rsidRPr="006E468F">
        <w:rPr>
          <w:rFonts w:ascii="Times New Roman" w:hAnsi="Times New Roman" w:cs="Times New Roman"/>
        </w:rPr>
        <w:t>July 15, 2025</w:t>
      </w:r>
    </w:p>
    <w:p w14:paraId="6B4B99D7" w14:textId="2155A767" w:rsidR="00ED73A2" w:rsidRPr="006E468F" w:rsidRDefault="00ED73A2" w:rsidP="00ED73A2">
      <w:pPr>
        <w:spacing w:after="0"/>
        <w:ind w:left="1985" w:firstLine="4252"/>
        <w:rPr>
          <w:rFonts w:ascii="Times New Roman" w:hAnsi="Times New Roman" w:cs="Times New Roman"/>
        </w:rPr>
      </w:pPr>
    </w:p>
    <w:p w14:paraId="7FD5A85A" w14:textId="4F336199" w:rsidR="006E468F" w:rsidRPr="006E468F" w:rsidRDefault="006E468F" w:rsidP="006E468F">
      <w:pPr>
        <w:spacing w:after="0"/>
        <w:rPr>
          <w:rFonts w:ascii="Times New Roman" w:hAnsi="Times New Roman" w:cs="Times New Roman"/>
        </w:rPr>
      </w:pPr>
      <w:r w:rsidRPr="006E468F">
        <w:rPr>
          <w:rFonts w:ascii="Times New Roman" w:hAnsi="Times New Roman" w:cs="Times New Roman"/>
        </w:rPr>
        <w:t>Fred B. Rothman &amp; Company</w:t>
      </w:r>
    </w:p>
    <w:p w14:paraId="43249A35" w14:textId="743836FE" w:rsidR="006E468F" w:rsidRPr="006E468F" w:rsidRDefault="006E468F" w:rsidP="006E468F">
      <w:pPr>
        <w:spacing w:after="0"/>
        <w:rPr>
          <w:rFonts w:ascii="Times New Roman" w:hAnsi="Times New Roman" w:cs="Times New Roman"/>
        </w:rPr>
      </w:pPr>
      <w:r w:rsidRPr="006E468F">
        <w:rPr>
          <w:rFonts w:ascii="Times New Roman" w:hAnsi="Times New Roman" w:cs="Times New Roman"/>
        </w:rPr>
        <w:t>57 Leuning Street</w:t>
      </w:r>
    </w:p>
    <w:p w14:paraId="1751FB02" w14:textId="5A569ACE" w:rsidR="006E468F" w:rsidRDefault="006E468F" w:rsidP="006E468F">
      <w:pPr>
        <w:spacing w:after="0"/>
        <w:rPr>
          <w:rFonts w:ascii="Times New Roman" w:hAnsi="Times New Roman" w:cs="Times New Roman"/>
        </w:rPr>
      </w:pPr>
      <w:r w:rsidRPr="006E468F">
        <w:rPr>
          <w:rFonts w:ascii="Times New Roman" w:hAnsi="Times New Roman" w:cs="Times New Roman"/>
        </w:rPr>
        <w:t>South Hackensack, New Jersey</w:t>
      </w:r>
    </w:p>
    <w:p w14:paraId="6420B8B9" w14:textId="5CAC981A" w:rsidR="00ED73A2" w:rsidRPr="006E468F" w:rsidRDefault="00ED73A2" w:rsidP="006E468F">
      <w:pPr>
        <w:spacing w:after="0"/>
        <w:rPr>
          <w:rFonts w:ascii="Times New Roman" w:hAnsi="Times New Roman" w:cs="Times New Roman"/>
        </w:rPr>
      </w:pPr>
      <w:r>
        <w:rPr>
          <w:rFonts w:ascii="Times New Roman" w:hAnsi="Times New Roman" w:cs="Times New Roman"/>
        </w:rPr>
        <w:t>U.S.A 07606</w:t>
      </w:r>
    </w:p>
    <w:p w14:paraId="3C319333" w14:textId="77777777" w:rsidR="006E468F" w:rsidRPr="006E468F" w:rsidRDefault="006E468F" w:rsidP="006E468F">
      <w:pPr>
        <w:spacing w:after="0"/>
        <w:rPr>
          <w:rFonts w:ascii="Times New Roman" w:hAnsi="Times New Roman" w:cs="Times New Roman"/>
        </w:rPr>
      </w:pPr>
    </w:p>
    <w:p w14:paraId="0543FDDE" w14:textId="257C9B2C" w:rsidR="006E468F" w:rsidRPr="006E468F" w:rsidRDefault="006E468F" w:rsidP="006E468F">
      <w:pPr>
        <w:spacing w:after="0"/>
        <w:rPr>
          <w:rFonts w:ascii="Times New Roman" w:hAnsi="Times New Roman" w:cs="Times New Roman"/>
        </w:rPr>
      </w:pPr>
      <w:r w:rsidRPr="006E468F">
        <w:rPr>
          <w:rFonts w:ascii="Times New Roman" w:hAnsi="Times New Roman" w:cs="Times New Roman"/>
        </w:rPr>
        <w:t>Gentleman:</w:t>
      </w:r>
    </w:p>
    <w:p w14:paraId="6330B3E3" w14:textId="77777777" w:rsidR="006E468F" w:rsidRPr="006E468F" w:rsidRDefault="006E468F" w:rsidP="006E468F">
      <w:pPr>
        <w:spacing w:after="0"/>
        <w:rPr>
          <w:rFonts w:ascii="Times New Roman" w:hAnsi="Times New Roman" w:cs="Times New Roman"/>
        </w:rPr>
      </w:pPr>
    </w:p>
    <w:p w14:paraId="13C44C40" w14:textId="0CFA1D05" w:rsidR="006E468F" w:rsidRPr="006E468F" w:rsidRDefault="006E468F" w:rsidP="00ED73A2">
      <w:pPr>
        <w:spacing w:after="0"/>
        <w:jc w:val="both"/>
        <w:rPr>
          <w:rFonts w:ascii="Times New Roman" w:hAnsi="Times New Roman" w:cs="Times New Roman"/>
        </w:rPr>
      </w:pPr>
      <w:r w:rsidRPr="006E468F">
        <w:rPr>
          <w:rFonts w:ascii="Times New Roman" w:hAnsi="Times New Roman" w:cs="Times New Roman"/>
        </w:rPr>
        <w:tab/>
        <w:t>Thank you very much for sending back the extra copy (1 copy) of Philippine Reports, Vol. 125 which we received last June 10, 2002 together with the previous returned made last February 4, 2002 ($60 per copy). Total amount refundable is $120.</w:t>
      </w:r>
    </w:p>
    <w:p w14:paraId="695DB4D6" w14:textId="77777777" w:rsidR="006E468F" w:rsidRPr="006E468F" w:rsidRDefault="006E468F" w:rsidP="00ED73A2">
      <w:pPr>
        <w:spacing w:after="0"/>
        <w:jc w:val="both"/>
        <w:rPr>
          <w:rFonts w:ascii="Times New Roman" w:hAnsi="Times New Roman" w:cs="Times New Roman"/>
        </w:rPr>
      </w:pPr>
    </w:p>
    <w:p w14:paraId="5F365A77" w14:textId="7234988E" w:rsidR="006E468F" w:rsidRPr="006E468F" w:rsidRDefault="006E468F" w:rsidP="00ED73A2">
      <w:pPr>
        <w:spacing w:after="0"/>
        <w:jc w:val="both"/>
        <w:rPr>
          <w:rFonts w:ascii="Times New Roman" w:hAnsi="Times New Roman" w:cs="Times New Roman"/>
        </w:rPr>
      </w:pPr>
      <w:r w:rsidRPr="006E468F">
        <w:rPr>
          <w:rFonts w:ascii="Times New Roman" w:hAnsi="Times New Roman" w:cs="Times New Roman"/>
        </w:rPr>
        <w:tab/>
        <w:t>Enclosed is your statement of accounts wherein we made adjustment of your refund as your advance payment in order to clear both of records.</w:t>
      </w:r>
    </w:p>
    <w:p w14:paraId="721CD79D" w14:textId="77777777" w:rsidR="006E468F" w:rsidRPr="006E468F" w:rsidRDefault="006E468F" w:rsidP="00ED73A2">
      <w:pPr>
        <w:spacing w:after="0"/>
        <w:jc w:val="both"/>
        <w:rPr>
          <w:rFonts w:ascii="Times New Roman" w:hAnsi="Times New Roman" w:cs="Times New Roman"/>
        </w:rPr>
      </w:pPr>
    </w:p>
    <w:p w14:paraId="2DD3865B" w14:textId="1D7A2289" w:rsidR="006E468F" w:rsidRPr="006E468F" w:rsidRDefault="006E468F" w:rsidP="00ED73A2">
      <w:pPr>
        <w:spacing w:after="0"/>
        <w:jc w:val="both"/>
        <w:rPr>
          <w:rFonts w:ascii="Times New Roman" w:hAnsi="Times New Roman" w:cs="Times New Roman"/>
        </w:rPr>
      </w:pPr>
      <w:r w:rsidRPr="006E468F">
        <w:rPr>
          <w:rFonts w:ascii="Times New Roman" w:hAnsi="Times New Roman" w:cs="Times New Roman"/>
        </w:rPr>
        <w:tab/>
        <w:t>We thank you for your continued patronage.</w:t>
      </w:r>
    </w:p>
    <w:p w14:paraId="17AF0C99" w14:textId="77777777" w:rsidR="006E468F" w:rsidRPr="006E468F" w:rsidRDefault="006E468F" w:rsidP="006E468F">
      <w:pPr>
        <w:spacing w:after="0"/>
        <w:rPr>
          <w:rFonts w:ascii="Times New Roman" w:hAnsi="Times New Roman" w:cs="Times New Roman"/>
        </w:rPr>
      </w:pPr>
    </w:p>
    <w:p w14:paraId="23855E3B" w14:textId="79C3A389" w:rsidR="006E468F" w:rsidRPr="006E468F" w:rsidRDefault="006E468F" w:rsidP="00ED73A2">
      <w:pPr>
        <w:spacing w:after="0"/>
        <w:ind w:firstLine="6237"/>
        <w:rPr>
          <w:rFonts w:ascii="Times New Roman" w:hAnsi="Times New Roman" w:cs="Times New Roman"/>
        </w:rPr>
      </w:pPr>
      <w:r w:rsidRPr="006E468F">
        <w:rPr>
          <w:rFonts w:ascii="Times New Roman" w:hAnsi="Times New Roman" w:cs="Times New Roman"/>
        </w:rPr>
        <w:t>Very truly yours</w:t>
      </w:r>
      <w:r>
        <w:rPr>
          <w:rFonts w:ascii="Times New Roman" w:hAnsi="Times New Roman" w:cs="Times New Roman"/>
        </w:rPr>
        <w:t>,</w:t>
      </w:r>
    </w:p>
    <w:p w14:paraId="495538B1" w14:textId="77777777" w:rsidR="006E468F" w:rsidRPr="006E468F" w:rsidRDefault="006E468F" w:rsidP="006E468F">
      <w:pPr>
        <w:spacing w:after="0"/>
        <w:rPr>
          <w:rFonts w:ascii="Times New Roman" w:hAnsi="Times New Roman" w:cs="Times New Roman"/>
        </w:rPr>
      </w:pPr>
    </w:p>
    <w:p w14:paraId="19EEEB93" w14:textId="77777777" w:rsidR="006E468F" w:rsidRPr="006E468F" w:rsidRDefault="006E468F" w:rsidP="006E468F">
      <w:pPr>
        <w:spacing w:after="0"/>
        <w:rPr>
          <w:rFonts w:ascii="Times New Roman" w:hAnsi="Times New Roman" w:cs="Times New Roman"/>
        </w:rPr>
      </w:pPr>
    </w:p>
    <w:p w14:paraId="37EA2B75" w14:textId="77777777" w:rsidR="006E468F" w:rsidRPr="006E468F" w:rsidRDefault="006E468F" w:rsidP="006E468F">
      <w:pPr>
        <w:spacing w:after="0"/>
        <w:rPr>
          <w:rFonts w:ascii="Times New Roman" w:hAnsi="Times New Roman" w:cs="Times New Roman"/>
        </w:rPr>
      </w:pPr>
    </w:p>
    <w:p w14:paraId="535BF4E2" w14:textId="77777777" w:rsidR="006E468F" w:rsidRPr="006E468F" w:rsidRDefault="006E468F" w:rsidP="006E468F">
      <w:pPr>
        <w:spacing w:after="0"/>
        <w:rPr>
          <w:rFonts w:ascii="Times New Roman" w:hAnsi="Times New Roman" w:cs="Times New Roman"/>
        </w:rPr>
      </w:pPr>
    </w:p>
    <w:p w14:paraId="4F561F71" w14:textId="1B8F519B" w:rsidR="006E468F" w:rsidRPr="006E468F" w:rsidRDefault="006E468F" w:rsidP="00ED73A2">
      <w:pPr>
        <w:spacing w:after="0"/>
        <w:ind w:firstLine="6237"/>
        <w:rPr>
          <w:rFonts w:ascii="Times New Roman" w:hAnsi="Times New Roman" w:cs="Times New Roman"/>
          <w:b/>
          <w:bCs/>
          <w:u w:val="single"/>
        </w:rPr>
      </w:pPr>
      <w:r w:rsidRPr="006E468F">
        <w:rPr>
          <w:rFonts w:ascii="Times New Roman" w:hAnsi="Times New Roman" w:cs="Times New Roman"/>
          <w:b/>
          <w:bCs/>
          <w:u w:val="single"/>
        </w:rPr>
        <w:t>ALLEAH MAE S. MEJECO</w:t>
      </w:r>
    </w:p>
    <w:p w14:paraId="2FEFE937" w14:textId="7DD3E3C9" w:rsidR="006E468F" w:rsidRPr="006E468F" w:rsidRDefault="006E468F" w:rsidP="00ED73A2">
      <w:pPr>
        <w:spacing w:after="0"/>
        <w:ind w:firstLine="6237"/>
        <w:rPr>
          <w:rFonts w:ascii="Times New Roman" w:hAnsi="Times New Roman" w:cs="Times New Roman"/>
        </w:rPr>
      </w:pPr>
      <w:r w:rsidRPr="006E468F">
        <w:rPr>
          <w:rFonts w:ascii="Times New Roman" w:hAnsi="Times New Roman" w:cs="Times New Roman"/>
        </w:rPr>
        <w:t>Head, Subscript Dept.</w:t>
      </w:r>
    </w:p>
    <w:sectPr w:rsidR="006E468F" w:rsidRPr="006E46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8F"/>
    <w:rsid w:val="001544DB"/>
    <w:rsid w:val="00415493"/>
    <w:rsid w:val="004E320C"/>
    <w:rsid w:val="006E468F"/>
    <w:rsid w:val="00742F7A"/>
    <w:rsid w:val="008F7889"/>
    <w:rsid w:val="00C203C0"/>
    <w:rsid w:val="00C84DD4"/>
    <w:rsid w:val="00E543C5"/>
    <w:rsid w:val="00ED73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638A"/>
  <w15:chartTrackingRefBased/>
  <w15:docId w15:val="{E968E03A-BC23-467B-8C93-4C23E8D4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68F"/>
    <w:rPr>
      <w:rFonts w:eastAsiaTheme="majorEastAsia" w:cstheme="majorBidi"/>
      <w:color w:val="272727" w:themeColor="text1" w:themeTint="D8"/>
    </w:rPr>
  </w:style>
  <w:style w:type="paragraph" w:styleId="Title">
    <w:name w:val="Title"/>
    <w:basedOn w:val="Normal"/>
    <w:next w:val="Normal"/>
    <w:link w:val="TitleChar"/>
    <w:uiPriority w:val="10"/>
    <w:qFormat/>
    <w:rsid w:val="006E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68F"/>
    <w:pPr>
      <w:spacing w:before="160"/>
      <w:jc w:val="center"/>
    </w:pPr>
    <w:rPr>
      <w:i/>
      <w:iCs/>
      <w:color w:val="404040" w:themeColor="text1" w:themeTint="BF"/>
    </w:rPr>
  </w:style>
  <w:style w:type="character" w:customStyle="1" w:styleId="QuoteChar">
    <w:name w:val="Quote Char"/>
    <w:basedOn w:val="DefaultParagraphFont"/>
    <w:link w:val="Quote"/>
    <w:uiPriority w:val="29"/>
    <w:rsid w:val="006E468F"/>
    <w:rPr>
      <w:i/>
      <w:iCs/>
      <w:color w:val="404040" w:themeColor="text1" w:themeTint="BF"/>
    </w:rPr>
  </w:style>
  <w:style w:type="paragraph" w:styleId="ListParagraph">
    <w:name w:val="List Paragraph"/>
    <w:basedOn w:val="Normal"/>
    <w:uiPriority w:val="34"/>
    <w:qFormat/>
    <w:rsid w:val="006E468F"/>
    <w:pPr>
      <w:ind w:left="720"/>
      <w:contextualSpacing/>
    </w:pPr>
  </w:style>
  <w:style w:type="character" w:styleId="IntenseEmphasis">
    <w:name w:val="Intense Emphasis"/>
    <w:basedOn w:val="DefaultParagraphFont"/>
    <w:uiPriority w:val="21"/>
    <w:qFormat/>
    <w:rsid w:val="006E468F"/>
    <w:rPr>
      <w:i/>
      <w:iCs/>
      <w:color w:val="2F5496" w:themeColor="accent1" w:themeShade="BF"/>
    </w:rPr>
  </w:style>
  <w:style w:type="paragraph" w:styleId="IntenseQuote">
    <w:name w:val="Intense Quote"/>
    <w:basedOn w:val="Normal"/>
    <w:next w:val="Normal"/>
    <w:link w:val="IntenseQuoteChar"/>
    <w:uiPriority w:val="30"/>
    <w:qFormat/>
    <w:rsid w:val="006E4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68F"/>
    <w:rPr>
      <w:i/>
      <w:iCs/>
      <w:color w:val="2F5496" w:themeColor="accent1" w:themeShade="BF"/>
    </w:rPr>
  </w:style>
  <w:style w:type="character" w:styleId="IntenseReference">
    <w:name w:val="Intense Reference"/>
    <w:basedOn w:val="DefaultParagraphFont"/>
    <w:uiPriority w:val="32"/>
    <w:qFormat/>
    <w:rsid w:val="006E46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939333">
      <w:bodyDiv w:val="1"/>
      <w:marLeft w:val="0"/>
      <w:marRight w:val="0"/>
      <w:marTop w:val="0"/>
      <w:marBottom w:val="0"/>
      <w:divBdr>
        <w:top w:val="none" w:sz="0" w:space="0" w:color="auto"/>
        <w:left w:val="none" w:sz="0" w:space="0" w:color="auto"/>
        <w:bottom w:val="none" w:sz="0" w:space="0" w:color="auto"/>
        <w:right w:val="none" w:sz="0" w:space="0" w:color="auto"/>
      </w:divBdr>
    </w:div>
    <w:div w:id="90121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0B2B-F729-4D52-8B12-68CF44305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Alleah Mejeco</dc:creator>
  <cp:keywords/>
  <dc:description/>
  <cp:lastModifiedBy>Alleah Mejeco</cp:lastModifiedBy>
  <cp:revision>2</cp:revision>
  <dcterms:created xsi:type="dcterms:W3CDTF">2025-07-15T05:29:00Z</dcterms:created>
  <dcterms:modified xsi:type="dcterms:W3CDTF">2025-07-15T06:07:00Z</dcterms:modified>
</cp:coreProperties>
</file>