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3A9" w:rsidRPr="008A7381" w:rsidRDefault="00F56F1A">
      <w:pPr>
        <w:rPr>
          <w:rFonts w:ascii="Eras Medium ITC" w:hAnsi="Eras Medium ITC"/>
          <w:sz w:val="24"/>
          <w:szCs w:val="24"/>
        </w:rPr>
      </w:pPr>
      <w:bookmarkStart w:id="0" w:name="_GoBack"/>
      <w:bookmarkEnd w:id="0"/>
      <w:r w:rsidRPr="008A7381">
        <w:rPr>
          <w:rFonts w:ascii="Eras Medium ITC" w:hAnsi="Eras Medium ITC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200400"/>
            <wp:effectExtent l="0" t="0" r="0" b="19050"/>
            <wp:wrapSquare wrapText="bothSides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  <w:r w:rsidRPr="008A7381">
        <w:rPr>
          <w:rFonts w:ascii="Eras Medium ITC" w:hAnsi="Eras Medium ITC"/>
          <w:sz w:val="24"/>
          <w:szCs w:val="24"/>
        </w:rPr>
        <w:br w:type="textWrapping" w:clear="all"/>
      </w:r>
    </w:p>
    <w:p w:rsidR="00F56F1A" w:rsidRPr="008A7381" w:rsidRDefault="00F56F1A">
      <w:pPr>
        <w:rPr>
          <w:rFonts w:ascii="Eras Medium ITC" w:hAnsi="Eras Medium ITC"/>
          <w:sz w:val="24"/>
          <w:szCs w:val="24"/>
        </w:rPr>
      </w:pPr>
    </w:p>
    <w:p w:rsidR="00F56F1A" w:rsidRPr="008A7381" w:rsidRDefault="00F56F1A">
      <w:pPr>
        <w:rPr>
          <w:rFonts w:ascii="Eras Medium ITC" w:hAnsi="Eras Medium ITC"/>
          <w:sz w:val="24"/>
          <w:szCs w:val="24"/>
        </w:rPr>
      </w:pPr>
    </w:p>
    <w:p w:rsidR="00F56F1A" w:rsidRPr="008A7381" w:rsidRDefault="00F56F1A">
      <w:pPr>
        <w:rPr>
          <w:rFonts w:ascii="Eras Medium ITC" w:hAnsi="Eras Medium ITC"/>
          <w:sz w:val="24"/>
          <w:szCs w:val="24"/>
        </w:rPr>
      </w:pPr>
    </w:p>
    <w:p w:rsidR="00F56F1A" w:rsidRPr="008A7381" w:rsidRDefault="00F56F1A">
      <w:pPr>
        <w:rPr>
          <w:rFonts w:ascii="Eras Medium ITC" w:hAnsi="Eras Medium ITC"/>
          <w:b/>
          <w:sz w:val="24"/>
          <w:szCs w:val="24"/>
          <w:u w:val="double"/>
        </w:rPr>
      </w:pPr>
      <w:r w:rsidRPr="008A7381">
        <w:rPr>
          <w:rFonts w:ascii="Eras Medium ITC" w:hAnsi="Eras Medium ITC"/>
          <w:b/>
          <w:sz w:val="24"/>
          <w:szCs w:val="24"/>
          <w:u w:val="double"/>
        </w:rPr>
        <w:t>HERE ARE THE</w:t>
      </w:r>
      <w:r w:rsidR="00ED7167" w:rsidRPr="008A7381">
        <w:rPr>
          <w:rFonts w:ascii="Eras Medium ITC" w:hAnsi="Eras Medium ITC"/>
          <w:b/>
          <w:sz w:val="24"/>
          <w:szCs w:val="24"/>
          <w:u w:val="double"/>
        </w:rPr>
        <w:t xml:space="preserve"> EXPLANATIONS OF THE</w:t>
      </w:r>
      <w:r w:rsidRPr="008A7381">
        <w:rPr>
          <w:rFonts w:ascii="Eras Medium ITC" w:hAnsi="Eras Medium ITC"/>
          <w:b/>
          <w:sz w:val="24"/>
          <w:szCs w:val="24"/>
          <w:u w:val="double"/>
        </w:rPr>
        <w:t xml:space="preserve"> DIFFERENT </w:t>
      </w:r>
      <w:r w:rsidR="00ED7167" w:rsidRPr="008A7381">
        <w:rPr>
          <w:rFonts w:ascii="Eras Medium ITC" w:hAnsi="Eras Medium ITC"/>
          <w:b/>
          <w:sz w:val="24"/>
          <w:szCs w:val="24"/>
          <w:u w:val="double"/>
        </w:rPr>
        <w:t xml:space="preserve">STAGES OF </w:t>
      </w:r>
      <w:r w:rsidR="00FB38EF">
        <w:rPr>
          <w:rFonts w:ascii="Eras Medium ITC" w:hAnsi="Eras Medium ITC"/>
          <w:b/>
          <w:sz w:val="24"/>
          <w:szCs w:val="24"/>
          <w:u w:val="double"/>
        </w:rPr>
        <w:t xml:space="preserve">THE SDLC PROJECT OF THE FOOD-IT CONSOLE </w:t>
      </w:r>
      <w:r w:rsidR="00ED7167" w:rsidRPr="008A7381">
        <w:rPr>
          <w:rFonts w:ascii="Eras Medium ITC" w:hAnsi="Eras Medium ITC"/>
          <w:b/>
          <w:sz w:val="24"/>
          <w:szCs w:val="24"/>
          <w:u w:val="double"/>
        </w:rPr>
        <w:t>APP</w:t>
      </w:r>
    </w:p>
    <w:p w:rsidR="00ED7167" w:rsidRPr="008A7381" w:rsidRDefault="00ED7167" w:rsidP="00ED7167">
      <w:pPr>
        <w:pStyle w:val="ListParagraph"/>
        <w:numPr>
          <w:ilvl w:val="0"/>
          <w:numId w:val="1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Requi</w:t>
      </w:r>
      <w:r w:rsidR="008A7381" w:rsidRPr="008A7381">
        <w:rPr>
          <w:rFonts w:ascii="Eras Medium ITC" w:hAnsi="Eras Medium ITC"/>
          <w:sz w:val="24"/>
          <w:szCs w:val="24"/>
        </w:rPr>
        <w:t>rement Analysis</w:t>
      </w:r>
    </w:p>
    <w:p w:rsidR="00ED7167" w:rsidRPr="008A7381" w:rsidRDefault="00ED7167" w:rsidP="00ED7167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 xml:space="preserve">This is the first stage where we meet with our customer </w:t>
      </w:r>
      <w:r w:rsidR="00C0421C" w:rsidRPr="008A7381">
        <w:rPr>
          <w:rFonts w:ascii="Eras Medium ITC" w:hAnsi="Eras Medium ITC"/>
          <w:sz w:val="24"/>
          <w:szCs w:val="24"/>
          <w:u w:val="single"/>
        </w:rPr>
        <w:t>that will use the app:</w:t>
      </w:r>
    </w:p>
    <w:p w:rsidR="00FA2981" w:rsidRPr="008A7381" w:rsidRDefault="00FA2981" w:rsidP="00ED7167">
      <w:pPr>
        <w:pStyle w:val="ListParagraph"/>
        <w:rPr>
          <w:rFonts w:ascii="Eras Medium ITC" w:hAnsi="Eras Medium ITC"/>
          <w:sz w:val="24"/>
          <w:szCs w:val="24"/>
          <w:u w:val="single"/>
        </w:rPr>
      </w:pPr>
    </w:p>
    <w:p w:rsidR="00ED7167" w:rsidRPr="008A7381" w:rsidRDefault="00ED7167" w:rsidP="00FA2981">
      <w:pPr>
        <w:pStyle w:val="ListParagraph"/>
        <w:numPr>
          <w:ilvl w:val="0"/>
          <w:numId w:val="2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 xml:space="preserve">We meet with our customers and here there needs </w:t>
      </w:r>
    </w:p>
    <w:p w:rsidR="00ED7167" w:rsidRPr="008A7381" w:rsidRDefault="00ED7167" w:rsidP="00FA2981">
      <w:pPr>
        <w:pStyle w:val="ListParagraph"/>
        <w:numPr>
          <w:ilvl w:val="0"/>
          <w:numId w:val="2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A meeting with the food-it management</w:t>
      </w:r>
    </w:p>
    <w:p w:rsidR="00ED7167" w:rsidRPr="008A7381" w:rsidRDefault="00ED7167" w:rsidP="00ED7167">
      <w:pPr>
        <w:pStyle w:val="ListParagraph"/>
        <w:rPr>
          <w:rFonts w:ascii="Eras Medium ITC" w:hAnsi="Eras Medium ITC"/>
          <w:sz w:val="24"/>
          <w:szCs w:val="24"/>
        </w:rPr>
      </w:pPr>
    </w:p>
    <w:p w:rsidR="00ED7167" w:rsidRPr="008A7381" w:rsidRDefault="00ED7167" w:rsidP="00ED7167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>This stage also encompasses requirements that the app needs to meet</w:t>
      </w:r>
      <w:r w:rsidR="00C0421C" w:rsidRPr="008A7381">
        <w:rPr>
          <w:rFonts w:ascii="Eras Medium ITC" w:hAnsi="Eras Medium ITC"/>
          <w:sz w:val="24"/>
          <w:szCs w:val="24"/>
          <w:u w:val="single"/>
        </w:rPr>
        <w:t>:</w:t>
      </w:r>
    </w:p>
    <w:p w:rsidR="00ED7167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Customers should be able to view displayed food menus</w:t>
      </w:r>
    </w:p>
    <w:p w:rsidR="00ED7167" w:rsidRPr="008A7381" w:rsidRDefault="00ED7167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Customers should be able</w:t>
      </w:r>
      <w:r w:rsidR="00FB38EF">
        <w:rPr>
          <w:rFonts w:ascii="Eras Medium ITC" w:hAnsi="Eras Medium ITC"/>
          <w:sz w:val="24"/>
          <w:szCs w:val="24"/>
        </w:rPr>
        <w:t xml:space="preserve"> to add multiple items</w:t>
      </w:r>
    </w:p>
    <w:p w:rsidR="00ED7167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The app should take multiple food items and add it</w:t>
      </w:r>
    </w:p>
    <w:p w:rsidR="00C0421C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The app should be able to calculate the total price</w:t>
      </w:r>
    </w:p>
    <w:p w:rsidR="00C0421C" w:rsidRPr="008A7381" w:rsidRDefault="00C0421C" w:rsidP="00C0421C">
      <w:pPr>
        <w:rPr>
          <w:rFonts w:ascii="Eras Medium ITC" w:hAnsi="Eras Medium ITC"/>
          <w:sz w:val="24"/>
          <w:szCs w:val="24"/>
        </w:rPr>
      </w:pPr>
    </w:p>
    <w:p w:rsidR="00C0421C" w:rsidRPr="008A7381" w:rsidRDefault="00C0421C" w:rsidP="00C0421C">
      <w:pPr>
        <w:pStyle w:val="ListParagraph"/>
        <w:numPr>
          <w:ilvl w:val="0"/>
          <w:numId w:val="1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System Design</w:t>
      </w:r>
    </w:p>
    <w:p w:rsidR="00C0421C" w:rsidRPr="008A7381" w:rsidRDefault="00C0421C" w:rsidP="00C0421C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>This stage focuses on how the system will work:</w:t>
      </w:r>
    </w:p>
    <w:p w:rsidR="00C0421C" w:rsidRPr="00FB38EF" w:rsidRDefault="00C0421C" w:rsidP="00FB38EF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 xml:space="preserve">Design of the system architecture </w:t>
      </w:r>
    </w:p>
    <w:p w:rsidR="00C0421C" w:rsidRPr="008A7381" w:rsidRDefault="00C0421C" w:rsidP="00C0421C">
      <w:pPr>
        <w:pStyle w:val="ListParagraph"/>
        <w:rPr>
          <w:rFonts w:ascii="Eras Medium ITC" w:hAnsi="Eras Medium ITC"/>
          <w:sz w:val="24"/>
          <w:szCs w:val="24"/>
        </w:rPr>
      </w:pPr>
    </w:p>
    <w:p w:rsidR="00C0421C" w:rsidRPr="008A7381" w:rsidRDefault="00C0421C" w:rsidP="00C0421C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lastRenderedPageBreak/>
        <w:t>Here are the things to consider in designing the app</w:t>
      </w:r>
      <w:r w:rsidR="008A7381" w:rsidRPr="008A7381">
        <w:rPr>
          <w:rFonts w:ascii="Eras Medium ITC" w:hAnsi="Eras Medium ITC"/>
          <w:sz w:val="24"/>
          <w:szCs w:val="24"/>
          <w:u w:val="single"/>
        </w:rPr>
        <w:t>:</w:t>
      </w:r>
    </w:p>
    <w:p w:rsidR="00C0421C" w:rsidRPr="008A7381" w:rsidRDefault="00C0421C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 xml:space="preserve">Database to </w:t>
      </w:r>
      <w:r w:rsidR="00FB38EF">
        <w:rPr>
          <w:rFonts w:ascii="Eras Medium ITC" w:hAnsi="Eras Medium ITC"/>
          <w:sz w:val="24"/>
          <w:szCs w:val="24"/>
        </w:rPr>
        <w:t>store users, orders</w:t>
      </w:r>
    </w:p>
    <w:p w:rsidR="00C0421C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Menu stored in a dictionary</w:t>
      </w:r>
    </w:p>
    <w:p w:rsidR="00C0421C" w:rsidRPr="008A7381" w:rsidRDefault="00C0421C" w:rsidP="00C0421C">
      <w:pPr>
        <w:pStyle w:val="ListParagraph"/>
        <w:rPr>
          <w:rFonts w:ascii="Eras Medium ITC" w:hAnsi="Eras Medium ITC"/>
          <w:sz w:val="24"/>
          <w:szCs w:val="24"/>
        </w:rPr>
      </w:pPr>
    </w:p>
    <w:p w:rsidR="00C0421C" w:rsidRPr="008A7381" w:rsidRDefault="00C0421C" w:rsidP="00C0421C">
      <w:pPr>
        <w:pStyle w:val="ListParagraph"/>
        <w:rPr>
          <w:rFonts w:ascii="Eras Medium ITC" w:hAnsi="Eras Medium ITC"/>
          <w:sz w:val="24"/>
          <w:szCs w:val="24"/>
        </w:rPr>
      </w:pPr>
    </w:p>
    <w:p w:rsidR="008A7381" w:rsidRPr="008A7381" w:rsidRDefault="00C0421C" w:rsidP="008A7381">
      <w:pPr>
        <w:pStyle w:val="ListParagraph"/>
        <w:numPr>
          <w:ilvl w:val="0"/>
          <w:numId w:val="1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 xml:space="preserve">Implementation </w:t>
      </w:r>
    </w:p>
    <w:p w:rsidR="00C0421C" w:rsidRPr="008A7381" w:rsidRDefault="00C0421C" w:rsidP="008A7381">
      <w:pPr>
        <w:pStyle w:val="ListParagraph"/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In this stage programmers writ</w:t>
      </w:r>
      <w:r w:rsidR="008A7381" w:rsidRPr="008A7381">
        <w:rPr>
          <w:rFonts w:ascii="Eras Medium ITC" w:hAnsi="Eras Medium ITC"/>
          <w:sz w:val="24"/>
          <w:szCs w:val="24"/>
        </w:rPr>
        <w:t>e</w:t>
      </w:r>
      <w:r w:rsidRPr="008A7381">
        <w:rPr>
          <w:rFonts w:ascii="Eras Medium ITC" w:hAnsi="Eras Medium ITC"/>
          <w:sz w:val="24"/>
          <w:szCs w:val="24"/>
        </w:rPr>
        <w:t xml:space="preserve"> the code for the app</w:t>
      </w:r>
      <w:r w:rsidR="008A7381" w:rsidRPr="008A7381">
        <w:rPr>
          <w:rFonts w:ascii="Eras Medium ITC" w:hAnsi="Eras Medium ITC"/>
          <w:sz w:val="24"/>
          <w:szCs w:val="24"/>
        </w:rPr>
        <w:t>.</w:t>
      </w:r>
    </w:p>
    <w:p w:rsidR="00C0421C" w:rsidRPr="008A7381" w:rsidRDefault="006E1705" w:rsidP="00C0421C">
      <w:pPr>
        <w:ind w:left="720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>These are the activities this are associated with this stage</w:t>
      </w:r>
      <w:r w:rsidR="008A7381" w:rsidRPr="008A7381">
        <w:rPr>
          <w:rFonts w:ascii="Eras Medium ITC" w:hAnsi="Eras Medium ITC"/>
          <w:sz w:val="24"/>
          <w:szCs w:val="24"/>
          <w:u w:val="single"/>
        </w:rPr>
        <w:t>:</w:t>
      </w:r>
    </w:p>
    <w:p w:rsidR="006E1705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Writing the python code</w:t>
      </w:r>
    </w:p>
    <w:p w:rsidR="006E1705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Translate the design into a working program</w:t>
      </w:r>
    </w:p>
    <w:p w:rsidR="006E1705" w:rsidRPr="008A7381" w:rsidRDefault="006E1705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Database creation</w:t>
      </w:r>
    </w:p>
    <w:p w:rsidR="006E1705" w:rsidRPr="008A7381" w:rsidRDefault="006E1705" w:rsidP="008A7381">
      <w:pPr>
        <w:rPr>
          <w:rFonts w:ascii="Eras Medium ITC" w:hAnsi="Eras Medium ITC"/>
          <w:sz w:val="24"/>
          <w:szCs w:val="24"/>
        </w:rPr>
      </w:pPr>
    </w:p>
    <w:p w:rsidR="006E1705" w:rsidRPr="008A7381" w:rsidRDefault="006E1705" w:rsidP="006E1705">
      <w:pPr>
        <w:pStyle w:val="ListParagraph"/>
        <w:numPr>
          <w:ilvl w:val="0"/>
          <w:numId w:val="1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Testing</w:t>
      </w: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This stage ensures the system works correctly and meet all requirements</w:t>
      </w:r>
      <w:r w:rsidR="008A7381" w:rsidRPr="008A7381">
        <w:rPr>
          <w:rFonts w:ascii="Eras Medium ITC" w:hAnsi="Eras Medium ITC"/>
          <w:sz w:val="24"/>
          <w:szCs w:val="24"/>
        </w:rPr>
        <w:t>.</w:t>
      </w: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</w:rPr>
      </w:pP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>This step consists of the following</w:t>
      </w:r>
      <w:r w:rsidR="008A7381" w:rsidRPr="008A7381">
        <w:rPr>
          <w:rFonts w:ascii="Eras Medium ITC" w:hAnsi="Eras Medium ITC"/>
          <w:sz w:val="24"/>
          <w:szCs w:val="24"/>
          <w:u w:val="single"/>
        </w:rPr>
        <w:t>:</w:t>
      </w:r>
    </w:p>
    <w:p w:rsidR="006E1705" w:rsidRPr="008A7381" w:rsidRDefault="006E1705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Testing each features separately</w:t>
      </w:r>
    </w:p>
    <w:p w:rsidR="006E1705" w:rsidRPr="00FB38EF" w:rsidRDefault="006E1705" w:rsidP="00FB38EF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Testing the entire app</w:t>
      </w:r>
    </w:p>
    <w:p w:rsidR="006E1705" w:rsidRPr="008A7381" w:rsidRDefault="006E1705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 xml:space="preserve">Testing the performance during high traffic </w:t>
      </w: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</w:rPr>
      </w:pP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The end goal of this stage is to detect bugs and fix all errors</w:t>
      </w:r>
      <w:r w:rsidR="008A7381" w:rsidRPr="008A7381">
        <w:rPr>
          <w:rFonts w:ascii="Eras Medium ITC" w:hAnsi="Eras Medium ITC"/>
          <w:sz w:val="24"/>
          <w:szCs w:val="24"/>
        </w:rPr>
        <w:t>.</w:t>
      </w:r>
    </w:p>
    <w:p w:rsidR="006E1705" w:rsidRPr="008A7381" w:rsidRDefault="006E1705" w:rsidP="006E1705">
      <w:pPr>
        <w:rPr>
          <w:rFonts w:ascii="Eras Medium ITC" w:hAnsi="Eras Medium ITC"/>
          <w:sz w:val="24"/>
          <w:szCs w:val="24"/>
        </w:rPr>
      </w:pPr>
    </w:p>
    <w:p w:rsidR="006E1705" w:rsidRPr="008A7381" w:rsidRDefault="006E1705" w:rsidP="006E1705">
      <w:pPr>
        <w:pStyle w:val="ListParagraph"/>
        <w:numPr>
          <w:ilvl w:val="0"/>
          <w:numId w:val="1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Deployment</w:t>
      </w: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In this stage the system is released for use</w:t>
      </w:r>
    </w:p>
    <w:p w:rsidR="006E1705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</w:rPr>
      </w:pPr>
    </w:p>
    <w:p w:rsidR="00FA2981" w:rsidRPr="008A7381" w:rsidRDefault="006E1705" w:rsidP="006E1705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 xml:space="preserve">Things that need to be done for the app to be made available for </w:t>
      </w:r>
      <w:r w:rsidR="00FA2981" w:rsidRPr="008A7381">
        <w:rPr>
          <w:rFonts w:ascii="Eras Medium ITC" w:hAnsi="Eras Medium ITC"/>
          <w:sz w:val="24"/>
          <w:szCs w:val="24"/>
          <w:u w:val="single"/>
        </w:rPr>
        <w:t>download</w:t>
      </w:r>
      <w:r w:rsidR="008A7381" w:rsidRPr="008A7381">
        <w:rPr>
          <w:rFonts w:ascii="Eras Medium ITC" w:hAnsi="Eras Medium ITC"/>
          <w:sz w:val="24"/>
          <w:szCs w:val="24"/>
          <w:u w:val="single"/>
        </w:rPr>
        <w:t>:</w:t>
      </w:r>
    </w:p>
    <w:p w:rsidR="00FA2981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Run the python file</w:t>
      </w:r>
    </w:p>
    <w:p w:rsidR="006E1705" w:rsidRPr="008A7381" w:rsidRDefault="00FB38EF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>Share the file with others</w:t>
      </w:r>
    </w:p>
    <w:p w:rsidR="00FA2981" w:rsidRPr="008A7381" w:rsidRDefault="00FA2981" w:rsidP="006E1705">
      <w:pPr>
        <w:pStyle w:val="ListParagraph"/>
        <w:rPr>
          <w:rFonts w:ascii="Eras Medium ITC" w:hAnsi="Eras Medium ITC"/>
          <w:sz w:val="24"/>
          <w:szCs w:val="24"/>
        </w:rPr>
      </w:pPr>
    </w:p>
    <w:p w:rsidR="00FA2981" w:rsidRPr="008A7381" w:rsidRDefault="00FA2981" w:rsidP="006E1705">
      <w:pPr>
        <w:pStyle w:val="ListParagraph"/>
        <w:rPr>
          <w:rFonts w:ascii="Eras Medium ITC" w:hAnsi="Eras Medium ITC"/>
          <w:sz w:val="24"/>
          <w:szCs w:val="24"/>
        </w:rPr>
      </w:pPr>
    </w:p>
    <w:p w:rsidR="00FA2981" w:rsidRPr="008A7381" w:rsidRDefault="00FA2981" w:rsidP="00FA2981">
      <w:pPr>
        <w:pStyle w:val="ListParagraph"/>
        <w:numPr>
          <w:ilvl w:val="0"/>
          <w:numId w:val="1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 xml:space="preserve">Maintenance </w:t>
      </w:r>
    </w:p>
    <w:p w:rsidR="00FA2981" w:rsidRPr="008A7381" w:rsidRDefault="00FA2981" w:rsidP="00FA2981">
      <w:pPr>
        <w:pStyle w:val="ListParagraph"/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This is the final stage</w:t>
      </w:r>
      <w:r w:rsidR="008A7381" w:rsidRPr="008A7381">
        <w:rPr>
          <w:rFonts w:ascii="Eras Medium ITC" w:hAnsi="Eras Medium ITC"/>
          <w:sz w:val="24"/>
          <w:szCs w:val="24"/>
        </w:rPr>
        <w:t>.</w:t>
      </w:r>
    </w:p>
    <w:p w:rsidR="00FA2981" w:rsidRPr="008A7381" w:rsidRDefault="00FA2981" w:rsidP="00FA2981">
      <w:pPr>
        <w:pStyle w:val="ListParagraph"/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This is a continuous stage that involves improving the system</w:t>
      </w:r>
      <w:r w:rsidR="008A7381" w:rsidRPr="008A7381">
        <w:rPr>
          <w:rFonts w:ascii="Eras Medium ITC" w:hAnsi="Eras Medium ITC"/>
          <w:sz w:val="24"/>
          <w:szCs w:val="24"/>
        </w:rPr>
        <w:t>.</w:t>
      </w:r>
    </w:p>
    <w:p w:rsidR="00FA2981" w:rsidRPr="008A7381" w:rsidRDefault="00FA2981" w:rsidP="00FA2981">
      <w:pPr>
        <w:pStyle w:val="ListParagraph"/>
        <w:rPr>
          <w:rFonts w:ascii="Eras Medium ITC" w:hAnsi="Eras Medium ITC"/>
          <w:sz w:val="24"/>
          <w:szCs w:val="24"/>
        </w:rPr>
      </w:pPr>
    </w:p>
    <w:p w:rsidR="008A7381" w:rsidRPr="008A7381" w:rsidRDefault="00FA2981" w:rsidP="008A7381">
      <w:pPr>
        <w:pStyle w:val="ListParagraph"/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  <w:u w:val="single"/>
        </w:rPr>
        <w:t>These are what happens in this stage</w:t>
      </w:r>
      <w:r w:rsidR="008A7381" w:rsidRPr="008A7381">
        <w:rPr>
          <w:rFonts w:ascii="Eras Medium ITC" w:hAnsi="Eras Medium ITC"/>
          <w:sz w:val="24"/>
          <w:szCs w:val="24"/>
          <w:u w:val="single"/>
        </w:rPr>
        <w:t>:</w:t>
      </w:r>
    </w:p>
    <w:p w:rsidR="00FA2981" w:rsidRPr="008A7381" w:rsidRDefault="00FA2981" w:rsidP="008A7381">
      <w:pPr>
        <w:pStyle w:val="ListParagraph"/>
        <w:numPr>
          <w:ilvl w:val="0"/>
          <w:numId w:val="4"/>
        </w:numPr>
        <w:rPr>
          <w:rFonts w:ascii="Eras Medium ITC" w:hAnsi="Eras Medium ITC"/>
          <w:sz w:val="24"/>
          <w:szCs w:val="24"/>
          <w:u w:val="single"/>
        </w:rPr>
      </w:pPr>
      <w:r w:rsidRPr="008A7381">
        <w:rPr>
          <w:rFonts w:ascii="Eras Medium ITC" w:hAnsi="Eras Medium ITC"/>
          <w:sz w:val="24"/>
          <w:szCs w:val="24"/>
        </w:rPr>
        <w:t>Bugs reported by users are fixed</w:t>
      </w:r>
    </w:p>
    <w:p w:rsidR="00FA2981" w:rsidRPr="008A7381" w:rsidRDefault="00FA2981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Updates are released in order to improve the systems performance</w:t>
      </w:r>
    </w:p>
    <w:p w:rsidR="00FA2981" w:rsidRPr="008A7381" w:rsidRDefault="00FA2981" w:rsidP="00FA2981">
      <w:pPr>
        <w:pStyle w:val="ListParagraph"/>
        <w:numPr>
          <w:ilvl w:val="0"/>
          <w:numId w:val="3"/>
        </w:numPr>
        <w:rPr>
          <w:rFonts w:ascii="Eras Medium ITC" w:hAnsi="Eras Medium ITC"/>
          <w:sz w:val="24"/>
          <w:szCs w:val="24"/>
        </w:rPr>
      </w:pPr>
      <w:r w:rsidRPr="008A7381">
        <w:rPr>
          <w:rFonts w:ascii="Eras Medium ITC" w:hAnsi="Eras Medium ITC"/>
          <w:sz w:val="24"/>
          <w:szCs w:val="24"/>
        </w:rPr>
        <w:t>New features are added so the system can meet new demands</w:t>
      </w:r>
    </w:p>
    <w:sectPr w:rsidR="00FA2981" w:rsidRPr="008A7381" w:rsidSect="00C0421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707" w:rsidRDefault="00851707" w:rsidP="00F56F1A">
      <w:pPr>
        <w:spacing w:after="0" w:line="240" w:lineRule="auto"/>
      </w:pPr>
      <w:r>
        <w:separator/>
      </w:r>
    </w:p>
  </w:endnote>
  <w:endnote w:type="continuationSeparator" w:id="0">
    <w:p w:rsidR="00851707" w:rsidRDefault="00851707" w:rsidP="00F56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707" w:rsidRDefault="00851707" w:rsidP="00F56F1A">
      <w:pPr>
        <w:spacing w:after="0" w:line="240" w:lineRule="auto"/>
      </w:pPr>
      <w:r>
        <w:separator/>
      </w:r>
    </w:p>
  </w:footnote>
  <w:footnote w:type="continuationSeparator" w:id="0">
    <w:p w:rsidR="00851707" w:rsidRDefault="00851707" w:rsidP="00F56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F1A" w:rsidRPr="002A4959" w:rsidRDefault="00F56F1A">
    <w:pPr>
      <w:pStyle w:val="Header"/>
      <w:rPr>
        <w:rFonts w:ascii="Eras Medium ITC" w:hAnsi="Eras Medium ITC"/>
        <w:sz w:val="20"/>
        <w:szCs w:val="20"/>
      </w:rPr>
    </w:pPr>
    <w:r w:rsidRPr="002A4959">
      <w:rPr>
        <w:rFonts w:ascii="Eras Medium ITC" w:hAnsi="Eras Medium ITC"/>
        <w:sz w:val="20"/>
        <w:szCs w:val="20"/>
      </w:rPr>
      <w:t xml:space="preserve">Iyanda Oluwatomi </w:t>
    </w:r>
    <w:r w:rsidR="002A4959" w:rsidRPr="002A4959">
      <w:rPr>
        <w:rFonts w:ascii="Eras Medium ITC" w:hAnsi="Eras Medium ITC"/>
        <w:sz w:val="20"/>
        <w:szCs w:val="20"/>
      </w:rPr>
      <w:t>Emmanuel</w:t>
    </w:r>
    <w:r w:rsidRPr="002A4959">
      <w:rPr>
        <w:rFonts w:ascii="Eras Medium ITC" w:hAnsi="Eras Medium ITC"/>
        <w:sz w:val="20"/>
        <w:szCs w:val="20"/>
      </w:rPr>
      <w:ptab w:relativeTo="margin" w:alignment="center" w:leader="none"/>
    </w:r>
    <w:r w:rsidRPr="002A4959">
      <w:rPr>
        <w:rFonts w:ascii="Eras Medium ITC" w:hAnsi="Eras Medium ITC"/>
        <w:sz w:val="20"/>
        <w:szCs w:val="20"/>
      </w:rPr>
      <w:t>24/14116  SEN 201</w:t>
    </w:r>
    <w:r w:rsidRPr="002A4959">
      <w:rPr>
        <w:rFonts w:ascii="Eras Medium ITC" w:hAnsi="Eras Medium ITC"/>
        <w:sz w:val="20"/>
        <w:szCs w:val="20"/>
      </w:rPr>
      <w:ptab w:relativeTo="margin" w:alignment="right" w:leader="none"/>
    </w:r>
    <w:r w:rsidRPr="002A4959">
      <w:rPr>
        <w:rFonts w:ascii="Eras Medium ITC" w:hAnsi="Eras Medium ITC"/>
        <w:sz w:val="20"/>
        <w:szCs w:val="20"/>
      </w:rPr>
      <w:t>SDLC PROJECT FOR THE FOOD-IT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DA3238"/>
    <w:multiLevelType w:val="hybridMultilevel"/>
    <w:tmpl w:val="B2C6E6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31F1465"/>
    <w:multiLevelType w:val="hybridMultilevel"/>
    <w:tmpl w:val="4E765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C41D20"/>
    <w:multiLevelType w:val="hybridMultilevel"/>
    <w:tmpl w:val="062C3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90222D5"/>
    <w:multiLevelType w:val="hybridMultilevel"/>
    <w:tmpl w:val="038EB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F1A"/>
    <w:rsid w:val="001B46F4"/>
    <w:rsid w:val="002A4959"/>
    <w:rsid w:val="004B53A9"/>
    <w:rsid w:val="006E1705"/>
    <w:rsid w:val="00851707"/>
    <w:rsid w:val="008A7381"/>
    <w:rsid w:val="00C0421C"/>
    <w:rsid w:val="00ED7167"/>
    <w:rsid w:val="00F56F1A"/>
    <w:rsid w:val="00FA2981"/>
    <w:rsid w:val="00FB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E6691-370F-4F76-90E3-CCD96D22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F1A"/>
  </w:style>
  <w:style w:type="paragraph" w:styleId="Footer">
    <w:name w:val="footer"/>
    <w:basedOn w:val="Normal"/>
    <w:link w:val="FooterChar"/>
    <w:uiPriority w:val="99"/>
    <w:unhideWhenUsed/>
    <w:rsid w:val="00F56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F1A"/>
  </w:style>
  <w:style w:type="paragraph" w:styleId="ListParagraph">
    <w:name w:val="List Paragraph"/>
    <w:basedOn w:val="Normal"/>
    <w:uiPriority w:val="34"/>
    <w:qFormat/>
    <w:rsid w:val="00ED7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5796B18-0DE9-4DB9-9295-546953E93579}" type="doc">
      <dgm:prSet loTypeId="urn:microsoft.com/office/officeart/2005/8/layout/cycle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95F325D-0759-4C3D-A468-2D9EB5B2542D}">
      <dgm:prSet phldrT="[Text]"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US" sz="800">
              <a:solidFill>
                <a:schemeClr val="tx1"/>
              </a:solidFill>
              <a:latin typeface="Eras Medium ITC" panose="020B0602030504020804" pitchFamily="34" charset="0"/>
            </a:rPr>
            <a:t>Requirement Analysis</a:t>
          </a:r>
        </a:p>
      </dgm:t>
    </dgm:pt>
    <dgm:pt modelId="{59208E37-43D1-49FD-9889-1F1ADBA2C2C6}" type="parTrans" cxnId="{4F6D307D-FBC2-4D6D-BF19-EE7FB06BA41B}">
      <dgm:prSet/>
      <dgm:spPr/>
      <dgm:t>
        <a:bodyPr/>
        <a:lstStyle/>
        <a:p>
          <a:endParaRPr lang="en-US"/>
        </a:p>
      </dgm:t>
    </dgm:pt>
    <dgm:pt modelId="{59E67E69-395C-4719-AC8B-83692A05EF41}" type="sibTrans" cxnId="{4F6D307D-FBC2-4D6D-BF19-EE7FB06BA41B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334AF8E2-B388-49A3-8C19-A1C4392C9DB2}">
      <dgm:prSet phldrT="[Text]"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US" sz="800">
              <a:solidFill>
                <a:schemeClr val="tx1"/>
              </a:solidFill>
              <a:latin typeface="Eras Medium ITC" panose="020B0602030504020804" pitchFamily="34" charset="0"/>
            </a:rPr>
            <a:t>Implementation </a:t>
          </a:r>
        </a:p>
      </dgm:t>
    </dgm:pt>
    <dgm:pt modelId="{7226DC10-427D-46B0-AA40-DB6DE558917F}" type="parTrans" cxnId="{F2EF2EA5-7157-4183-BF3B-D680A0BC1421}">
      <dgm:prSet/>
      <dgm:spPr/>
      <dgm:t>
        <a:bodyPr/>
        <a:lstStyle/>
        <a:p>
          <a:endParaRPr lang="en-US"/>
        </a:p>
      </dgm:t>
    </dgm:pt>
    <dgm:pt modelId="{E266AE09-97C8-4605-B2F1-A703863E0FD7}" type="sibTrans" cxnId="{F2EF2EA5-7157-4183-BF3B-D680A0BC1421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ADDBE282-CC6B-4845-8500-FDE2453DD1B7}">
      <dgm:prSet phldrT="[Text]"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US" sz="800">
              <a:solidFill>
                <a:schemeClr val="tx1"/>
              </a:solidFill>
              <a:latin typeface="Eras Medium ITC" panose="020B0602030504020804" pitchFamily="34" charset="0"/>
            </a:rPr>
            <a:t>Testing</a:t>
          </a:r>
        </a:p>
      </dgm:t>
    </dgm:pt>
    <dgm:pt modelId="{01836F15-09AA-4BB9-9620-171ECD2B2CDB}" type="parTrans" cxnId="{EACFAAE3-3422-41F4-887C-8BB4D0326B98}">
      <dgm:prSet/>
      <dgm:spPr/>
      <dgm:t>
        <a:bodyPr/>
        <a:lstStyle/>
        <a:p>
          <a:endParaRPr lang="en-US"/>
        </a:p>
      </dgm:t>
    </dgm:pt>
    <dgm:pt modelId="{FF89A58E-10D3-4959-9B29-49C329F4013C}" type="sibTrans" cxnId="{EACFAAE3-3422-41F4-887C-8BB4D0326B98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EAC8B6B9-C698-40C8-8A97-FF4DBB8819E3}">
      <dgm:prSet phldrT="[Text]"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US" sz="800">
              <a:solidFill>
                <a:schemeClr val="tx1"/>
              </a:solidFill>
              <a:latin typeface="Eras Medium ITC" panose="020B0602030504020804" pitchFamily="34" charset="0"/>
            </a:rPr>
            <a:t>Deployment</a:t>
          </a:r>
        </a:p>
      </dgm:t>
    </dgm:pt>
    <dgm:pt modelId="{B331FD84-963D-42F1-A746-4A6F2679291D}" type="parTrans" cxnId="{F81EAA87-25D8-4352-AA0B-87B472DB3063}">
      <dgm:prSet/>
      <dgm:spPr/>
      <dgm:t>
        <a:bodyPr/>
        <a:lstStyle/>
        <a:p>
          <a:endParaRPr lang="en-US"/>
        </a:p>
      </dgm:t>
    </dgm:pt>
    <dgm:pt modelId="{D80117AB-2BE6-4C9E-8284-52EBFA80571C}" type="sibTrans" cxnId="{F81EAA87-25D8-4352-AA0B-87B472DB3063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42877150-86FD-4A3D-B58F-E60AC7E4E7F4}">
      <dgm:prSet phldrT="[Text]"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US" sz="800">
              <a:solidFill>
                <a:schemeClr val="tx1"/>
              </a:solidFill>
              <a:latin typeface="Eras Medium ITC" panose="020B0602030504020804" pitchFamily="34" charset="0"/>
            </a:rPr>
            <a:t>Maintenance</a:t>
          </a:r>
        </a:p>
      </dgm:t>
    </dgm:pt>
    <dgm:pt modelId="{A67512F4-C864-4A76-ACB3-1889B68D8434}" type="parTrans" cxnId="{0A6021CE-74F7-4FC4-97DF-55781AB20E26}">
      <dgm:prSet/>
      <dgm:spPr/>
      <dgm:t>
        <a:bodyPr/>
        <a:lstStyle/>
        <a:p>
          <a:endParaRPr lang="en-US"/>
        </a:p>
      </dgm:t>
    </dgm:pt>
    <dgm:pt modelId="{15BF4B8C-1A7C-445A-BFF5-60A810F52BDB}" type="sibTrans" cxnId="{0A6021CE-74F7-4FC4-97DF-55781AB20E26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ECBAFD5C-7283-47A0-84A1-A5AC5F3DB3DD}">
      <dgm:prSet phldrT="[Text]"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US" sz="800">
              <a:solidFill>
                <a:schemeClr val="tx1"/>
              </a:solidFill>
              <a:latin typeface="Eras Medium ITC" panose="020B0602030504020804" pitchFamily="34" charset="0"/>
            </a:rPr>
            <a:t>System Design</a:t>
          </a:r>
        </a:p>
      </dgm:t>
    </dgm:pt>
    <dgm:pt modelId="{F5B65242-856B-4231-9B62-F07000FE4CF5}" type="parTrans" cxnId="{AC12CF87-890A-409E-BF0D-68278863A0FA}">
      <dgm:prSet/>
      <dgm:spPr/>
      <dgm:t>
        <a:bodyPr/>
        <a:lstStyle/>
        <a:p>
          <a:endParaRPr lang="en-US"/>
        </a:p>
      </dgm:t>
    </dgm:pt>
    <dgm:pt modelId="{7F589B93-6607-4C98-A8A4-178004F9BAFC}" type="sibTrans" cxnId="{AC12CF87-890A-409E-BF0D-68278863A0FA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09A1D889-8065-4AD7-8AC8-1FD0A9B8C0E8}" type="pres">
      <dgm:prSet presAssocID="{A5796B18-0DE9-4DB9-9295-546953E93579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CF2F176A-0705-4858-8435-4A7ACE3E9086}" type="pres">
      <dgm:prSet presAssocID="{895F325D-0759-4C3D-A468-2D9EB5B2542D}" presName="node" presStyleLbl="node1" presStyleIdx="0" presStyleCnt="6" custRadScaleRad="10019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740DF08-8519-4073-9224-D4CA3188485B}" type="pres">
      <dgm:prSet presAssocID="{895F325D-0759-4C3D-A468-2D9EB5B2542D}" presName="spNode" presStyleCnt="0"/>
      <dgm:spPr/>
    </dgm:pt>
    <dgm:pt modelId="{A09D542A-B106-4F44-BFC8-9E912EC25510}" type="pres">
      <dgm:prSet presAssocID="{59E67E69-395C-4719-AC8B-83692A05EF41}" presName="sibTrans" presStyleLbl="sibTrans1D1" presStyleIdx="0" presStyleCnt="6"/>
      <dgm:spPr/>
      <dgm:t>
        <a:bodyPr/>
        <a:lstStyle/>
        <a:p>
          <a:endParaRPr lang="en-US"/>
        </a:p>
      </dgm:t>
    </dgm:pt>
    <dgm:pt modelId="{4ABB1CED-19EF-471F-97B7-B4DA3D51AFF7}" type="pres">
      <dgm:prSet presAssocID="{ECBAFD5C-7283-47A0-84A1-A5AC5F3DB3DD}" presName="node" presStyleLbl="node1" presStyleIdx="1" presStyleCnt="6" custRadScaleRad="100099" custRadScaleInc="-48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118471C-4751-4C23-B26D-7E295571B6AD}" type="pres">
      <dgm:prSet presAssocID="{ECBAFD5C-7283-47A0-84A1-A5AC5F3DB3DD}" presName="spNode" presStyleCnt="0"/>
      <dgm:spPr/>
    </dgm:pt>
    <dgm:pt modelId="{41EF939B-DE42-42F2-8D9E-F2D5339BD175}" type="pres">
      <dgm:prSet presAssocID="{7F589B93-6607-4C98-A8A4-178004F9BAFC}" presName="sibTrans" presStyleLbl="sibTrans1D1" presStyleIdx="1" presStyleCnt="6"/>
      <dgm:spPr/>
      <dgm:t>
        <a:bodyPr/>
        <a:lstStyle/>
        <a:p>
          <a:endParaRPr lang="en-US"/>
        </a:p>
      </dgm:t>
    </dgm:pt>
    <dgm:pt modelId="{79D12ECF-877E-4A8E-AE49-67B096EB203D}" type="pres">
      <dgm:prSet presAssocID="{334AF8E2-B388-49A3-8C19-A1C4392C9DB2}" presName="node" presStyleLbl="node1" presStyleIdx="2" presStyleCnt="6" custRadScaleRad="99902" custRadScaleInc="-49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5C040D0-01C5-42F0-97D3-67A9FFB2F497}" type="pres">
      <dgm:prSet presAssocID="{334AF8E2-B388-49A3-8C19-A1C4392C9DB2}" presName="spNode" presStyleCnt="0"/>
      <dgm:spPr/>
    </dgm:pt>
    <dgm:pt modelId="{9477A4B0-4277-41A8-A52D-DD40BC5EFD94}" type="pres">
      <dgm:prSet presAssocID="{E266AE09-97C8-4605-B2F1-A703863E0FD7}" presName="sibTrans" presStyleLbl="sibTrans1D1" presStyleIdx="2" presStyleCnt="6"/>
      <dgm:spPr/>
      <dgm:t>
        <a:bodyPr/>
        <a:lstStyle/>
        <a:p>
          <a:endParaRPr lang="en-US"/>
        </a:p>
      </dgm:t>
    </dgm:pt>
    <dgm:pt modelId="{60787733-CEFB-4C82-8E36-03CBEEB23FFE}" type="pres">
      <dgm:prSet presAssocID="{ADDBE282-CC6B-4845-8500-FDE2453DD1B7}" presName="node" presStyleLbl="node1" presStyleIdx="3" presStyleCnt="6" custRadScaleRad="1000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577A935-C1E2-45BF-B32E-F1C6428F2ACF}" type="pres">
      <dgm:prSet presAssocID="{ADDBE282-CC6B-4845-8500-FDE2453DD1B7}" presName="spNode" presStyleCnt="0"/>
      <dgm:spPr/>
    </dgm:pt>
    <dgm:pt modelId="{B581DF01-AFEB-4BAA-9A85-66B01C653A2C}" type="pres">
      <dgm:prSet presAssocID="{FF89A58E-10D3-4959-9B29-49C329F4013C}" presName="sibTrans" presStyleLbl="sibTrans1D1" presStyleIdx="3" presStyleCnt="6"/>
      <dgm:spPr/>
      <dgm:t>
        <a:bodyPr/>
        <a:lstStyle/>
        <a:p>
          <a:endParaRPr lang="en-US"/>
        </a:p>
      </dgm:t>
    </dgm:pt>
    <dgm:pt modelId="{8B65E147-7BCB-451B-A671-7099A40B89D1}" type="pres">
      <dgm:prSet presAssocID="{EAC8B6B9-C698-40C8-8A97-FF4DBB8819E3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1235BAF-861E-4290-BA41-78488F6F8075}" type="pres">
      <dgm:prSet presAssocID="{EAC8B6B9-C698-40C8-8A97-FF4DBB8819E3}" presName="spNode" presStyleCnt="0"/>
      <dgm:spPr/>
    </dgm:pt>
    <dgm:pt modelId="{93A246F0-5532-4D6C-9FC4-F8CEF35CEE80}" type="pres">
      <dgm:prSet presAssocID="{D80117AB-2BE6-4C9E-8284-52EBFA80571C}" presName="sibTrans" presStyleLbl="sibTrans1D1" presStyleIdx="4" presStyleCnt="6"/>
      <dgm:spPr/>
      <dgm:t>
        <a:bodyPr/>
        <a:lstStyle/>
        <a:p>
          <a:endParaRPr lang="en-US"/>
        </a:p>
      </dgm:t>
    </dgm:pt>
    <dgm:pt modelId="{0EC67D5E-61C9-4384-8CA7-8DFA2E283495}" type="pres">
      <dgm:prSet presAssocID="{42877150-86FD-4A3D-B58F-E60AC7E4E7F4}" presName="node" presStyleLbl="node1" presStyleIdx="5" presStyleCnt="6" custRadScaleRad="100099" custRadScaleInc="48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025FB1B-F67C-4FDD-BAAD-07CC8D66626E}" type="pres">
      <dgm:prSet presAssocID="{42877150-86FD-4A3D-B58F-E60AC7E4E7F4}" presName="spNode" presStyleCnt="0"/>
      <dgm:spPr/>
    </dgm:pt>
    <dgm:pt modelId="{91FA73C3-79FE-4F12-B185-2D0E310239A4}" type="pres">
      <dgm:prSet presAssocID="{15BF4B8C-1A7C-445A-BFF5-60A810F52BDB}" presName="sibTrans" presStyleLbl="sibTrans1D1" presStyleIdx="5" presStyleCnt="6"/>
      <dgm:spPr/>
      <dgm:t>
        <a:bodyPr/>
        <a:lstStyle/>
        <a:p>
          <a:endParaRPr lang="en-US"/>
        </a:p>
      </dgm:t>
    </dgm:pt>
  </dgm:ptLst>
  <dgm:cxnLst>
    <dgm:cxn modelId="{48E31232-4359-4739-80C2-7CF2DFAA5647}" type="presOf" srcId="{59E67E69-395C-4719-AC8B-83692A05EF41}" destId="{A09D542A-B106-4F44-BFC8-9E912EC25510}" srcOrd="0" destOrd="0" presId="urn:microsoft.com/office/officeart/2005/8/layout/cycle5"/>
    <dgm:cxn modelId="{EACFAAE3-3422-41F4-887C-8BB4D0326B98}" srcId="{A5796B18-0DE9-4DB9-9295-546953E93579}" destId="{ADDBE282-CC6B-4845-8500-FDE2453DD1B7}" srcOrd="3" destOrd="0" parTransId="{01836F15-09AA-4BB9-9620-171ECD2B2CDB}" sibTransId="{FF89A58E-10D3-4959-9B29-49C329F4013C}"/>
    <dgm:cxn modelId="{4F6D307D-FBC2-4D6D-BF19-EE7FB06BA41B}" srcId="{A5796B18-0DE9-4DB9-9295-546953E93579}" destId="{895F325D-0759-4C3D-A468-2D9EB5B2542D}" srcOrd="0" destOrd="0" parTransId="{59208E37-43D1-49FD-9889-1F1ADBA2C2C6}" sibTransId="{59E67E69-395C-4719-AC8B-83692A05EF41}"/>
    <dgm:cxn modelId="{66C14D21-9A63-4BA4-A3E0-3B944C05F9C4}" type="presOf" srcId="{FF89A58E-10D3-4959-9B29-49C329F4013C}" destId="{B581DF01-AFEB-4BAA-9A85-66B01C653A2C}" srcOrd="0" destOrd="0" presId="urn:microsoft.com/office/officeart/2005/8/layout/cycle5"/>
    <dgm:cxn modelId="{AC12CF87-890A-409E-BF0D-68278863A0FA}" srcId="{A5796B18-0DE9-4DB9-9295-546953E93579}" destId="{ECBAFD5C-7283-47A0-84A1-A5AC5F3DB3DD}" srcOrd="1" destOrd="0" parTransId="{F5B65242-856B-4231-9B62-F07000FE4CF5}" sibTransId="{7F589B93-6607-4C98-A8A4-178004F9BAFC}"/>
    <dgm:cxn modelId="{E89A14DA-7AC5-4A43-A170-3B4036BD090B}" type="presOf" srcId="{E266AE09-97C8-4605-B2F1-A703863E0FD7}" destId="{9477A4B0-4277-41A8-A52D-DD40BC5EFD94}" srcOrd="0" destOrd="0" presId="urn:microsoft.com/office/officeart/2005/8/layout/cycle5"/>
    <dgm:cxn modelId="{0A6021CE-74F7-4FC4-97DF-55781AB20E26}" srcId="{A5796B18-0DE9-4DB9-9295-546953E93579}" destId="{42877150-86FD-4A3D-B58F-E60AC7E4E7F4}" srcOrd="5" destOrd="0" parTransId="{A67512F4-C864-4A76-ACB3-1889B68D8434}" sibTransId="{15BF4B8C-1A7C-445A-BFF5-60A810F52BDB}"/>
    <dgm:cxn modelId="{7C72D7D3-CE09-4C67-AE81-CDC8EA337543}" type="presOf" srcId="{334AF8E2-B388-49A3-8C19-A1C4392C9DB2}" destId="{79D12ECF-877E-4A8E-AE49-67B096EB203D}" srcOrd="0" destOrd="0" presId="urn:microsoft.com/office/officeart/2005/8/layout/cycle5"/>
    <dgm:cxn modelId="{4BF6E6B9-1958-4A3D-873E-C8DE2B0A82B4}" type="presOf" srcId="{895F325D-0759-4C3D-A468-2D9EB5B2542D}" destId="{CF2F176A-0705-4858-8435-4A7ACE3E9086}" srcOrd="0" destOrd="0" presId="urn:microsoft.com/office/officeart/2005/8/layout/cycle5"/>
    <dgm:cxn modelId="{730B43AE-7422-4C26-ADF6-FEAB0603E4D5}" type="presOf" srcId="{15BF4B8C-1A7C-445A-BFF5-60A810F52BDB}" destId="{91FA73C3-79FE-4F12-B185-2D0E310239A4}" srcOrd="0" destOrd="0" presId="urn:microsoft.com/office/officeart/2005/8/layout/cycle5"/>
    <dgm:cxn modelId="{D825CD25-7590-4963-BAE7-1F8BEA568871}" type="presOf" srcId="{ADDBE282-CC6B-4845-8500-FDE2453DD1B7}" destId="{60787733-CEFB-4C82-8E36-03CBEEB23FFE}" srcOrd="0" destOrd="0" presId="urn:microsoft.com/office/officeart/2005/8/layout/cycle5"/>
    <dgm:cxn modelId="{7C127240-0C38-4C28-97D0-71A07E9F2527}" type="presOf" srcId="{42877150-86FD-4A3D-B58F-E60AC7E4E7F4}" destId="{0EC67D5E-61C9-4384-8CA7-8DFA2E283495}" srcOrd="0" destOrd="0" presId="urn:microsoft.com/office/officeart/2005/8/layout/cycle5"/>
    <dgm:cxn modelId="{8F2B1818-FE9E-4F1E-BE39-60A1632537F7}" type="presOf" srcId="{7F589B93-6607-4C98-A8A4-178004F9BAFC}" destId="{41EF939B-DE42-42F2-8D9E-F2D5339BD175}" srcOrd="0" destOrd="0" presId="urn:microsoft.com/office/officeart/2005/8/layout/cycle5"/>
    <dgm:cxn modelId="{F81EAA87-25D8-4352-AA0B-87B472DB3063}" srcId="{A5796B18-0DE9-4DB9-9295-546953E93579}" destId="{EAC8B6B9-C698-40C8-8A97-FF4DBB8819E3}" srcOrd="4" destOrd="0" parTransId="{B331FD84-963D-42F1-A746-4A6F2679291D}" sibTransId="{D80117AB-2BE6-4C9E-8284-52EBFA80571C}"/>
    <dgm:cxn modelId="{F2EF2EA5-7157-4183-BF3B-D680A0BC1421}" srcId="{A5796B18-0DE9-4DB9-9295-546953E93579}" destId="{334AF8E2-B388-49A3-8C19-A1C4392C9DB2}" srcOrd="2" destOrd="0" parTransId="{7226DC10-427D-46B0-AA40-DB6DE558917F}" sibTransId="{E266AE09-97C8-4605-B2F1-A703863E0FD7}"/>
    <dgm:cxn modelId="{2F0AC7D7-85CA-4D1C-8F42-E7E85E43F02C}" type="presOf" srcId="{ECBAFD5C-7283-47A0-84A1-A5AC5F3DB3DD}" destId="{4ABB1CED-19EF-471F-97B7-B4DA3D51AFF7}" srcOrd="0" destOrd="0" presId="urn:microsoft.com/office/officeart/2005/8/layout/cycle5"/>
    <dgm:cxn modelId="{4736165C-7725-40B3-8D9B-E8A2329B595C}" type="presOf" srcId="{D80117AB-2BE6-4C9E-8284-52EBFA80571C}" destId="{93A246F0-5532-4D6C-9FC4-F8CEF35CEE80}" srcOrd="0" destOrd="0" presId="urn:microsoft.com/office/officeart/2005/8/layout/cycle5"/>
    <dgm:cxn modelId="{6BC098AE-7920-447B-AEFF-1B3AAB7C691D}" type="presOf" srcId="{EAC8B6B9-C698-40C8-8A97-FF4DBB8819E3}" destId="{8B65E147-7BCB-451B-A671-7099A40B89D1}" srcOrd="0" destOrd="0" presId="urn:microsoft.com/office/officeart/2005/8/layout/cycle5"/>
    <dgm:cxn modelId="{3820A90B-7A74-4855-989D-15B5F527761E}" type="presOf" srcId="{A5796B18-0DE9-4DB9-9295-546953E93579}" destId="{09A1D889-8065-4AD7-8AC8-1FD0A9B8C0E8}" srcOrd="0" destOrd="0" presId="urn:microsoft.com/office/officeart/2005/8/layout/cycle5"/>
    <dgm:cxn modelId="{91D62F35-A100-433D-8ACF-CD95781D2076}" type="presParOf" srcId="{09A1D889-8065-4AD7-8AC8-1FD0A9B8C0E8}" destId="{CF2F176A-0705-4858-8435-4A7ACE3E9086}" srcOrd="0" destOrd="0" presId="urn:microsoft.com/office/officeart/2005/8/layout/cycle5"/>
    <dgm:cxn modelId="{7026A825-FD52-4440-A362-2DE4BFB04CAA}" type="presParOf" srcId="{09A1D889-8065-4AD7-8AC8-1FD0A9B8C0E8}" destId="{5740DF08-8519-4073-9224-D4CA3188485B}" srcOrd="1" destOrd="0" presId="urn:microsoft.com/office/officeart/2005/8/layout/cycle5"/>
    <dgm:cxn modelId="{A442527A-0E46-42FD-9BAB-43D02FCFD107}" type="presParOf" srcId="{09A1D889-8065-4AD7-8AC8-1FD0A9B8C0E8}" destId="{A09D542A-B106-4F44-BFC8-9E912EC25510}" srcOrd="2" destOrd="0" presId="urn:microsoft.com/office/officeart/2005/8/layout/cycle5"/>
    <dgm:cxn modelId="{AB65EC39-BEB6-4195-9750-579D64940120}" type="presParOf" srcId="{09A1D889-8065-4AD7-8AC8-1FD0A9B8C0E8}" destId="{4ABB1CED-19EF-471F-97B7-B4DA3D51AFF7}" srcOrd="3" destOrd="0" presId="urn:microsoft.com/office/officeart/2005/8/layout/cycle5"/>
    <dgm:cxn modelId="{0CBE7969-991F-4E9A-B09F-0FC4CDB9EA8E}" type="presParOf" srcId="{09A1D889-8065-4AD7-8AC8-1FD0A9B8C0E8}" destId="{B118471C-4751-4C23-B26D-7E295571B6AD}" srcOrd="4" destOrd="0" presId="urn:microsoft.com/office/officeart/2005/8/layout/cycle5"/>
    <dgm:cxn modelId="{623E6C2D-7242-42B9-BF1B-51735DC9997C}" type="presParOf" srcId="{09A1D889-8065-4AD7-8AC8-1FD0A9B8C0E8}" destId="{41EF939B-DE42-42F2-8D9E-F2D5339BD175}" srcOrd="5" destOrd="0" presId="urn:microsoft.com/office/officeart/2005/8/layout/cycle5"/>
    <dgm:cxn modelId="{53F0309F-6A1C-427C-8BB0-488836F77978}" type="presParOf" srcId="{09A1D889-8065-4AD7-8AC8-1FD0A9B8C0E8}" destId="{79D12ECF-877E-4A8E-AE49-67B096EB203D}" srcOrd="6" destOrd="0" presId="urn:microsoft.com/office/officeart/2005/8/layout/cycle5"/>
    <dgm:cxn modelId="{EFCEBF3D-D4C2-4188-9609-9D6DA7BFEF8F}" type="presParOf" srcId="{09A1D889-8065-4AD7-8AC8-1FD0A9B8C0E8}" destId="{55C040D0-01C5-42F0-97D3-67A9FFB2F497}" srcOrd="7" destOrd="0" presId="urn:microsoft.com/office/officeart/2005/8/layout/cycle5"/>
    <dgm:cxn modelId="{FCB7D19C-0866-4C48-B376-23B46A8ADBA1}" type="presParOf" srcId="{09A1D889-8065-4AD7-8AC8-1FD0A9B8C0E8}" destId="{9477A4B0-4277-41A8-A52D-DD40BC5EFD94}" srcOrd="8" destOrd="0" presId="urn:microsoft.com/office/officeart/2005/8/layout/cycle5"/>
    <dgm:cxn modelId="{6F06723C-E851-44F2-AE0D-2F44DC1E3C49}" type="presParOf" srcId="{09A1D889-8065-4AD7-8AC8-1FD0A9B8C0E8}" destId="{60787733-CEFB-4C82-8E36-03CBEEB23FFE}" srcOrd="9" destOrd="0" presId="urn:microsoft.com/office/officeart/2005/8/layout/cycle5"/>
    <dgm:cxn modelId="{05775154-D488-4D19-954A-BB7E29DBA684}" type="presParOf" srcId="{09A1D889-8065-4AD7-8AC8-1FD0A9B8C0E8}" destId="{1577A935-C1E2-45BF-B32E-F1C6428F2ACF}" srcOrd="10" destOrd="0" presId="urn:microsoft.com/office/officeart/2005/8/layout/cycle5"/>
    <dgm:cxn modelId="{690165B6-766B-4DE2-AEAD-025C5D5796E2}" type="presParOf" srcId="{09A1D889-8065-4AD7-8AC8-1FD0A9B8C0E8}" destId="{B581DF01-AFEB-4BAA-9A85-66B01C653A2C}" srcOrd="11" destOrd="0" presId="urn:microsoft.com/office/officeart/2005/8/layout/cycle5"/>
    <dgm:cxn modelId="{E1B765AF-27C8-4F57-9D9C-B714B4BB72F8}" type="presParOf" srcId="{09A1D889-8065-4AD7-8AC8-1FD0A9B8C0E8}" destId="{8B65E147-7BCB-451B-A671-7099A40B89D1}" srcOrd="12" destOrd="0" presId="urn:microsoft.com/office/officeart/2005/8/layout/cycle5"/>
    <dgm:cxn modelId="{B008F194-1B8D-4F2F-A75D-C0FD3A7D34BF}" type="presParOf" srcId="{09A1D889-8065-4AD7-8AC8-1FD0A9B8C0E8}" destId="{B1235BAF-861E-4290-BA41-78488F6F8075}" srcOrd="13" destOrd="0" presId="urn:microsoft.com/office/officeart/2005/8/layout/cycle5"/>
    <dgm:cxn modelId="{E7FA3689-03DA-4FAA-9EB8-9C1DCE55E9AA}" type="presParOf" srcId="{09A1D889-8065-4AD7-8AC8-1FD0A9B8C0E8}" destId="{93A246F0-5532-4D6C-9FC4-F8CEF35CEE80}" srcOrd="14" destOrd="0" presId="urn:microsoft.com/office/officeart/2005/8/layout/cycle5"/>
    <dgm:cxn modelId="{1B12FA31-B0D0-4736-949E-BC21B0A234CD}" type="presParOf" srcId="{09A1D889-8065-4AD7-8AC8-1FD0A9B8C0E8}" destId="{0EC67D5E-61C9-4384-8CA7-8DFA2E283495}" srcOrd="15" destOrd="0" presId="urn:microsoft.com/office/officeart/2005/8/layout/cycle5"/>
    <dgm:cxn modelId="{B2CF95EE-5F6D-4A06-87BF-F479F50C9DC8}" type="presParOf" srcId="{09A1D889-8065-4AD7-8AC8-1FD0A9B8C0E8}" destId="{F025FB1B-F67C-4FDD-BAAD-07CC8D66626E}" srcOrd="16" destOrd="0" presId="urn:microsoft.com/office/officeart/2005/8/layout/cycle5"/>
    <dgm:cxn modelId="{0885BB0B-8A0C-4E40-A65E-EFAC3C2C024A}" type="presParOf" srcId="{09A1D889-8065-4AD7-8AC8-1FD0A9B8C0E8}" destId="{91FA73C3-79FE-4F12-B185-2D0E310239A4}" srcOrd="17" destOrd="0" presId="urn:microsoft.com/office/officeart/2005/8/layout/cycle5"/>
  </dgm:cxnLst>
  <dgm:bg>
    <a:noFill/>
  </dgm:bg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2F176A-0705-4858-8435-4A7ACE3E9086}">
      <dsp:nvSpPr>
        <dsp:cNvPr id="0" name=""/>
        <dsp:cNvSpPr/>
      </dsp:nvSpPr>
      <dsp:spPr>
        <a:xfrm>
          <a:off x="2312565" y="2"/>
          <a:ext cx="861268" cy="559824"/>
        </a:xfrm>
        <a:prstGeom prst="roundRect">
          <a:avLst/>
        </a:pr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chemeClr val="tx1"/>
              </a:solidFill>
              <a:latin typeface="Eras Medium ITC" panose="020B0602030504020804" pitchFamily="34" charset="0"/>
            </a:rPr>
            <a:t>Requirement Analysis</a:t>
          </a:r>
        </a:p>
      </dsp:txBody>
      <dsp:txXfrm>
        <a:off x="2339893" y="27330"/>
        <a:ext cx="806612" cy="505168"/>
      </dsp:txXfrm>
    </dsp:sp>
    <dsp:sp modelId="{A09D542A-B106-4F44-BFC8-9E912EC25510}">
      <dsp:nvSpPr>
        <dsp:cNvPr id="0" name=""/>
        <dsp:cNvSpPr/>
      </dsp:nvSpPr>
      <dsp:spPr>
        <a:xfrm>
          <a:off x="1424073" y="279266"/>
          <a:ext cx="2635379" cy="2635379"/>
        </a:xfrm>
        <a:custGeom>
          <a:avLst/>
          <a:gdLst/>
          <a:ahLst/>
          <a:cxnLst/>
          <a:rect l="0" t="0" r="0" b="0"/>
          <a:pathLst>
            <a:path>
              <a:moveTo>
                <a:pt x="1857688" y="115730"/>
              </a:moveTo>
              <a:arcTo wR="1317689" hR="1317689" stAng="17651565" swAng="921785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BB1CED-19EF-471F-97B7-B4DA3D51AFF7}">
      <dsp:nvSpPr>
        <dsp:cNvPr id="0" name=""/>
        <dsp:cNvSpPr/>
      </dsp:nvSpPr>
      <dsp:spPr>
        <a:xfrm>
          <a:off x="3453720" y="658841"/>
          <a:ext cx="861268" cy="559824"/>
        </a:xfrm>
        <a:prstGeom prst="roundRect">
          <a:avLst/>
        </a:pr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chemeClr val="tx1"/>
              </a:solidFill>
              <a:latin typeface="Eras Medium ITC" panose="020B0602030504020804" pitchFamily="34" charset="0"/>
            </a:rPr>
            <a:t>System Design</a:t>
          </a:r>
        </a:p>
      </dsp:txBody>
      <dsp:txXfrm>
        <a:off x="3481048" y="686169"/>
        <a:ext cx="806612" cy="505168"/>
      </dsp:txXfrm>
    </dsp:sp>
    <dsp:sp modelId="{41EF939B-DE42-42F2-8D9E-F2D5339BD175}">
      <dsp:nvSpPr>
        <dsp:cNvPr id="0" name=""/>
        <dsp:cNvSpPr/>
      </dsp:nvSpPr>
      <dsp:spPr>
        <a:xfrm>
          <a:off x="1425516" y="277997"/>
          <a:ext cx="2635379" cy="2635379"/>
        </a:xfrm>
        <a:custGeom>
          <a:avLst/>
          <a:gdLst/>
          <a:ahLst/>
          <a:cxnLst/>
          <a:rect l="0" t="0" r="0" b="0"/>
          <a:pathLst>
            <a:path>
              <a:moveTo>
                <a:pt x="2615219" y="1088078"/>
              </a:moveTo>
              <a:arcTo wR="1317689" hR="1317689" stAng="20997888" swAng="1214654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D12ECF-877E-4A8E-AE49-67B096EB203D}">
      <dsp:nvSpPr>
        <dsp:cNvPr id="0" name=""/>
        <dsp:cNvSpPr/>
      </dsp:nvSpPr>
      <dsp:spPr>
        <a:xfrm>
          <a:off x="3453724" y="1976535"/>
          <a:ext cx="861268" cy="559824"/>
        </a:xfrm>
        <a:prstGeom prst="roundRect">
          <a:avLst/>
        </a:pr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chemeClr val="tx1"/>
              </a:solidFill>
              <a:latin typeface="Eras Medium ITC" panose="020B0602030504020804" pitchFamily="34" charset="0"/>
            </a:rPr>
            <a:t>Implementation </a:t>
          </a:r>
        </a:p>
      </dsp:txBody>
      <dsp:txXfrm>
        <a:off x="3481052" y="2003863"/>
        <a:ext cx="806612" cy="505168"/>
      </dsp:txXfrm>
    </dsp:sp>
    <dsp:sp modelId="{9477A4B0-4277-41A8-A52D-DD40BC5EFD94}">
      <dsp:nvSpPr>
        <dsp:cNvPr id="0" name=""/>
        <dsp:cNvSpPr/>
      </dsp:nvSpPr>
      <dsp:spPr>
        <a:xfrm>
          <a:off x="1422685" y="283490"/>
          <a:ext cx="2635379" cy="2635379"/>
        </a:xfrm>
        <a:custGeom>
          <a:avLst/>
          <a:gdLst/>
          <a:ahLst/>
          <a:cxnLst/>
          <a:rect l="0" t="0" r="0" b="0"/>
          <a:pathLst>
            <a:path>
              <a:moveTo>
                <a:pt x="2159639" y="2331309"/>
              </a:moveTo>
              <a:arcTo wR="1317689" hR="1317689" stAng="3017144" swAng="926084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787733-CEFB-4C82-8E36-03CBEEB23FFE}">
      <dsp:nvSpPr>
        <dsp:cNvPr id="0" name=""/>
        <dsp:cNvSpPr/>
      </dsp:nvSpPr>
      <dsp:spPr>
        <a:xfrm>
          <a:off x="2312565" y="2637977"/>
          <a:ext cx="861268" cy="559824"/>
        </a:xfrm>
        <a:prstGeom prst="roundRect">
          <a:avLst/>
        </a:pr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chemeClr val="tx1"/>
              </a:solidFill>
              <a:latin typeface="Eras Medium ITC" panose="020B0602030504020804" pitchFamily="34" charset="0"/>
            </a:rPr>
            <a:t>Testing</a:t>
          </a:r>
        </a:p>
      </dsp:txBody>
      <dsp:txXfrm>
        <a:off x="2339893" y="2665305"/>
        <a:ext cx="806612" cy="505168"/>
      </dsp:txXfrm>
    </dsp:sp>
    <dsp:sp modelId="{B581DF01-AFEB-4BAA-9A85-66B01C653A2C}">
      <dsp:nvSpPr>
        <dsp:cNvPr id="0" name=""/>
        <dsp:cNvSpPr/>
      </dsp:nvSpPr>
      <dsp:spPr>
        <a:xfrm>
          <a:off x="1425510" y="282510"/>
          <a:ext cx="2635379" cy="2635379"/>
        </a:xfrm>
        <a:custGeom>
          <a:avLst/>
          <a:gdLst/>
          <a:ahLst/>
          <a:cxnLst/>
          <a:rect l="0" t="0" r="0" b="0"/>
          <a:pathLst>
            <a:path>
              <a:moveTo>
                <a:pt x="778970" y="2520223"/>
              </a:moveTo>
              <a:arcTo wR="1317689" hR="1317689" stAng="6847904" swAng="922747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65E147-7BCB-451B-A671-7099A40B89D1}">
      <dsp:nvSpPr>
        <dsp:cNvPr id="0" name=""/>
        <dsp:cNvSpPr/>
      </dsp:nvSpPr>
      <dsp:spPr>
        <a:xfrm>
          <a:off x="1171413" y="1979132"/>
          <a:ext cx="861268" cy="559824"/>
        </a:xfrm>
        <a:prstGeom prst="roundRect">
          <a:avLst/>
        </a:pr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chemeClr val="tx1"/>
              </a:solidFill>
              <a:latin typeface="Eras Medium ITC" panose="020B0602030504020804" pitchFamily="34" charset="0"/>
            </a:rPr>
            <a:t>Deployment</a:t>
          </a:r>
        </a:p>
      </dsp:txBody>
      <dsp:txXfrm>
        <a:off x="1198741" y="2006460"/>
        <a:ext cx="806612" cy="505168"/>
      </dsp:txXfrm>
    </dsp:sp>
    <dsp:sp modelId="{93A246F0-5532-4D6C-9FC4-F8CEF35CEE80}">
      <dsp:nvSpPr>
        <dsp:cNvPr id="0" name=""/>
        <dsp:cNvSpPr/>
      </dsp:nvSpPr>
      <dsp:spPr>
        <a:xfrm>
          <a:off x="1424829" y="280249"/>
          <a:ext cx="2635379" cy="2635379"/>
        </a:xfrm>
        <a:custGeom>
          <a:avLst/>
          <a:gdLst/>
          <a:ahLst/>
          <a:cxnLst/>
          <a:rect l="0" t="0" r="0" b="0"/>
          <a:pathLst>
            <a:path>
              <a:moveTo>
                <a:pt x="20833" y="1551079"/>
              </a:moveTo>
              <a:arcTo wR="1317689" hR="1317689" stAng="10187874" swAng="1219017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C67D5E-61C9-4384-8CA7-8DFA2E283495}">
      <dsp:nvSpPr>
        <dsp:cNvPr id="0" name=""/>
        <dsp:cNvSpPr/>
      </dsp:nvSpPr>
      <dsp:spPr>
        <a:xfrm>
          <a:off x="1171410" y="658841"/>
          <a:ext cx="861268" cy="559824"/>
        </a:xfrm>
        <a:prstGeom prst="roundRect">
          <a:avLst/>
        </a:pr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>
              <a:solidFill>
                <a:schemeClr val="tx1"/>
              </a:solidFill>
              <a:latin typeface="Eras Medium ITC" panose="020B0602030504020804" pitchFamily="34" charset="0"/>
            </a:rPr>
            <a:t>Maintenance</a:t>
          </a:r>
        </a:p>
      </dsp:txBody>
      <dsp:txXfrm>
        <a:off x="1198738" y="686169"/>
        <a:ext cx="806612" cy="505168"/>
      </dsp:txXfrm>
    </dsp:sp>
    <dsp:sp modelId="{91FA73C3-79FE-4F12-B185-2D0E310239A4}">
      <dsp:nvSpPr>
        <dsp:cNvPr id="0" name=""/>
        <dsp:cNvSpPr/>
      </dsp:nvSpPr>
      <dsp:spPr>
        <a:xfrm>
          <a:off x="1426947" y="279266"/>
          <a:ext cx="2635379" cy="2635379"/>
        </a:xfrm>
        <a:custGeom>
          <a:avLst/>
          <a:gdLst/>
          <a:ahLst/>
          <a:cxnLst/>
          <a:rect l="0" t="0" r="0" b="0"/>
          <a:pathLst>
            <a:path>
              <a:moveTo>
                <a:pt x="478545" y="301744"/>
              </a:moveTo>
              <a:arcTo wR="1317689" hR="1317689" stAng="13826651" swAng="921785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2026-01-16T00:51:00Z</dcterms:created>
  <dcterms:modified xsi:type="dcterms:W3CDTF">2026-01-22T06:56:00Z</dcterms:modified>
</cp:coreProperties>
</file>