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Maternal</w:t>
      </w:r>
      <w:r>
        <w:t xml:space="preserve"> </w:t>
      </w:r>
      <w:r>
        <w:t xml:space="preserve">Newborn</w:t>
      </w:r>
      <w:r>
        <w:t xml:space="preserve"> </w:t>
      </w:r>
      <w:r>
        <w:t xml:space="preserve">Oral</w:t>
      </w:r>
      <w:r>
        <w:t xml:space="preserve"> </w:t>
      </w:r>
      <w:r>
        <w:t xml:space="preserve">Microbiome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3/28/2018</w:t>
      </w:r>
    </w:p>
    <w:p>
      <w:pPr>
        <w:pStyle w:val="Heading2"/>
      </w:pPr>
      <w:bookmarkStart w:id="22" w:name="note-the-raw-fastq-files-that-support-this-project-can-be-found-within-the-secure-emory-box-location-at-httpsemory.app.box.comfolder48209374654"/>
      <w:bookmarkEnd w:id="22"/>
      <w:r>
        <w:t xml:space="preserve">Note: The raw fastq files that support this project can be found within the secure Emory Box location at:</w:t>
      </w:r>
      <w:r>
        <w:t xml:space="preserve"> </w:t>
      </w:r>
      <w:hyperlink r:id="rId21">
        <w:r>
          <w:rPr>
            <w:rStyle w:val="Hyperlink"/>
          </w:rPr>
          <w:t xml:space="preserve">https://emory.app.box.com/folder/48209374654</w:t>
        </w:r>
      </w:hyperlink>
    </w:p>
    <w:p>
      <w:pPr>
        <w:pStyle w:val="Heading1"/>
      </w:pPr>
      <w:bookmarkStart w:id="23" w:name="step-1-processing-fastq-files-to-come-up-with-otu-table."/>
      <w:bookmarkEnd w:id="23"/>
      <w:r>
        <w:t xml:space="preserve">Step 1: Processing fastq files to come up with OTU table.</w:t>
      </w:r>
    </w:p>
    <w:p>
      <w:pPr>
        <w:pStyle w:val="Heading2"/>
      </w:pPr>
      <w:bookmarkStart w:id="24" w:name="step-a-load-packages"/>
      <w:bookmarkEnd w:id="24"/>
      <w:r>
        <w:t xml:space="preserve">Step a) Load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(dada2); </w:t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"dada2"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3.4.4</w:t>
      </w:r>
    </w:p>
    <w:p>
      <w:pPr>
        <w:pStyle w:val="SourceCode"/>
      </w:pPr>
      <w:r>
        <w:rPr>
          <w:rStyle w:val="VerbatimChar"/>
        </w:rPr>
        <w:t xml:space="preserve">## [1] '1.6.0'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(ShortRead); </w:t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"ShortRead"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cbind, colMeans,</w:t>
      </w:r>
      <w:r>
        <w:br w:type="textWrapping"/>
      </w:r>
      <w:r>
        <w:rPr>
          <w:rStyle w:val="VerbatimChar"/>
        </w:rPr>
        <w:t xml:space="preserve">##     colnames, colSums, do.call, duplicated, eval, evalq, Filter,</w:t>
      </w:r>
      <w:r>
        <w:br w:type="textWrapping"/>
      </w:r>
      <w:r>
        <w:rPr>
          <w:rStyle w:val="VerbatimChar"/>
        </w:rPr>
        <w:t xml:space="preserve">##     Find, get, grep, grepl, intersect, is.unsorted, lapply,</w:t>
      </w:r>
      <w:r>
        <w:br w:type="textWrapping"/>
      </w:r>
      <w:r>
        <w:rPr>
          <w:rStyle w:val="VerbatimChar"/>
        </w:rPr>
        <w:t xml:space="preserve">##     lengths, Map, mapply, match, mget, order, paste, pmax,</w:t>
      </w:r>
      <w:r>
        <w:br w:type="textWrapping"/>
      </w:r>
      <w:r>
        <w:rPr>
          <w:rStyle w:val="VerbatimChar"/>
        </w:rPr>
        <w:t xml:space="preserve">##     pmax.int, pmin, pmin.int, Position, rank, rbind, Reduce,</w:t>
      </w:r>
      <w:r>
        <w:br w:type="textWrapping"/>
      </w:r>
      <w:r>
        <w:rPr>
          <w:rStyle w:val="VerbatimChar"/>
        </w:rPr>
        <w:t xml:space="preserve">##     rowMeans, rownames, rowSums, sapply, setdiff, sort, table,</w:t>
      </w:r>
      <w:r>
        <w:br w:type="textWrapping"/>
      </w:r>
      <w:r>
        <w:rPr>
          <w:rStyle w:val="VerbatimChar"/>
        </w:rPr>
        <w:t xml:space="preserve">##     tapply, union, unique, unsplit, which, which.max, which.min</w:t>
      </w:r>
    </w:p>
    <w:p>
      <w:pPr>
        <w:pStyle w:val="SourceCode"/>
      </w:pPr>
      <w:r>
        <w:rPr>
          <w:rStyle w:val="VerbatimChar"/>
        </w:rPr>
        <w:t xml:space="preserve">## Loading required package: BiocParallel</w:t>
      </w:r>
    </w:p>
    <w:p>
      <w:pPr>
        <w:pStyle w:val="SourceCode"/>
      </w:pPr>
      <w:r>
        <w:rPr>
          <w:rStyle w:val="VerbatimChar"/>
        </w:rPr>
        <w:t xml:space="preserve">## Loading required package: Biostrings</w:t>
      </w:r>
    </w:p>
    <w:p>
      <w:pPr>
        <w:pStyle w:val="SourceCode"/>
      </w:pPr>
      <w:r>
        <w:rPr>
          <w:rStyle w:val="VerbatimChar"/>
        </w:rPr>
        <w:t xml:space="preserve">## Loading required package: S4Vectors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'S4Vectors'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expand.grid</w:t>
      </w:r>
    </w:p>
    <w:p>
      <w:pPr>
        <w:pStyle w:val="SourceCode"/>
      </w:pPr>
      <w:r>
        <w:rPr>
          <w:rStyle w:val="VerbatimChar"/>
        </w:rPr>
        <w:t xml:space="preserve">## Loading required package: IRanges</w:t>
      </w:r>
    </w:p>
    <w:p>
      <w:pPr>
        <w:pStyle w:val="SourceCode"/>
      </w:pPr>
      <w:r>
        <w:rPr>
          <w:rStyle w:val="VerbatimChar"/>
        </w:rPr>
        <w:t xml:space="preserve">## Loading required package: XVector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'Biostrings'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strsplit</w:t>
      </w:r>
    </w:p>
    <w:p>
      <w:pPr>
        <w:pStyle w:val="SourceCode"/>
      </w:pPr>
      <w:r>
        <w:rPr>
          <w:rStyle w:val="VerbatimChar"/>
        </w:rPr>
        <w:t xml:space="preserve">## Loading required package: Rsamtools</w:t>
      </w:r>
    </w:p>
    <w:p>
      <w:pPr>
        <w:pStyle w:val="SourceCode"/>
      </w:pPr>
      <w:r>
        <w:rPr>
          <w:rStyle w:val="VerbatimChar"/>
        </w:rPr>
        <w:t xml:space="preserve">## Loading required package: GenomeInfoDb</w:t>
      </w:r>
    </w:p>
    <w:p>
      <w:pPr>
        <w:pStyle w:val="SourceCode"/>
      </w:pPr>
      <w:r>
        <w:rPr>
          <w:rStyle w:val="VerbatimChar"/>
        </w:rPr>
        <w:t xml:space="preserve">## Loading required package: GenomicRanges</w:t>
      </w:r>
    </w:p>
    <w:p>
      <w:pPr>
        <w:pStyle w:val="SourceCode"/>
      </w:pPr>
      <w:r>
        <w:rPr>
          <w:rStyle w:val="VerbatimChar"/>
        </w:rPr>
        <w:t xml:space="preserve">## Loading required package: GenomicAlignments</w:t>
      </w:r>
    </w:p>
    <w:p>
      <w:pPr>
        <w:pStyle w:val="SourceCode"/>
      </w:pPr>
      <w:r>
        <w:rPr>
          <w:rStyle w:val="VerbatimChar"/>
        </w:rPr>
        <w:t xml:space="preserve">## Loading required package: SummarizedExperiment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Loading required package: DelayedArray</w:t>
      </w:r>
    </w:p>
    <w:p>
      <w:pPr>
        <w:pStyle w:val="SourceCode"/>
      </w:pPr>
      <w:r>
        <w:rPr>
          <w:rStyle w:val="VerbatimChar"/>
        </w:rPr>
        <w:t xml:space="preserve">## Loading required package: matrixStats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anyMissing, rowMedians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'DelayedArray'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'package:matrixStats':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colMaxs, colMins, colRanges, rowMaxs, rowMins, rowRanges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'package:Biostrings':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type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apply</w:t>
      </w:r>
    </w:p>
    <w:p>
      <w:pPr>
        <w:pStyle w:val="SourceCode"/>
      </w:pPr>
      <w:r>
        <w:rPr>
          <w:rStyle w:val="VerbatimChar"/>
        </w:rPr>
        <w:t xml:space="preserve">## [1] '1.36.1'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(phyloseq); </w:t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"phyloseq"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'phyloseq'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'package:SummarizedExperiment':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sampleNames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'package:GenomicRanges':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'package:IRanges':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distance</w:t>
      </w:r>
    </w:p>
    <w:p>
      <w:pPr>
        <w:pStyle w:val="SourceCode"/>
      </w:pPr>
      <w:r>
        <w:rPr>
          <w:rStyle w:val="VerbatimChar"/>
        </w:rPr>
        <w:t xml:space="preserve">## [1] '1.22.3'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(ggplot2); </w:t>
      </w:r>
      <w:r>
        <w:rPr>
          <w:rStyle w:val="Keyword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'2.2.1'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0750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emory.app.box.com/folder/4820937465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mory.app.box.com/folder/482093746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Maternal Newborn Oral Microbiome</dc:title>
  <dc:creator>Irene Yang</dc:creator>
  <dcterms:created xsi:type="dcterms:W3CDTF">2018-03-27T18:53:20Z</dcterms:created>
  <dcterms:modified xsi:type="dcterms:W3CDTF">2018-03-27T18:53:20Z</dcterms:modified>
</cp:coreProperties>
</file>